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8A3D" w14:textId="77777777" w:rsidR="0000267C" w:rsidRPr="006B4853" w:rsidRDefault="0000267C" w:rsidP="00A43566">
      <w:pPr>
        <w:pStyle w:val="Title"/>
        <w:spacing w:after="0"/>
        <w:rPr>
          <w:rFonts w:ascii="Tahoma" w:hAnsi="Tahoma" w:cs="Tahoma"/>
          <w:sz w:val="36"/>
          <w:szCs w:val="36"/>
        </w:rPr>
      </w:pPr>
    </w:p>
    <w:p w14:paraId="6C9508D8" w14:textId="77777777" w:rsidR="0000267C" w:rsidRPr="007E5E1B" w:rsidRDefault="0000267C" w:rsidP="00A43566">
      <w:pPr>
        <w:pStyle w:val="Title"/>
        <w:spacing w:after="0"/>
        <w:rPr>
          <w:rFonts w:ascii="Tahoma" w:hAnsi="Tahoma" w:cs="Tahoma"/>
          <w:sz w:val="36"/>
          <w:szCs w:val="36"/>
        </w:rPr>
      </w:pPr>
    </w:p>
    <w:p w14:paraId="2C8139A3" w14:textId="77777777" w:rsidR="0000267C" w:rsidRDefault="0000267C" w:rsidP="00FD5489">
      <w:pPr>
        <w:pStyle w:val="Title"/>
        <w:spacing w:after="0"/>
        <w:rPr>
          <w:rFonts w:ascii="Tahoma" w:hAnsi="Tahoma" w:cs="Tahoma"/>
          <w:sz w:val="36"/>
          <w:szCs w:val="36"/>
        </w:rPr>
      </w:pPr>
    </w:p>
    <w:p w14:paraId="748CDCBB" w14:textId="77777777" w:rsidR="004F5619" w:rsidRDefault="004F5619" w:rsidP="004F5619">
      <w:pPr>
        <w:pStyle w:val="SubTitle1"/>
      </w:pPr>
    </w:p>
    <w:p w14:paraId="5AFCECD1" w14:textId="77777777" w:rsidR="004F5619" w:rsidRDefault="004F5619" w:rsidP="004F5619">
      <w:pPr>
        <w:pStyle w:val="SubTitle2"/>
      </w:pPr>
    </w:p>
    <w:p w14:paraId="3415E392" w14:textId="77777777" w:rsidR="004F5619" w:rsidRDefault="004F5619" w:rsidP="004F5619">
      <w:pPr>
        <w:pStyle w:val="SubTitle2"/>
      </w:pPr>
    </w:p>
    <w:tbl>
      <w:tblPr>
        <w:tblW w:w="1045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10455"/>
      </w:tblGrid>
      <w:tr w:rsidR="00997D11" w:rsidRPr="00997D11" w14:paraId="20B0D2C6" w14:textId="77777777" w:rsidTr="00997D11">
        <w:trPr>
          <w:trHeight w:val="2385"/>
        </w:trPr>
        <w:tc>
          <w:tcPr>
            <w:tcW w:w="10455" w:type="dxa"/>
            <w:shd w:val="clear" w:color="auto" w:fill="E7E6E6" w:themeFill="background2"/>
          </w:tcPr>
          <w:p w14:paraId="46C8231E" w14:textId="77777777" w:rsidR="00A13452" w:rsidRPr="00997D11" w:rsidRDefault="00A13452" w:rsidP="00A13452">
            <w:pPr>
              <w:pStyle w:val="SubTitle2"/>
            </w:pPr>
          </w:p>
          <w:p w14:paraId="06F80FE4" w14:textId="77777777" w:rsidR="00997D11" w:rsidRPr="00465DD1" w:rsidRDefault="00A13452" w:rsidP="00A13452">
            <w:pPr>
              <w:pStyle w:val="Title"/>
              <w:spacing w:after="0"/>
              <w:rPr>
                <w:sz w:val="44"/>
                <w:szCs w:val="44"/>
              </w:rPr>
            </w:pPr>
            <w:r w:rsidRPr="00465DD1">
              <w:rPr>
                <w:sz w:val="44"/>
                <w:szCs w:val="44"/>
              </w:rPr>
              <w:t xml:space="preserve">UPUTSTVO </w:t>
            </w:r>
          </w:p>
          <w:p w14:paraId="75865712" w14:textId="77777777" w:rsidR="00A13452" w:rsidRPr="00997D11" w:rsidRDefault="00A13452" w:rsidP="00A13452">
            <w:pPr>
              <w:pStyle w:val="Title"/>
              <w:spacing w:after="0"/>
              <w:rPr>
                <w:rFonts w:ascii="Tahoma" w:hAnsi="Tahoma" w:cs="Tahoma"/>
                <w:b w:val="0"/>
                <w:sz w:val="36"/>
                <w:szCs w:val="36"/>
              </w:rPr>
            </w:pPr>
            <w:r w:rsidRPr="00F00F1B">
              <w:rPr>
                <w:sz w:val="36"/>
                <w:szCs w:val="36"/>
              </w:rPr>
              <w:t xml:space="preserve">ZA PODNOSIOCE </w:t>
            </w:r>
            <w:r w:rsidR="00997D11" w:rsidRPr="00F00F1B">
              <w:rPr>
                <w:sz w:val="36"/>
                <w:szCs w:val="36"/>
              </w:rPr>
              <w:t>ZAHTJEVA ZA DODJELU BESPOVRATNIH SREDSTAVA</w:t>
            </w:r>
            <w:r w:rsidRPr="00F00F1B">
              <w:rPr>
                <w:sz w:val="36"/>
                <w:szCs w:val="36"/>
              </w:rPr>
              <w:t xml:space="preserve"> ZA SAMOZAPOŠLJAVANJE</w:t>
            </w:r>
          </w:p>
          <w:p w14:paraId="3DC7450D" w14:textId="77777777" w:rsidR="00A13452" w:rsidRPr="00997D11" w:rsidRDefault="00A13452" w:rsidP="00A13452">
            <w:pPr>
              <w:pStyle w:val="SubTitle2"/>
            </w:pPr>
          </w:p>
        </w:tc>
      </w:tr>
    </w:tbl>
    <w:p w14:paraId="3A92C19C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2B1A42AF" w14:textId="77777777" w:rsidR="004F5619" w:rsidRPr="008C7FA2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ascii="Arial" w:hAnsi="Arial" w:cs="Arial"/>
          <w:bCs/>
        </w:rPr>
      </w:pPr>
    </w:p>
    <w:p w14:paraId="297CF237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3964FC20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722930C9" w14:textId="77777777" w:rsidR="0004459F" w:rsidRDefault="0004459F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31419511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3C00855E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7B0938F8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2BDB696C" w14:textId="77777777" w:rsidR="004F5619" w:rsidRDefault="004F5619" w:rsidP="009F314A">
      <w:pPr>
        <w:pStyle w:val="Header1"/>
        <w:numPr>
          <w:ilvl w:val="0"/>
          <w:numId w:val="0"/>
        </w:numPr>
        <w:rPr>
          <w:rFonts w:cs="Tahoma"/>
          <w:bCs/>
        </w:rPr>
      </w:pPr>
    </w:p>
    <w:p w14:paraId="1B681A4B" w14:textId="77777777" w:rsidR="009F314A" w:rsidRDefault="009F314A" w:rsidP="001E4A98">
      <w:pPr>
        <w:pStyle w:val="Header1"/>
        <w:numPr>
          <w:ilvl w:val="0"/>
          <w:numId w:val="0"/>
        </w:numPr>
        <w:tabs>
          <w:tab w:val="clear" w:pos="8685"/>
          <w:tab w:val="left" w:pos="8025"/>
        </w:tabs>
        <w:ind w:left="720" w:hanging="360"/>
        <w:rPr>
          <w:rFonts w:cs="Tahoma"/>
          <w:bCs/>
        </w:rPr>
      </w:pPr>
    </w:p>
    <w:p w14:paraId="03C582B8" w14:textId="77777777" w:rsidR="006306DF" w:rsidRPr="001E4A98" w:rsidRDefault="001E4A98" w:rsidP="001E4A98">
      <w:pPr>
        <w:pStyle w:val="Header1"/>
        <w:numPr>
          <w:ilvl w:val="0"/>
          <w:numId w:val="0"/>
        </w:numPr>
        <w:tabs>
          <w:tab w:val="clear" w:pos="8685"/>
          <w:tab w:val="left" w:pos="8025"/>
        </w:tabs>
        <w:ind w:left="720" w:hanging="360"/>
        <w:rPr>
          <w:rFonts w:cs="Tahoma"/>
          <w:bCs/>
        </w:rPr>
      </w:pPr>
      <w:r>
        <w:rPr>
          <w:rFonts w:cs="Tahoma"/>
          <w:bCs/>
        </w:rPr>
        <w:lastRenderedPageBreak/>
        <w:tab/>
      </w:r>
      <w:r w:rsidR="00F07513" w:rsidRPr="001E4A98">
        <w:rPr>
          <w:rFonts w:ascii="Arial" w:hAnsi="Arial" w:cs="Arial"/>
          <w:bCs/>
          <w:sz w:val="28"/>
          <w:szCs w:val="28"/>
        </w:rPr>
        <w:t>SADRŽAJ</w:t>
      </w:r>
      <w:r w:rsidR="000C2530" w:rsidRPr="001E4A98">
        <w:rPr>
          <w:rFonts w:ascii="Arial" w:hAnsi="Arial" w:cs="Arial"/>
          <w:bCs/>
          <w:sz w:val="28"/>
          <w:szCs w:val="28"/>
        </w:rPr>
        <w:t>:</w:t>
      </w:r>
    </w:p>
    <w:p w14:paraId="4B348DA8" w14:textId="77777777" w:rsidR="00162C6C" w:rsidRPr="00963FE5" w:rsidRDefault="001E4A98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UVOD……………………</w:t>
      </w:r>
      <w:r w:rsidR="00964294" w:rsidRP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………………………………………………………………………………….3</w:t>
      </w:r>
    </w:p>
    <w:p w14:paraId="3A2B4471" w14:textId="77777777" w:rsidR="001E4A98" w:rsidRPr="00963FE5" w:rsidRDefault="009962F1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POJMOVNIK………………………………………………………………………………………...…4</w:t>
      </w:r>
    </w:p>
    <w:p w14:paraId="28ED77CC" w14:textId="77777777" w:rsidR="009962F1" w:rsidRPr="00963FE5" w:rsidRDefault="009962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CILJ</w:t>
      </w:r>
      <w:r w:rsidR="00D0266B">
        <w:rPr>
          <w:rFonts w:ascii="Arial" w:hAnsi="Arial" w:cs="Arial"/>
          <w:b w:val="0"/>
          <w:bCs/>
          <w:sz w:val="22"/>
          <w:szCs w:val="22"/>
        </w:rPr>
        <w:t xml:space="preserve"> I OČEKIVANI </w:t>
      </w:r>
      <w:r w:rsidR="00DA10E3">
        <w:rPr>
          <w:rFonts w:ascii="Arial" w:hAnsi="Arial" w:cs="Arial"/>
          <w:b w:val="0"/>
          <w:bCs/>
          <w:sz w:val="22"/>
          <w:szCs w:val="22"/>
        </w:rPr>
        <w:t>PROGRAMSKI R</w:t>
      </w:r>
      <w:r w:rsidR="00D0266B">
        <w:rPr>
          <w:rFonts w:ascii="Arial" w:hAnsi="Arial" w:cs="Arial"/>
          <w:b w:val="0"/>
          <w:bCs/>
          <w:sz w:val="22"/>
          <w:szCs w:val="22"/>
        </w:rPr>
        <w:t>EZULTATI……………………………………………………….</w:t>
      </w:r>
      <w:r w:rsidRPr="00963FE5">
        <w:rPr>
          <w:rFonts w:ascii="Arial" w:hAnsi="Arial" w:cs="Arial"/>
          <w:b w:val="0"/>
          <w:bCs/>
          <w:sz w:val="22"/>
          <w:szCs w:val="22"/>
        </w:rPr>
        <w:t>5</w:t>
      </w:r>
    </w:p>
    <w:p w14:paraId="3919914B" w14:textId="77777777" w:rsidR="009962F1" w:rsidRPr="00963FE5" w:rsidRDefault="009962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CILJNA GRUPA PROGRAMA………………………………………………………………………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…...5</w:t>
      </w:r>
    </w:p>
    <w:p w14:paraId="24E7CF54" w14:textId="77777777" w:rsidR="009962F1" w:rsidRPr="00963FE5" w:rsidRDefault="009E6574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FINANSIJSK</w:t>
      </w:r>
      <w:r w:rsidR="00262100">
        <w:rPr>
          <w:rFonts w:ascii="Arial" w:hAnsi="Arial" w:cs="Arial"/>
          <w:b w:val="0"/>
          <w:bCs/>
          <w:sz w:val="22"/>
          <w:szCs w:val="22"/>
        </w:rPr>
        <w:t>I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62100">
        <w:rPr>
          <w:rFonts w:ascii="Arial" w:hAnsi="Arial" w:cs="Arial"/>
          <w:b w:val="0"/>
          <w:bCs/>
          <w:sz w:val="22"/>
          <w:szCs w:val="22"/>
        </w:rPr>
        <w:t>PODSTICAJ</w:t>
      </w:r>
      <w:r>
        <w:rPr>
          <w:rFonts w:ascii="Arial" w:hAnsi="Arial" w:cs="Arial"/>
          <w:b w:val="0"/>
          <w:bCs/>
          <w:sz w:val="22"/>
          <w:szCs w:val="22"/>
        </w:rPr>
        <w:t xml:space="preserve"> ZA REALIZACIJU BIZNIS IDEJA.</w:t>
      </w:r>
      <w:r w:rsidR="00262100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>.</w:t>
      </w:r>
      <w:r w:rsidR="00963FE5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proofErr w:type="gramStart"/>
      <w:r w:rsidR="00963FE5">
        <w:rPr>
          <w:rFonts w:ascii="Arial" w:hAnsi="Arial" w:cs="Arial"/>
          <w:b w:val="0"/>
          <w:bCs/>
          <w:sz w:val="22"/>
          <w:szCs w:val="22"/>
        </w:rPr>
        <w:t>…..</w:t>
      </w:r>
      <w:proofErr w:type="gramEnd"/>
      <w:r w:rsidR="009962F1" w:rsidRPr="00963FE5">
        <w:rPr>
          <w:rFonts w:ascii="Arial" w:hAnsi="Arial" w:cs="Arial"/>
          <w:b w:val="0"/>
          <w:bCs/>
          <w:sz w:val="22"/>
          <w:szCs w:val="22"/>
        </w:rPr>
        <w:t>……….5</w:t>
      </w:r>
    </w:p>
    <w:p w14:paraId="6C097E43" w14:textId="77777777" w:rsidR="009962F1" w:rsidRPr="00963FE5" w:rsidRDefault="009962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USLOVI……………………………………………………………………………………………………...6</w:t>
      </w:r>
    </w:p>
    <w:p w14:paraId="433DCBBF" w14:textId="77777777" w:rsidR="009962F1" w:rsidRPr="00963FE5" w:rsidRDefault="009962F1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PRIHVATLJIVOST / OPRAVDANOST………………………………………………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………</w:t>
      </w:r>
      <w:proofErr w:type="gramStart"/>
      <w:r w:rsidRPr="00963FE5">
        <w:rPr>
          <w:rFonts w:ascii="Arial" w:hAnsi="Arial" w:cs="Arial"/>
          <w:b w:val="0"/>
          <w:bCs/>
          <w:sz w:val="22"/>
          <w:szCs w:val="22"/>
        </w:rPr>
        <w:t>…..</w:t>
      </w:r>
      <w:proofErr w:type="gramEnd"/>
      <w:r w:rsidRPr="00963FE5">
        <w:rPr>
          <w:rFonts w:ascii="Arial" w:hAnsi="Arial" w:cs="Arial"/>
          <w:b w:val="0"/>
          <w:bCs/>
          <w:sz w:val="22"/>
          <w:szCs w:val="22"/>
        </w:rPr>
        <w:t>…6</w:t>
      </w:r>
    </w:p>
    <w:p w14:paraId="34BE3E85" w14:textId="77777777" w:rsidR="009962F1" w:rsidRPr="00963FE5" w:rsidRDefault="009962F1" w:rsidP="00120BD1">
      <w:pPr>
        <w:pStyle w:val="Header1"/>
        <w:numPr>
          <w:ilvl w:val="2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PODNOSILAC ZAHTJEVA…………………………………………………………………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……</w:t>
      </w:r>
      <w:proofErr w:type="gramStart"/>
      <w:r w:rsidRPr="00963FE5">
        <w:rPr>
          <w:rFonts w:ascii="Arial" w:hAnsi="Arial" w:cs="Arial"/>
          <w:b w:val="0"/>
          <w:bCs/>
          <w:sz w:val="22"/>
          <w:szCs w:val="22"/>
        </w:rPr>
        <w:t>…..</w:t>
      </w:r>
      <w:proofErr w:type="gramEnd"/>
      <w:r w:rsidRPr="00963FE5">
        <w:rPr>
          <w:rFonts w:ascii="Arial" w:hAnsi="Arial" w:cs="Arial"/>
          <w:b w:val="0"/>
          <w:bCs/>
          <w:sz w:val="22"/>
          <w:szCs w:val="22"/>
        </w:rPr>
        <w:t>6</w:t>
      </w:r>
    </w:p>
    <w:p w14:paraId="01714FE2" w14:textId="77777777" w:rsidR="009962F1" w:rsidRPr="00963FE5" w:rsidRDefault="009962F1" w:rsidP="00120BD1">
      <w:pPr>
        <w:pStyle w:val="Header1"/>
        <w:numPr>
          <w:ilvl w:val="2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AKTIVNOSTI…………………………………………………………………………………………...7</w:t>
      </w:r>
    </w:p>
    <w:p w14:paraId="7312433A" w14:textId="77777777" w:rsidR="009962F1" w:rsidRPr="00963FE5" w:rsidRDefault="009962F1" w:rsidP="00120BD1">
      <w:pPr>
        <w:pStyle w:val="Header1"/>
        <w:numPr>
          <w:ilvl w:val="2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TROŠKOVI…………………………………………………………………………………………</w:t>
      </w:r>
      <w:proofErr w:type="gramStart"/>
      <w:r w:rsidRPr="00963FE5">
        <w:rPr>
          <w:rFonts w:ascii="Arial" w:hAnsi="Arial" w:cs="Arial"/>
          <w:b w:val="0"/>
          <w:bCs/>
          <w:sz w:val="22"/>
          <w:szCs w:val="22"/>
        </w:rPr>
        <w:t>…..</w:t>
      </w:r>
      <w:proofErr w:type="gramEnd"/>
      <w:r w:rsidRPr="00963FE5">
        <w:rPr>
          <w:rFonts w:ascii="Arial" w:hAnsi="Arial" w:cs="Arial"/>
          <w:b w:val="0"/>
          <w:bCs/>
          <w:sz w:val="22"/>
          <w:szCs w:val="22"/>
        </w:rPr>
        <w:t>8</w:t>
      </w:r>
    </w:p>
    <w:p w14:paraId="1EA9F5C5" w14:textId="77777777" w:rsidR="00041A98" w:rsidRPr="00963FE5" w:rsidRDefault="009962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NA</w:t>
      </w:r>
      <w:r w:rsidR="00041A98" w:rsidRPr="00963FE5">
        <w:rPr>
          <w:rFonts w:ascii="Arial" w:hAnsi="Arial" w:cs="Arial"/>
          <w:b w:val="0"/>
          <w:bCs/>
          <w:sz w:val="22"/>
          <w:szCs w:val="22"/>
        </w:rPr>
        <w:t>ČIN PRIJAVLJIVANJA I PROCEDURE KOJE TREBA SLIJEDITI................................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...</w:t>
      </w:r>
      <w:r w:rsidR="00041A98" w:rsidRPr="00963FE5">
        <w:rPr>
          <w:rFonts w:ascii="Arial" w:hAnsi="Arial" w:cs="Arial"/>
          <w:b w:val="0"/>
          <w:bCs/>
          <w:sz w:val="22"/>
          <w:szCs w:val="22"/>
        </w:rPr>
        <w:t>........1</w:t>
      </w:r>
      <w:r w:rsidR="00C54E14">
        <w:rPr>
          <w:rFonts w:ascii="Arial" w:hAnsi="Arial" w:cs="Arial"/>
          <w:b w:val="0"/>
          <w:bCs/>
          <w:sz w:val="22"/>
          <w:szCs w:val="22"/>
        </w:rPr>
        <w:t>1</w:t>
      </w:r>
    </w:p>
    <w:p w14:paraId="79464295" w14:textId="77777777" w:rsidR="00041A98" w:rsidRPr="00963FE5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INFORMISANJE I SAVJETOVANJE...............................................................................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.......1</w:t>
      </w:r>
      <w:r w:rsidR="00C54E14">
        <w:rPr>
          <w:rFonts w:ascii="Arial" w:hAnsi="Arial" w:cs="Arial"/>
          <w:b w:val="0"/>
          <w:bCs/>
          <w:sz w:val="22"/>
          <w:szCs w:val="22"/>
        </w:rPr>
        <w:t>1</w:t>
      </w:r>
    </w:p>
    <w:p w14:paraId="17753AED" w14:textId="77777777" w:rsidR="00041A98" w:rsidRPr="00963FE5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PODNOŠENJE ZAHTJEVA ZA DODJELU BESPOVRATNIH SREDSTAVA..................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..</w:t>
      </w:r>
      <w:r w:rsidRPr="00963FE5">
        <w:rPr>
          <w:rFonts w:ascii="Arial" w:hAnsi="Arial" w:cs="Arial"/>
          <w:b w:val="0"/>
          <w:bCs/>
          <w:sz w:val="22"/>
          <w:szCs w:val="22"/>
        </w:rPr>
        <w:t>.....11</w:t>
      </w:r>
    </w:p>
    <w:p w14:paraId="0762660D" w14:textId="77777777" w:rsidR="00041A98" w:rsidRPr="00963FE5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IZBOR KORISNIKA BESPOVRATNIH SREDSTAVA.....................................................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.......13</w:t>
      </w:r>
    </w:p>
    <w:p w14:paraId="64F1ACEE" w14:textId="77777777" w:rsidR="009962F1" w:rsidRPr="00963FE5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STRUČNA POMOĆ IZABRANIM KORISNICIMA BESPOVRATNIH SREDSTAVA.........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..</w:t>
      </w:r>
      <w:r w:rsidRPr="00963FE5">
        <w:rPr>
          <w:rFonts w:ascii="Arial" w:hAnsi="Arial" w:cs="Arial"/>
          <w:b w:val="0"/>
          <w:bCs/>
          <w:sz w:val="22"/>
          <w:szCs w:val="22"/>
        </w:rPr>
        <w:t>....1</w:t>
      </w:r>
      <w:r w:rsidR="00C54E14">
        <w:rPr>
          <w:rFonts w:ascii="Arial" w:hAnsi="Arial" w:cs="Arial"/>
          <w:b w:val="0"/>
          <w:bCs/>
          <w:sz w:val="22"/>
          <w:szCs w:val="22"/>
        </w:rPr>
        <w:t>9</w:t>
      </w:r>
    </w:p>
    <w:p w14:paraId="268406BF" w14:textId="77777777" w:rsidR="00041A98" w:rsidRPr="00963FE5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ZAKLJUČIVANJE UGOVORAO DODJELI BESPOVRATNIH SREDSTAVA..................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..</w:t>
      </w:r>
      <w:r w:rsidRPr="00963FE5">
        <w:rPr>
          <w:rFonts w:ascii="Arial" w:hAnsi="Arial" w:cs="Arial"/>
          <w:b w:val="0"/>
          <w:bCs/>
          <w:sz w:val="22"/>
          <w:szCs w:val="22"/>
        </w:rPr>
        <w:t>..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="006E6F38">
        <w:rPr>
          <w:rFonts w:ascii="Arial" w:hAnsi="Arial" w:cs="Arial"/>
          <w:b w:val="0"/>
          <w:bCs/>
          <w:sz w:val="22"/>
          <w:szCs w:val="22"/>
        </w:rPr>
        <w:t>...</w:t>
      </w:r>
      <w:r w:rsidR="001D3B2E">
        <w:rPr>
          <w:rFonts w:ascii="Arial" w:hAnsi="Arial" w:cs="Arial"/>
          <w:b w:val="0"/>
          <w:bCs/>
          <w:sz w:val="22"/>
          <w:szCs w:val="22"/>
        </w:rPr>
        <w:t>19</w:t>
      </w:r>
    </w:p>
    <w:p w14:paraId="32039086" w14:textId="77777777" w:rsidR="00041A98" w:rsidRPr="00963FE5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NAČIN I DINAMIKA ISPLATE BESPOVRATNIH SREDSTAVA....................................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..</w:t>
      </w:r>
      <w:r w:rsidRPr="00963FE5">
        <w:rPr>
          <w:rFonts w:ascii="Arial" w:hAnsi="Arial" w:cs="Arial"/>
          <w:b w:val="0"/>
          <w:bCs/>
          <w:sz w:val="22"/>
          <w:szCs w:val="22"/>
        </w:rPr>
        <w:t>.......</w:t>
      </w:r>
      <w:r w:rsidR="00C54E14">
        <w:rPr>
          <w:rFonts w:ascii="Arial" w:hAnsi="Arial" w:cs="Arial"/>
          <w:b w:val="0"/>
          <w:bCs/>
          <w:sz w:val="22"/>
          <w:szCs w:val="22"/>
        </w:rPr>
        <w:t>20</w:t>
      </w:r>
    </w:p>
    <w:p w14:paraId="4DCC34ED" w14:textId="77777777" w:rsidR="009962F1" w:rsidRPr="00963FE5" w:rsidRDefault="00CF05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LISTA PRILOGA………………………………………………………………………………………….</w:t>
      </w:r>
      <w:r w:rsidR="00C54E14">
        <w:rPr>
          <w:rFonts w:ascii="Arial" w:hAnsi="Arial" w:cs="Arial"/>
          <w:b w:val="0"/>
          <w:bCs/>
          <w:sz w:val="22"/>
          <w:szCs w:val="22"/>
        </w:rPr>
        <w:t>20</w:t>
      </w:r>
      <w:r w:rsidR="009962F1" w:rsidRPr="00963FE5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2E17568B" w14:textId="77777777" w:rsidR="00497881" w:rsidRPr="00B601F2" w:rsidRDefault="001E305D" w:rsidP="00D15CA0">
      <w:pPr>
        <w:pStyle w:val="Heading1"/>
        <w:numPr>
          <w:ilvl w:val="0"/>
          <w:numId w:val="4"/>
        </w:numPr>
        <w:ind w:left="714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UVO</w:t>
      </w:r>
      <w:r w:rsidR="00497881" w:rsidRPr="00B601F2">
        <w:rPr>
          <w:rFonts w:ascii="Arial" w:hAnsi="Arial" w:cs="Arial"/>
          <w:color w:val="auto"/>
        </w:rPr>
        <w:t>D</w:t>
      </w:r>
      <w:r w:rsidR="0004459F" w:rsidRPr="0004459F">
        <w:rPr>
          <w:rStyle w:val="FootnoteReference"/>
          <w:rFonts w:cs="Tahoma"/>
          <w:b w:val="0"/>
          <w:color w:val="auto"/>
          <w:sz w:val="36"/>
          <w:szCs w:val="36"/>
        </w:rPr>
        <w:footnoteReference w:id="1"/>
      </w:r>
    </w:p>
    <w:p w14:paraId="505FE24B" w14:textId="681458F9" w:rsidR="00180D3E" w:rsidRDefault="00B601F2" w:rsidP="001E305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Uputstvo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ima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svrhu</w:t>
      </w:r>
      <w:proofErr w:type="spellEnd"/>
      <w:r>
        <w:rPr>
          <w:rFonts w:ascii="Arial" w:hAnsi="Arial" w:cs="Arial"/>
          <w:sz w:val="22"/>
        </w:rPr>
        <w:t xml:space="preserve"> da </w:t>
      </w:r>
      <w:proofErr w:type="spellStart"/>
      <w:r>
        <w:rPr>
          <w:rFonts w:ascii="Arial" w:hAnsi="Arial" w:cs="Arial"/>
          <w:sz w:val="22"/>
        </w:rPr>
        <w:t>zainteresovan</w:t>
      </w:r>
      <w:r w:rsidR="009022C6">
        <w:rPr>
          <w:rFonts w:ascii="Arial" w:hAnsi="Arial" w:cs="Arial"/>
          <w:sz w:val="22"/>
        </w:rPr>
        <w:t>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nezaposlen</w:t>
      </w:r>
      <w:r w:rsidR="009022C6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lic</w:t>
      </w:r>
      <w:r w:rsidR="009022C6">
        <w:rPr>
          <w:rFonts w:ascii="Arial" w:hAnsi="Arial" w:cs="Arial"/>
          <w:sz w:val="22"/>
        </w:rPr>
        <w:t>ima</w:t>
      </w:r>
      <w:proofErr w:type="spellEnd"/>
      <w:r w:rsidR="009022C6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približi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postupak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podnošenja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zahtjeva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dodjelu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bespovratnih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samozapošljavanje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na</w:t>
      </w:r>
      <w:proofErr w:type="spellEnd"/>
      <w:r w:rsidR="00BA7422">
        <w:rPr>
          <w:rFonts w:ascii="Arial" w:hAnsi="Arial" w:cs="Arial"/>
          <w:sz w:val="22"/>
        </w:rPr>
        <w:t xml:space="preserve"> Konkurs br.</w:t>
      </w:r>
      <w:r w:rsidR="00F1770D">
        <w:rPr>
          <w:rFonts w:ascii="Arial" w:hAnsi="Arial" w:cs="Arial"/>
          <w:sz w:val="22"/>
        </w:rPr>
        <w:t xml:space="preserve"> 05-120/24-</w:t>
      </w:r>
      <w:r w:rsidR="00406334">
        <w:rPr>
          <w:rFonts w:ascii="Arial" w:hAnsi="Arial" w:cs="Arial"/>
          <w:sz w:val="22"/>
        </w:rPr>
        <w:t>1988</w:t>
      </w:r>
      <w:r w:rsidR="00BA7422" w:rsidRPr="00406334">
        <w:rPr>
          <w:rFonts w:ascii="Arial" w:hAnsi="Arial" w:cs="Arial"/>
          <w:sz w:val="22"/>
        </w:rPr>
        <w:t>,</w:t>
      </w:r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dajući</w:t>
      </w:r>
      <w:proofErr w:type="spellEnd"/>
      <w:r w:rsidR="00BA7422">
        <w:rPr>
          <w:rFonts w:ascii="Arial" w:hAnsi="Arial" w:cs="Arial"/>
          <w:sz w:val="22"/>
        </w:rPr>
        <w:t xml:space="preserve"> mu </w:t>
      </w:r>
      <w:proofErr w:type="spellStart"/>
      <w:r w:rsidR="00BA7422">
        <w:rPr>
          <w:rFonts w:ascii="Arial" w:hAnsi="Arial" w:cs="Arial"/>
          <w:sz w:val="22"/>
        </w:rPr>
        <w:t>smjernice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kroz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ključne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elemente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Programa</w:t>
      </w:r>
      <w:proofErr w:type="spellEnd"/>
      <w:r w:rsidR="00BA7422">
        <w:rPr>
          <w:rFonts w:ascii="Arial" w:hAnsi="Arial" w:cs="Arial"/>
          <w:sz w:val="22"/>
        </w:rPr>
        <w:t xml:space="preserve"> “</w:t>
      </w:r>
      <w:proofErr w:type="spellStart"/>
      <w:r w:rsidR="00BA7422">
        <w:rPr>
          <w:rFonts w:ascii="Arial" w:hAnsi="Arial" w:cs="Arial"/>
          <w:sz w:val="22"/>
        </w:rPr>
        <w:t>Podsticaji</w:t>
      </w:r>
      <w:proofErr w:type="spellEnd"/>
      <w:r w:rsidR="00BA7422">
        <w:rPr>
          <w:rFonts w:ascii="Arial" w:hAnsi="Arial" w:cs="Arial"/>
          <w:sz w:val="22"/>
        </w:rPr>
        <w:t xml:space="preserve"> za </w:t>
      </w:r>
      <w:proofErr w:type="spellStart"/>
      <w:r w:rsidR="00F7262F">
        <w:rPr>
          <w:rFonts w:ascii="Arial" w:hAnsi="Arial" w:cs="Arial"/>
          <w:sz w:val="22"/>
        </w:rPr>
        <w:t>samozapošljavanje</w:t>
      </w:r>
      <w:proofErr w:type="spellEnd"/>
      <w:r w:rsidR="00BA7422">
        <w:rPr>
          <w:rFonts w:ascii="Arial" w:hAnsi="Arial" w:cs="Arial"/>
          <w:sz w:val="22"/>
        </w:rPr>
        <w:t>” za 202</w:t>
      </w:r>
      <w:r w:rsidR="00F7262F">
        <w:rPr>
          <w:rFonts w:ascii="Arial" w:hAnsi="Arial" w:cs="Arial"/>
          <w:sz w:val="22"/>
        </w:rPr>
        <w:t>4</w:t>
      </w:r>
      <w:r w:rsidR="00BA7422">
        <w:rPr>
          <w:rFonts w:ascii="Arial" w:hAnsi="Arial" w:cs="Arial"/>
          <w:sz w:val="22"/>
        </w:rPr>
        <w:t xml:space="preserve">. </w:t>
      </w:r>
      <w:proofErr w:type="spellStart"/>
      <w:r w:rsidR="00BA7422">
        <w:rPr>
          <w:rFonts w:ascii="Arial" w:hAnsi="Arial" w:cs="Arial"/>
          <w:sz w:val="22"/>
        </w:rPr>
        <w:t>godinu</w:t>
      </w:r>
      <w:proofErr w:type="spellEnd"/>
      <w:r w:rsidR="00180D3E">
        <w:rPr>
          <w:rFonts w:ascii="Arial" w:hAnsi="Arial" w:cs="Arial"/>
          <w:sz w:val="22"/>
        </w:rPr>
        <w:t xml:space="preserve">, </w:t>
      </w:r>
      <w:proofErr w:type="spellStart"/>
      <w:r w:rsidR="00180D3E">
        <w:rPr>
          <w:rFonts w:ascii="Arial" w:hAnsi="Arial" w:cs="Arial"/>
          <w:sz w:val="22"/>
        </w:rPr>
        <w:t>dostupnim</w:t>
      </w:r>
      <w:proofErr w:type="spellEnd"/>
      <w:r w:rsidR="00180D3E">
        <w:rPr>
          <w:rFonts w:ascii="Arial" w:hAnsi="Arial" w:cs="Arial"/>
          <w:sz w:val="22"/>
        </w:rPr>
        <w:t xml:space="preserve"> </w:t>
      </w:r>
      <w:proofErr w:type="spellStart"/>
      <w:r w:rsidR="00180D3E">
        <w:rPr>
          <w:rFonts w:ascii="Arial" w:hAnsi="Arial" w:cs="Arial"/>
          <w:sz w:val="22"/>
        </w:rPr>
        <w:t>na</w:t>
      </w:r>
      <w:proofErr w:type="spellEnd"/>
      <w:r w:rsidR="00180D3E">
        <w:rPr>
          <w:rFonts w:ascii="Arial" w:hAnsi="Arial" w:cs="Arial"/>
          <w:sz w:val="22"/>
        </w:rPr>
        <w:t xml:space="preserve"> </w:t>
      </w:r>
      <w:proofErr w:type="spellStart"/>
      <w:r w:rsidR="00180D3E">
        <w:rPr>
          <w:rFonts w:ascii="Arial" w:hAnsi="Arial" w:cs="Arial"/>
          <w:sz w:val="22"/>
        </w:rPr>
        <w:t>adresi</w:t>
      </w:r>
      <w:proofErr w:type="spellEnd"/>
      <w:r w:rsidR="00180D3E">
        <w:rPr>
          <w:rFonts w:ascii="Arial" w:hAnsi="Arial" w:cs="Arial"/>
          <w:sz w:val="22"/>
        </w:rPr>
        <w:t xml:space="preserve">: </w:t>
      </w:r>
      <w:hyperlink r:id="rId8" w:history="1">
        <w:r w:rsidR="00180D3E" w:rsidRPr="00D85D4D">
          <w:rPr>
            <w:rStyle w:val="Hyperlink"/>
            <w:rFonts w:ascii="Arial" w:hAnsi="Arial" w:cs="Arial"/>
            <w:sz w:val="22"/>
          </w:rPr>
          <w:t>http://www.zzzcg.me</w:t>
        </w:r>
      </w:hyperlink>
    </w:p>
    <w:p w14:paraId="0979423F" w14:textId="77777777" w:rsidR="006E515C" w:rsidRDefault="006E515C" w:rsidP="001E305D">
      <w:pPr>
        <w:rPr>
          <w:rFonts w:ascii="Arial" w:hAnsi="Arial" w:cs="Arial"/>
          <w:sz w:val="22"/>
        </w:rPr>
      </w:pPr>
    </w:p>
    <w:p w14:paraId="0BEF2D0D" w14:textId="77777777" w:rsidR="006A26C0" w:rsidRPr="0028392B" w:rsidRDefault="00BA7422" w:rsidP="001E305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Ak</w:t>
      </w:r>
      <w:r w:rsidR="006A26C0" w:rsidRPr="0028392B">
        <w:rPr>
          <w:rFonts w:ascii="Arial" w:hAnsi="Arial" w:cs="Arial"/>
          <w:sz w:val="22"/>
        </w:rPr>
        <w:t>tivna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p</w:t>
      </w:r>
      <w:r w:rsidR="001E06C8" w:rsidRPr="0028392B">
        <w:rPr>
          <w:rFonts w:ascii="Arial" w:hAnsi="Arial" w:cs="Arial"/>
          <w:sz w:val="22"/>
        </w:rPr>
        <w:t>olitika</w:t>
      </w:r>
      <w:proofErr w:type="spellEnd"/>
      <w:r w:rsidR="001E06C8" w:rsidRPr="0028392B">
        <w:rPr>
          <w:rFonts w:ascii="Arial" w:hAnsi="Arial" w:cs="Arial"/>
          <w:sz w:val="22"/>
        </w:rPr>
        <w:t xml:space="preserve"> </w:t>
      </w:r>
      <w:proofErr w:type="spellStart"/>
      <w:r w:rsidR="001E06C8" w:rsidRPr="0028392B">
        <w:rPr>
          <w:rFonts w:ascii="Arial" w:hAnsi="Arial" w:cs="Arial"/>
          <w:sz w:val="22"/>
        </w:rPr>
        <w:t>zapošljavanja</w:t>
      </w:r>
      <w:proofErr w:type="spellEnd"/>
      <w:r w:rsidR="001E06C8" w:rsidRPr="0028392B">
        <w:rPr>
          <w:rFonts w:ascii="Arial" w:hAnsi="Arial" w:cs="Arial"/>
          <w:sz w:val="22"/>
        </w:rPr>
        <w:t xml:space="preserve"> </w:t>
      </w:r>
      <w:proofErr w:type="spellStart"/>
      <w:r w:rsidR="001E06C8" w:rsidRPr="0028392B">
        <w:rPr>
          <w:rFonts w:ascii="Arial" w:hAnsi="Arial" w:cs="Arial"/>
          <w:sz w:val="22"/>
        </w:rPr>
        <w:t>obuhvata</w:t>
      </w:r>
      <w:proofErr w:type="spellEnd"/>
      <w:r w:rsidR="001E06C8" w:rsidRPr="0028392B">
        <w:rPr>
          <w:rFonts w:ascii="Arial" w:hAnsi="Arial" w:cs="Arial"/>
          <w:sz w:val="22"/>
        </w:rPr>
        <w:t xml:space="preserve"> set </w:t>
      </w:r>
      <w:proofErr w:type="spellStart"/>
      <w:r w:rsidR="006A26C0" w:rsidRPr="0028392B">
        <w:rPr>
          <w:rFonts w:ascii="Arial" w:hAnsi="Arial" w:cs="Arial"/>
          <w:sz w:val="22"/>
        </w:rPr>
        <w:t>mjera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koje</w:t>
      </w:r>
      <w:proofErr w:type="spellEnd"/>
      <w:r w:rsidR="006A26C0" w:rsidRPr="0028392B">
        <w:rPr>
          <w:rFonts w:ascii="Arial" w:hAnsi="Arial" w:cs="Arial"/>
          <w:sz w:val="22"/>
        </w:rPr>
        <w:t xml:space="preserve"> se </w:t>
      </w:r>
      <w:proofErr w:type="spellStart"/>
      <w:r w:rsidR="006A26C0" w:rsidRPr="0028392B">
        <w:rPr>
          <w:rFonts w:ascii="Arial" w:hAnsi="Arial" w:cs="Arial"/>
          <w:sz w:val="22"/>
        </w:rPr>
        <w:t>sprovode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kroz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programe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usmjerene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na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povećanje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zaposlenosti</w:t>
      </w:r>
      <w:proofErr w:type="spellEnd"/>
      <w:r w:rsidR="006A26C0" w:rsidRPr="0028392B">
        <w:rPr>
          <w:rFonts w:ascii="Arial" w:hAnsi="Arial" w:cs="Arial"/>
          <w:sz w:val="22"/>
        </w:rPr>
        <w:t xml:space="preserve">, </w:t>
      </w:r>
      <w:proofErr w:type="spellStart"/>
      <w:r w:rsidR="006A26C0" w:rsidRPr="0028392B">
        <w:rPr>
          <w:rFonts w:ascii="Arial" w:hAnsi="Arial" w:cs="Arial"/>
          <w:sz w:val="22"/>
        </w:rPr>
        <w:t>odnosno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smanjenje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nezaposlenosti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lica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iz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evidencije</w:t>
      </w:r>
      <w:proofErr w:type="spellEnd"/>
      <w:r w:rsidR="006A26C0" w:rsidRPr="0028392B">
        <w:rPr>
          <w:rFonts w:ascii="Arial" w:hAnsi="Arial" w:cs="Arial"/>
          <w:sz w:val="22"/>
        </w:rPr>
        <w:t xml:space="preserve"> Zavoda za </w:t>
      </w:r>
      <w:proofErr w:type="spellStart"/>
      <w:r w:rsidR="006A26C0" w:rsidRPr="0028392B">
        <w:rPr>
          <w:rFonts w:ascii="Arial" w:hAnsi="Arial" w:cs="Arial"/>
          <w:sz w:val="22"/>
        </w:rPr>
        <w:t>zapošljavanje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Crne</w:t>
      </w:r>
      <w:proofErr w:type="spellEnd"/>
      <w:r w:rsidR="006A26C0" w:rsidRPr="0028392B">
        <w:rPr>
          <w:rFonts w:ascii="Arial" w:hAnsi="Arial" w:cs="Arial"/>
          <w:sz w:val="22"/>
        </w:rPr>
        <w:t xml:space="preserve"> Gore.</w:t>
      </w:r>
    </w:p>
    <w:p w14:paraId="71A00E1B" w14:textId="77777777" w:rsidR="00E86331" w:rsidRPr="0028392B" w:rsidRDefault="00FD5DA6" w:rsidP="001E06C8">
      <w:pPr>
        <w:rPr>
          <w:rFonts w:ascii="Arial" w:hAnsi="Arial" w:cs="Arial"/>
          <w:sz w:val="22"/>
        </w:rPr>
      </w:pPr>
      <w:proofErr w:type="spellStart"/>
      <w:r w:rsidRPr="0028392B">
        <w:rPr>
          <w:rFonts w:ascii="Arial" w:hAnsi="Arial" w:cs="Arial"/>
          <w:sz w:val="22"/>
        </w:rPr>
        <w:t>Podsticaji</w:t>
      </w:r>
      <w:proofErr w:type="spellEnd"/>
      <w:r w:rsidRPr="0028392B">
        <w:rPr>
          <w:rFonts w:ascii="Arial" w:hAnsi="Arial" w:cs="Arial"/>
          <w:sz w:val="22"/>
        </w:rPr>
        <w:t xml:space="preserve"> za </w:t>
      </w:r>
      <w:proofErr w:type="spellStart"/>
      <w:r w:rsidRPr="0028392B">
        <w:rPr>
          <w:rFonts w:ascii="Arial" w:hAnsi="Arial" w:cs="Arial"/>
          <w:sz w:val="22"/>
        </w:rPr>
        <w:t>preduzetništvo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jedna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od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mjera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aktivne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politike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zapošljavanja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="001E06C8" w:rsidRPr="0028392B">
        <w:rPr>
          <w:rFonts w:ascii="Arial" w:hAnsi="Arial" w:cs="Arial"/>
          <w:sz w:val="22"/>
        </w:rPr>
        <w:t>koj</w:t>
      </w:r>
      <w:r w:rsidR="00A21B97" w:rsidRPr="0028392B">
        <w:rPr>
          <w:rFonts w:ascii="Arial" w:hAnsi="Arial" w:cs="Arial"/>
          <w:sz w:val="22"/>
        </w:rPr>
        <w:t>a</w:t>
      </w:r>
      <w:proofErr w:type="spellEnd"/>
      <w:r w:rsidR="00A21B97" w:rsidRPr="0028392B">
        <w:rPr>
          <w:rFonts w:ascii="Arial" w:hAnsi="Arial" w:cs="Arial"/>
          <w:sz w:val="22"/>
        </w:rPr>
        <w:t xml:space="preserve"> se </w:t>
      </w:r>
      <w:proofErr w:type="spellStart"/>
      <w:r w:rsidR="00A21B97" w:rsidRPr="0028392B">
        <w:rPr>
          <w:rFonts w:ascii="Arial" w:hAnsi="Arial" w:cs="Arial"/>
          <w:sz w:val="22"/>
        </w:rPr>
        <w:t>odnosi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na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pružanje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finansijske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i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stručne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pomoći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nezaposlenom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licu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koje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osniva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jedan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od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oblika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obavljanja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privredne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djelatnosti</w:t>
      </w:r>
      <w:proofErr w:type="spellEnd"/>
      <w:r w:rsidR="00E86331" w:rsidRPr="0028392B">
        <w:rPr>
          <w:rFonts w:ascii="Arial" w:hAnsi="Arial" w:cs="Arial"/>
          <w:sz w:val="22"/>
        </w:rPr>
        <w:t xml:space="preserve">, </w:t>
      </w:r>
      <w:proofErr w:type="spellStart"/>
      <w:r w:rsidR="00E86331" w:rsidRPr="0028392B">
        <w:rPr>
          <w:rFonts w:ascii="Arial" w:hAnsi="Arial" w:cs="Arial"/>
          <w:sz w:val="22"/>
        </w:rPr>
        <w:t>ako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kao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osnivač</w:t>
      </w:r>
      <w:proofErr w:type="spellEnd"/>
      <w:r w:rsidR="00E86331" w:rsidRPr="0028392B">
        <w:rPr>
          <w:rFonts w:ascii="Arial" w:hAnsi="Arial" w:cs="Arial"/>
          <w:sz w:val="22"/>
        </w:rPr>
        <w:t xml:space="preserve"> u </w:t>
      </w:r>
      <w:proofErr w:type="spellStart"/>
      <w:r w:rsidR="00E86331" w:rsidRPr="0028392B">
        <w:rPr>
          <w:rFonts w:ascii="Arial" w:hAnsi="Arial" w:cs="Arial"/>
          <w:sz w:val="22"/>
        </w:rPr>
        <w:t>njemu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zasniva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radni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odnos</w:t>
      </w:r>
      <w:proofErr w:type="spellEnd"/>
      <w:r w:rsidR="00E86331" w:rsidRPr="0028392B">
        <w:rPr>
          <w:rFonts w:ascii="Arial" w:hAnsi="Arial" w:cs="Arial"/>
          <w:sz w:val="22"/>
        </w:rPr>
        <w:t>.</w:t>
      </w:r>
    </w:p>
    <w:p w14:paraId="244A1F77" w14:textId="77777777" w:rsidR="00C86697" w:rsidRPr="0028392B" w:rsidRDefault="00C86697" w:rsidP="00C86697">
      <w:pPr>
        <w:rPr>
          <w:rFonts w:ascii="Arial" w:hAnsi="Arial" w:cs="Arial"/>
          <w:sz w:val="22"/>
        </w:rPr>
      </w:pPr>
      <w:proofErr w:type="spellStart"/>
      <w:r w:rsidRPr="0028392B">
        <w:rPr>
          <w:rFonts w:ascii="Arial" w:hAnsi="Arial" w:cs="Arial"/>
          <w:sz w:val="22"/>
        </w:rPr>
        <w:t>Nezaposlena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lica</w:t>
      </w:r>
      <w:proofErr w:type="spellEnd"/>
      <w:r w:rsidRPr="0028392B">
        <w:rPr>
          <w:rFonts w:ascii="Arial" w:hAnsi="Arial" w:cs="Arial"/>
          <w:sz w:val="22"/>
        </w:rPr>
        <w:t xml:space="preserve"> u Crnoj Gori </w:t>
      </w:r>
      <w:proofErr w:type="spellStart"/>
      <w:r w:rsidRPr="0028392B">
        <w:rPr>
          <w:rFonts w:ascii="Arial" w:hAnsi="Arial" w:cs="Arial"/>
          <w:sz w:val="22"/>
        </w:rPr>
        <w:t>suočena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specifičnim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izazovima</w:t>
      </w:r>
      <w:proofErr w:type="spellEnd"/>
      <w:r w:rsidRPr="0028392B">
        <w:rPr>
          <w:rFonts w:ascii="Arial" w:hAnsi="Arial" w:cs="Arial"/>
          <w:sz w:val="22"/>
        </w:rPr>
        <w:t xml:space="preserve"> u </w:t>
      </w:r>
      <w:proofErr w:type="spellStart"/>
      <w:r w:rsidRPr="0028392B">
        <w:rPr>
          <w:rFonts w:ascii="Arial" w:hAnsi="Arial" w:cs="Arial"/>
          <w:sz w:val="22"/>
        </w:rPr>
        <w:t>pokretanju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sopstvenog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biznisa</w:t>
      </w:r>
      <w:proofErr w:type="spellEnd"/>
      <w:r w:rsidRPr="0028392B">
        <w:rPr>
          <w:rFonts w:ascii="Arial" w:hAnsi="Arial" w:cs="Arial"/>
          <w:sz w:val="22"/>
        </w:rPr>
        <w:t xml:space="preserve">. </w:t>
      </w:r>
    </w:p>
    <w:p w14:paraId="4AA5E33C" w14:textId="77777777" w:rsidR="00C86697" w:rsidRPr="0028392B" w:rsidRDefault="00C86697" w:rsidP="00C86697">
      <w:pPr>
        <w:rPr>
          <w:rFonts w:ascii="Arial" w:hAnsi="Arial" w:cs="Arial"/>
          <w:sz w:val="22"/>
        </w:rPr>
      </w:pPr>
      <w:proofErr w:type="spellStart"/>
      <w:r w:rsidRPr="0028392B">
        <w:rPr>
          <w:rFonts w:ascii="Arial" w:hAnsi="Arial" w:cs="Arial"/>
          <w:sz w:val="22"/>
        </w:rPr>
        <w:t>Jedna</w:t>
      </w:r>
      <w:proofErr w:type="spellEnd"/>
      <w:r w:rsidRPr="0028392B">
        <w:rPr>
          <w:rFonts w:ascii="Arial" w:hAnsi="Arial" w:cs="Arial"/>
          <w:sz w:val="22"/>
        </w:rPr>
        <w:t xml:space="preserve"> od </w:t>
      </w:r>
      <w:proofErr w:type="spellStart"/>
      <w:r w:rsidRPr="0028392B">
        <w:rPr>
          <w:rFonts w:ascii="Arial" w:hAnsi="Arial" w:cs="Arial"/>
          <w:sz w:val="22"/>
        </w:rPr>
        <w:t>prepreka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samozapošljavanju</w:t>
      </w:r>
      <w:proofErr w:type="spellEnd"/>
      <w:r w:rsidRPr="0028392B">
        <w:rPr>
          <w:rFonts w:ascii="Arial" w:hAnsi="Arial" w:cs="Arial"/>
          <w:sz w:val="22"/>
        </w:rPr>
        <w:t xml:space="preserve"> je </w:t>
      </w:r>
      <w:proofErr w:type="spellStart"/>
      <w:r w:rsidRPr="0028392B">
        <w:rPr>
          <w:rFonts w:ascii="Arial" w:hAnsi="Arial" w:cs="Arial"/>
          <w:sz w:val="22"/>
        </w:rPr>
        <w:t>činjenica</w:t>
      </w:r>
      <w:proofErr w:type="spellEnd"/>
      <w:r w:rsidRPr="0028392B">
        <w:rPr>
          <w:rFonts w:ascii="Arial" w:hAnsi="Arial" w:cs="Arial"/>
          <w:sz w:val="22"/>
        </w:rPr>
        <w:t xml:space="preserve"> da </w:t>
      </w:r>
      <w:proofErr w:type="spellStart"/>
      <w:r w:rsidRPr="0028392B">
        <w:rPr>
          <w:rFonts w:ascii="Arial" w:hAnsi="Arial" w:cs="Arial"/>
          <w:sz w:val="22"/>
        </w:rPr>
        <w:t>početnicima</w:t>
      </w:r>
      <w:proofErr w:type="spellEnd"/>
      <w:r w:rsidRPr="0028392B">
        <w:rPr>
          <w:rFonts w:ascii="Arial" w:hAnsi="Arial" w:cs="Arial"/>
          <w:sz w:val="22"/>
        </w:rPr>
        <w:t xml:space="preserve"> u </w:t>
      </w:r>
      <w:proofErr w:type="spellStart"/>
      <w:r w:rsidRPr="0028392B">
        <w:rPr>
          <w:rFonts w:ascii="Arial" w:hAnsi="Arial" w:cs="Arial"/>
          <w:sz w:val="22"/>
        </w:rPr>
        <w:t>biznisu</w:t>
      </w:r>
      <w:proofErr w:type="spellEnd"/>
      <w:r w:rsidRPr="0028392B">
        <w:rPr>
          <w:rFonts w:ascii="Arial" w:hAnsi="Arial" w:cs="Arial"/>
          <w:sz w:val="22"/>
        </w:rPr>
        <w:t xml:space="preserve"> u Crnoj Gori </w:t>
      </w:r>
      <w:proofErr w:type="spellStart"/>
      <w:r w:rsidRPr="0028392B">
        <w:rPr>
          <w:rFonts w:ascii="Arial" w:hAnsi="Arial" w:cs="Arial"/>
          <w:sz w:val="22"/>
        </w:rPr>
        <w:t>nedostaju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znanja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i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vještine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potrebne</w:t>
      </w:r>
      <w:proofErr w:type="spellEnd"/>
      <w:r w:rsidRPr="0028392B">
        <w:rPr>
          <w:rFonts w:ascii="Arial" w:hAnsi="Arial" w:cs="Arial"/>
          <w:sz w:val="22"/>
        </w:rPr>
        <w:t xml:space="preserve"> za </w:t>
      </w:r>
      <w:proofErr w:type="spellStart"/>
      <w:r w:rsidRPr="0028392B">
        <w:rPr>
          <w:rFonts w:ascii="Arial" w:hAnsi="Arial" w:cs="Arial"/>
          <w:sz w:val="22"/>
        </w:rPr>
        <w:t>samostalno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obavljanje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nekog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od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oblika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privredne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djelatnosti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i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potencijal</w:t>
      </w:r>
      <w:proofErr w:type="spellEnd"/>
      <w:r w:rsidRPr="0028392B">
        <w:rPr>
          <w:rFonts w:ascii="Arial" w:hAnsi="Arial" w:cs="Arial"/>
          <w:sz w:val="22"/>
        </w:rPr>
        <w:t xml:space="preserve"> za </w:t>
      </w:r>
      <w:proofErr w:type="spellStart"/>
      <w:r w:rsidRPr="0028392B">
        <w:rPr>
          <w:rFonts w:ascii="Arial" w:hAnsi="Arial" w:cs="Arial"/>
          <w:sz w:val="22"/>
        </w:rPr>
        <w:t>pristup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finansijama</w:t>
      </w:r>
      <w:proofErr w:type="spellEnd"/>
      <w:r w:rsidRPr="0028392B">
        <w:rPr>
          <w:rFonts w:ascii="Arial" w:hAnsi="Arial" w:cs="Arial"/>
          <w:sz w:val="22"/>
        </w:rPr>
        <w:t xml:space="preserve">, </w:t>
      </w:r>
      <w:proofErr w:type="spellStart"/>
      <w:r w:rsidRPr="0028392B">
        <w:rPr>
          <w:rFonts w:ascii="Arial" w:hAnsi="Arial" w:cs="Arial"/>
          <w:sz w:val="22"/>
        </w:rPr>
        <w:t>odnosno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obezbjeđenje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finansijske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podrške</w:t>
      </w:r>
      <w:proofErr w:type="spellEnd"/>
      <w:r w:rsidRPr="0028392B">
        <w:rPr>
          <w:rFonts w:ascii="Arial" w:hAnsi="Arial" w:cs="Arial"/>
          <w:sz w:val="22"/>
        </w:rPr>
        <w:t xml:space="preserve"> za </w:t>
      </w:r>
      <w:proofErr w:type="spellStart"/>
      <w:r w:rsidRPr="0028392B">
        <w:rPr>
          <w:rFonts w:ascii="Arial" w:hAnsi="Arial" w:cs="Arial"/>
          <w:sz w:val="22"/>
        </w:rPr>
        <w:t>realizaciju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biznis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ideje</w:t>
      </w:r>
      <w:proofErr w:type="spellEnd"/>
      <w:r w:rsidRPr="0028392B">
        <w:rPr>
          <w:rFonts w:ascii="Arial" w:hAnsi="Arial" w:cs="Arial"/>
          <w:sz w:val="22"/>
        </w:rPr>
        <w:t xml:space="preserve">. </w:t>
      </w:r>
    </w:p>
    <w:p w14:paraId="590B47D1" w14:textId="77777777" w:rsidR="00FC6F61" w:rsidRPr="0028392B" w:rsidRDefault="00FC6F61" w:rsidP="00FC6F61">
      <w:pPr>
        <w:rPr>
          <w:rFonts w:ascii="Arial" w:hAnsi="Arial" w:cs="Arial"/>
          <w:sz w:val="22"/>
        </w:rPr>
      </w:pPr>
      <w:r w:rsidRPr="0028392B">
        <w:rPr>
          <w:rFonts w:ascii="Arial" w:hAnsi="Arial" w:cs="Arial"/>
          <w:sz w:val="22"/>
        </w:rPr>
        <w:t>Program “</w:t>
      </w:r>
      <w:proofErr w:type="spellStart"/>
      <w:r w:rsidRPr="0028392B">
        <w:rPr>
          <w:rFonts w:ascii="Arial" w:hAnsi="Arial" w:cs="Arial"/>
          <w:sz w:val="22"/>
        </w:rPr>
        <w:t>Podsticaji</w:t>
      </w:r>
      <w:proofErr w:type="spellEnd"/>
      <w:r w:rsidRPr="0028392B">
        <w:rPr>
          <w:rFonts w:ascii="Arial" w:hAnsi="Arial" w:cs="Arial"/>
          <w:sz w:val="22"/>
        </w:rPr>
        <w:t xml:space="preserve"> za </w:t>
      </w:r>
      <w:proofErr w:type="spellStart"/>
      <w:r w:rsidR="00FE2F7B">
        <w:rPr>
          <w:rFonts w:ascii="Arial" w:hAnsi="Arial" w:cs="Arial"/>
          <w:sz w:val="22"/>
        </w:rPr>
        <w:t>samozapošljavanje</w:t>
      </w:r>
      <w:proofErr w:type="spellEnd"/>
      <w:r w:rsidRPr="0028392B">
        <w:rPr>
          <w:rFonts w:ascii="Arial" w:hAnsi="Arial" w:cs="Arial"/>
          <w:sz w:val="22"/>
        </w:rPr>
        <w:t xml:space="preserve">” </w:t>
      </w:r>
      <w:r w:rsidR="001E305D">
        <w:rPr>
          <w:rFonts w:ascii="Arial" w:hAnsi="Arial" w:cs="Arial"/>
          <w:sz w:val="22"/>
        </w:rPr>
        <w:t>za 202</w:t>
      </w:r>
      <w:r w:rsidR="00FE2F7B">
        <w:rPr>
          <w:rFonts w:ascii="Arial" w:hAnsi="Arial" w:cs="Arial"/>
          <w:sz w:val="22"/>
        </w:rPr>
        <w:t>4</w:t>
      </w:r>
      <w:r w:rsidR="001E305D">
        <w:rPr>
          <w:rFonts w:ascii="Arial" w:hAnsi="Arial" w:cs="Arial"/>
          <w:sz w:val="22"/>
        </w:rPr>
        <w:t xml:space="preserve">. </w:t>
      </w:r>
      <w:proofErr w:type="spellStart"/>
      <w:r w:rsidR="001E305D">
        <w:rPr>
          <w:rFonts w:ascii="Arial" w:hAnsi="Arial" w:cs="Arial"/>
          <w:sz w:val="22"/>
        </w:rPr>
        <w:t>godinu</w:t>
      </w:r>
      <w:proofErr w:type="spellEnd"/>
      <w:r w:rsidR="001E305D">
        <w:rPr>
          <w:rFonts w:ascii="Arial" w:hAnsi="Arial" w:cs="Arial"/>
          <w:sz w:val="22"/>
        </w:rPr>
        <w:t xml:space="preserve">, </w:t>
      </w:r>
      <w:r w:rsidRPr="0028392B">
        <w:rPr>
          <w:rFonts w:ascii="Arial" w:hAnsi="Arial" w:cs="Arial"/>
          <w:sz w:val="22"/>
        </w:rPr>
        <w:t xml:space="preserve">u </w:t>
      </w:r>
      <w:proofErr w:type="spellStart"/>
      <w:r w:rsidRPr="0028392B">
        <w:rPr>
          <w:rFonts w:ascii="Arial" w:hAnsi="Arial" w:cs="Arial"/>
          <w:sz w:val="22"/>
        </w:rPr>
        <w:t>okviru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kojeg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r w:rsidR="001E305D">
        <w:rPr>
          <w:rFonts w:ascii="Arial" w:hAnsi="Arial" w:cs="Arial"/>
          <w:sz w:val="22"/>
        </w:rPr>
        <w:t>j</w:t>
      </w:r>
      <w:r w:rsidRPr="0028392B">
        <w:rPr>
          <w:rFonts w:ascii="Arial" w:hAnsi="Arial" w:cs="Arial"/>
          <w:sz w:val="22"/>
        </w:rPr>
        <w:t xml:space="preserve">e </w:t>
      </w:r>
      <w:proofErr w:type="spellStart"/>
      <w:r w:rsidR="00E050AF">
        <w:rPr>
          <w:rFonts w:ascii="Arial" w:hAnsi="Arial" w:cs="Arial"/>
          <w:sz w:val="22"/>
        </w:rPr>
        <w:t>i</w:t>
      </w:r>
      <w:proofErr w:type="spellEnd"/>
      <w:r w:rsidR="00E050AF">
        <w:rPr>
          <w:rFonts w:ascii="Arial" w:hAnsi="Arial" w:cs="Arial"/>
          <w:sz w:val="22"/>
        </w:rPr>
        <w:t xml:space="preserve"> </w:t>
      </w:r>
      <w:proofErr w:type="spellStart"/>
      <w:r w:rsidR="001E305D">
        <w:rPr>
          <w:rFonts w:ascii="Arial" w:hAnsi="Arial" w:cs="Arial"/>
          <w:sz w:val="22"/>
        </w:rPr>
        <w:t>objavljen</w:t>
      </w:r>
      <w:proofErr w:type="spellEnd"/>
      <w:r w:rsidR="006A4FB7" w:rsidRPr="0028392B">
        <w:rPr>
          <w:rFonts w:ascii="Arial" w:hAnsi="Arial" w:cs="Arial"/>
          <w:sz w:val="22"/>
        </w:rPr>
        <w:t xml:space="preserve"> </w:t>
      </w:r>
      <w:proofErr w:type="spellStart"/>
      <w:r w:rsidR="006A4FB7" w:rsidRPr="0028392B">
        <w:rPr>
          <w:rFonts w:ascii="Arial" w:hAnsi="Arial" w:cs="Arial"/>
          <w:sz w:val="22"/>
        </w:rPr>
        <w:t>javni</w:t>
      </w:r>
      <w:proofErr w:type="spellEnd"/>
      <w:r w:rsidR="006A4FB7" w:rsidRPr="0028392B">
        <w:rPr>
          <w:rFonts w:ascii="Arial" w:hAnsi="Arial" w:cs="Arial"/>
          <w:sz w:val="22"/>
        </w:rPr>
        <w:t xml:space="preserve"> </w:t>
      </w:r>
      <w:proofErr w:type="spellStart"/>
      <w:r w:rsidR="006A4FB7" w:rsidRPr="0028392B">
        <w:rPr>
          <w:rFonts w:ascii="Arial" w:hAnsi="Arial" w:cs="Arial"/>
          <w:sz w:val="22"/>
        </w:rPr>
        <w:t>konkurs</w:t>
      </w:r>
      <w:proofErr w:type="spellEnd"/>
      <w:r w:rsidRPr="0028392B">
        <w:rPr>
          <w:rFonts w:ascii="Arial" w:hAnsi="Arial" w:cs="Arial"/>
          <w:sz w:val="22"/>
        </w:rPr>
        <w:t xml:space="preserve"> za </w:t>
      </w:r>
      <w:proofErr w:type="spellStart"/>
      <w:r w:rsidRPr="0028392B">
        <w:rPr>
          <w:rFonts w:ascii="Arial" w:hAnsi="Arial" w:cs="Arial"/>
          <w:sz w:val="22"/>
        </w:rPr>
        <w:t>dodjelu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bespovratnih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sredstava</w:t>
      </w:r>
      <w:proofErr w:type="spellEnd"/>
      <w:r w:rsidRPr="0028392B">
        <w:rPr>
          <w:rFonts w:ascii="Arial" w:hAnsi="Arial" w:cs="Arial"/>
          <w:sz w:val="22"/>
        </w:rPr>
        <w:t xml:space="preserve"> za </w:t>
      </w:r>
      <w:proofErr w:type="spellStart"/>
      <w:r w:rsidRPr="0028392B">
        <w:rPr>
          <w:rFonts w:ascii="Arial" w:hAnsi="Arial" w:cs="Arial"/>
          <w:sz w:val="22"/>
        </w:rPr>
        <w:t>samozapošljavanje</w:t>
      </w:r>
      <w:proofErr w:type="spellEnd"/>
      <w:r w:rsidRPr="0028392B">
        <w:rPr>
          <w:rFonts w:ascii="Arial" w:hAnsi="Arial" w:cs="Arial"/>
          <w:sz w:val="22"/>
        </w:rPr>
        <w:t xml:space="preserve"> je </w:t>
      </w:r>
      <w:proofErr w:type="spellStart"/>
      <w:r w:rsidRPr="0028392B">
        <w:rPr>
          <w:rFonts w:ascii="Arial" w:hAnsi="Arial" w:cs="Arial"/>
          <w:sz w:val="22"/>
        </w:rPr>
        <w:t>osmišljen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kako</w:t>
      </w:r>
      <w:proofErr w:type="spellEnd"/>
      <w:r w:rsidRPr="0028392B">
        <w:rPr>
          <w:rFonts w:ascii="Arial" w:hAnsi="Arial" w:cs="Arial"/>
          <w:sz w:val="22"/>
        </w:rPr>
        <w:t xml:space="preserve"> bi se </w:t>
      </w:r>
      <w:proofErr w:type="spellStart"/>
      <w:r w:rsidRPr="0028392B">
        <w:rPr>
          <w:rFonts w:ascii="Arial" w:hAnsi="Arial" w:cs="Arial"/>
          <w:sz w:val="22"/>
        </w:rPr>
        <w:t>prevazišao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finansijski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jaz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kojim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suočena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lica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="005E2620" w:rsidRPr="0028392B">
        <w:rPr>
          <w:rFonts w:ascii="Arial" w:hAnsi="Arial" w:cs="Arial"/>
          <w:sz w:val="22"/>
        </w:rPr>
        <w:t>sa</w:t>
      </w:r>
      <w:proofErr w:type="spellEnd"/>
      <w:r w:rsidR="005E2620" w:rsidRPr="0028392B">
        <w:rPr>
          <w:rFonts w:ascii="Arial" w:hAnsi="Arial" w:cs="Arial"/>
          <w:sz w:val="22"/>
        </w:rPr>
        <w:t xml:space="preserve"> </w:t>
      </w:r>
      <w:proofErr w:type="spellStart"/>
      <w:r w:rsidR="005E2620" w:rsidRPr="0028392B">
        <w:rPr>
          <w:rFonts w:ascii="Arial" w:hAnsi="Arial" w:cs="Arial"/>
          <w:sz w:val="22"/>
        </w:rPr>
        <w:t>nedovoljnim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finansijski</w:t>
      </w:r>
      <w:r w:rsidR="005E2620" w:rsidRPr="0028392B">
        <w:rPr>
          <w:rFonts w:ascii="Arial" w:hAnsi="Arial" w:cs="Arial"/>
          <w:sz w:val="22"/>
        </w:rPr>
        <w:t>m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resurs</w:t>
      </w:r>
      <w:r w:rsidR="005E2620" w:rsidRPr="0028392B">
        <w:rPr>
          <w:rFonts w:ascii="Arial" w:hAnsi="Arial" w:cs="Arial"/>
          <w:sz w:val="22"/>
        </w:rPr>
        <w:t>ima</w:t>
      </w:r>
      <w:proofErr w:type="spellEnd"/>
      <w:r w:rsidR="00D1773E" w:rsidRPr="0028392B">
        <w:rPr>
          <w:rFonts w:ascii="Arial" w:hAnsi="Arial" w:cs="Arial"/>
          <w:sz w:val="22"/>
        </w:rPr>
        <w:t>.</w:t>
      </w:r>
      <w:r w:rsidRPr="0028392B">
        <w:rPr>
          <w:rFonts w:ascii="Arial" w:hAnsi="Arial" w:cs="Arial"/>
          <w:sz w:val="22"/>
        </w:rPr>
        <w:t xml:space="preserve"> </w:t>
      </w:r>
    </w:p>
    <w:p w14:paraId="20CF00A8" w14:textId="77777777" w:rsidR="004E4C75" w:rsidRDefault="00E050AF" w:rsidP="00310198">
      <w:pPr>
        <w:tabs>
          <w:tab w:val="left" w:pos="567"/>
        </w:tabs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Ovim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programom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 w:rsidR="00310198" w:rsidRPr="0028392B">
        <w:rPr>
          <w:rFonts w:ascii="Arial" w:hAnsi="Arial" w:cs="Arial"/>
          <w:sz w:val="22"/>
        </w:rPr>
        <w:t>Zavod</w:t>
      </w:r>
      <w:proofErr w:type="spellEnd"/>
      <w:r w:rsidR="00310198" w:rsidRPr="0028392B">
        <w:rPr>
          <w:rFonts w:ascii="Arial" w:hAnsi="Arial" w:cs="Arial"/>
          <w:sz w:val="22"/>
        </w:rPr>
        <w:t xml:space="preserve"> za </w:t>
      </w:r>
      <w:proofErr w:type="spellStart"/>
      <w:r w:rsidR="00310198" w:rsidRPr="0028392B">
        <w:rPr>
          <w:rFonts w:ascii="Arial" w:hAnsi="Arial" w:cs="Arial"/>
          <w:sz w:val="22"/>
        </w:rPr>
        <w:t>zapošljavanje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Crne</w:t>
      </w:r>
      <w:proofErr w:type="spellEnd"/>
      <w:r w:rsidR="00310198" w:rsidRPr="0028392B">
        <w:rPr>
          <w:rFonts w:ascii="Arial" w:hAnsi="Arial" w:cs="Arial"/>
          <w:sz w:val="22"/>
        </w:rPr>
        <w:t xml:space="preserve"> Gore </w:t>
      </w:r>
      <w:proofErr w:type="spellStart"/>
      <w:r w:rsidR="00310198" w:rsidRPr="0028392B">
        <w:rPr>
          <w:rFonts w:ascii="Arial" w:hAnsi="Arial" w:cs="Arial"/>
          <w:sz w:val="22"/>
        </w:rPr>
        <w:t>namjerava</w:t>
      </w:r>
      <w:proofErr w:type="spellEnd"/>
      <w:r w:rsidR="00310198" w:rsidRPr="0028392B">
        <w:rPr>
          <w:rFonts w:ascii="Arial" w:hAnsi="Arial" w:cs="Arial"/>
          <w:sz w:val="22"/>
        </w:rPr>
        <w:t xml:space="preserve"> da </w:t>
      </w:r>
      <w:proofErr w:type="spellStart"/>
      <w:r w:rsidR="00310198" w:rsidRPr="0028392B">
        <w:rPr>
          <w:rFonts w:ascii="Arial" w:hAnsi="Arial" w:cs="Arial"/>
          <w:sz w:val="22"/>
        </w:rPr>
        <w:t>podrži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pristup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rješavanju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problema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nezaposlenosti</w:t>
      </w:r>
      <w:proofErr w:type="spellEnd"/>
      <w:r w:rsidR="00310198" w:rsidRPr="0028392B">
        <w:rPr>
          <w:rFonts w:ascii="Arial" w:hAnsi="Arial" w:cs="Arial"/>
          <w:sz w:val="22"/>
        </w:rPr>
        <w:t xml:space="preserve">, </w:t>
      </w:r>
      <w:proofErr w:type="spellStart"/>
      <w:r w:rsidR="00310198" w:rsidRPr="0028392B">
        <w:rPr>
          <w:rFonts w:ascii="Arial" w:hAnsi="Arial" w:cs="Arial"/>
          <w:sz w:val="22"/>
        </w:rPr>
        <w:t>sa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posebnim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naglaskom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na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pružanje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finansijske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i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nefinansijske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podrške</w:t>
      </w:r>
      <w:proofErr w:type="spellEnd"/>
      <w:r w:rsidR="00310198" w:rsidRPr="0028392B">
        <w:rPr>
          <w:rFonts w:ascii="Arial" w:hAnsi="Arial" w:cs="Arial"/>
          <w:sz w:val="22"/>
        </w:rPr>
        <w:t xml:space="preserve"> u </w:t>
      </w:r>
      <w:proofErr w:type="spellStart"/>
      <w:r w:rsidR="00310198" w:rsidRPr="0028392B">
        <w:rPr>
          <w:rFonts w:ascii="Arial" w:hAnsi="Arial" w:cs="Arial"/>
          <w:sz w:val="22"/>
        </w:rPr>
        <w:t>svrhu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podsticanja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preduzetništva</w:t>
      </w:r>
      <w:proofErr w:type="spellEnd"/>
      <w:r w:rsidR="00310198" w:rsidRPr="0028392B">
        <w:rPr>
          <w:rFonts w:ascii="Arial" w:hAnsi="Arial" w:cs="Arial"/>
          <w:sz w:val="22"/>
        </w:rPr>
        <w:t xml:space="preserve">, </w:t>
      </w:r>
      <w:proofErr w:type="spellStart"/>
      <w:r w:rsidR="00310198" w:rsidRPr="0028392B">
        <w:rPr>
          <w:rFonts w:ascii="Arial" w:hAnsi="Arial" w:cs="Arial"/>
          <w:sz w:val="22"/>
        </w:rPr>
        <w:t>samozapošljavanja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i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otvaranja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novih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radnih</w:t>
      </w:r>
      <w:proofErr w:type="spellEnd"/>
      <w:r w:rsidR="00310198" w:rsidRPr="0028392B">
        <w:rPr>
          <w:rFonts w:ascii="Arial" w:hAnsi="Arial" w:cs="Arial"/>
          <w:sz w:val="22"/>
        </w:rPr>
        <w:t xml:space="preserve"> </w:t>
      </w:r>
      <w:proofErr w:type="spellStart"/>
      <w:r w:rsidR="00310198" w:rsidRPr="0028392B">
        <w:rPr>
          <w:rFonts w:ascii="Arial" w:hAnsi="Arial" w:cs="Arial"/>
          <w:sz w:val="22"/>
        </w:rPr>
        <w:t>mjesta</w:t>
      </w:r>
      <w:proofErr w:type="spellEnd"/>
      <w:r w:rsidR="00310198" w:rsidRPr="0028392B">
        <w:rPr>
          <w:rFonts w:ascii="Arial" w:hAnsi="Arial" w:cs="Arial"/>
          <w:sz w:val="22"/>
        </w:rPr>
        <w:t xml:space="preserve">. </w:t>
      </w:r>
    </w:p>
    <w:p w14:paraId="4058FDCE" w14:textId="77777777" w:rsidR="001E305D" w:rsidRDefault="001E305D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310D9A55" w14:textId="77777777" w:rsidR="00180D3E" w:rsidRDefault="00180D3E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71E68831" w14:textId="77777777" w:rsidR="00180D3E" w:rsidRDefault="00180D3E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3403AD6C" w14:textId="77777777" w:rsidR="00180D3E" w:rsidRDefault="00180D3E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0C20D830" w14:textId="77777777" w:rsidR="00180D3E" w:rsidRDefault="00180D3E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631255A5" w14:textId="77777777" w:rsidR="009F314A" w:rsidRDefault="009F314A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516C7B39" w14:textId="77777777" w:rsidR="009F314A" w:rsidRDefault="009F314A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49C02335" w14:textId="77777777" w:rsidR="009F314A" w:rsidRDefault="009F314A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6B137880" w14:textId="77777777" w:rsidR="009F314A" w:rsidRDefault="009F314A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6502B4F1" w14:textId="77777777" w:rsidR="00180D3E" w:rsidRDefault="00180D3E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33E477DD" w14:textId="77777777" w:rsidR="00180D3E" w:rsidRDefault="00180D3E" w:rsidP="00310198">
      <w:pPr>
        <w:tabs>
          <w:tab w:val="left" w:pos="567"/>
        </w:tabs>
        <w:rPr>
          <w:rFonts w:ascii="Arial" w:hAnsi="Arial" w:cs="Arial"/>
          <w:sz w:val="22"/>
        </w:rPr>
      </w:pPr>
    </w:p>
    <w:p w14:paraId="5ED72BDB" w14:textId="77777777" w:rsidR="001E305D" w:rsidRPr="00B427AF" w:rsidRDefault="001E305D" w:rsidP="00B427AF">
      <w:pPr>
        <w:pStyle w:val="ListParagraph"/>
        <w:numPr>
          <w:ilvl w:val="1"/>
          <w:numId w:val="4"/>
        </w:numPr>
        <w:spacing w:before="0" w:after="160" w:line="259" w:lineRule="auto"/>
        <w:jc w:val="left"/>
        <w:rPr>
          <w:rFonts w:ascii="Arial" w:hAnsi="Arial" w:cs="Arial"/>
          <w:b/>
          <w:sz w:val="28"/>
          <w:szCs w:val="28"/>
        </w:rPr>
      </w:pPr>
      <w:r w:rsidRPr="00B427AF">
        <w:rPr>
          <w:rFonts w:ascii="Arial" w:hAnsi="Arial" w:cs="Arial"/>
          <w:b/>
          <w:sz w:val="28"/>
          <w:szCs w:val="28"/>
        </w:rPr>
        <w:lastRenderedPageBreak/>
        <w:t>POJMOVNIK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8102"/>
      </w:tblGrid>
      <w:tr w:rsidR="001E305D" w:rsidRPr="00522E9D" w14:paraId="33C7D78F" w14:textId="77777777" w:rsidTr="00C07809">
        <w:trPr>
          <w:trHeight w:val="1867"/>
        </w:trPr>
        <w:tc>
          <w:tcPr>
            <w:tcW w:w="2093" w:type="dxa"/>
          </w:tcPr>
          <w:p w14:paraId="7FBA50D6" w14:textId="77777777" w:rsidR="001E305D" w:rsidRPr="00522E9D" w:rsidRDefault="002A108F" w:rsidP="00EE323D">
            <w:pPr>
              <w:rPr>
                <w:rFonts w:ascii="Arial" w:hAnsi="Arial" w:cs="Arial"/>
                <w:sz w:val="22"/>
              </w:rPr>
            </w:pPr>
            <w:r w:rsidRPr="0028392B">
              <w:rPr>
                <w:rFonts w:ascii="Arial" w:hAnsi="Arial" w:cs="Arial"/>
                <w:sz w:val="22"/>
              </w:rPr>
              <w:t>Program “</w:t>
            </w:r>
            <w:proofErr w:type="spellStart"/>
            <w:r w:rsidRPr="0028392B">
              <w:rPr>
                <w:rFonts w:ascii="Arial" w:hAnsi="Arial" w:cs="Arial"/>
                <w:sz w:val="22"/>
              </w:rPr>
              <w:t>Podsticaji</w:t>
            </w:r>
            <w:proofErr w:type="spellEnd"/>
            <w:r w:rsidRPr="0028392B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="00FE2F7B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Pr="0028392B">
              <w:rPr>
                <w:rFonts w:ascii="Arial" w:hAnsi="Arial" w:cs="Arial"/>
                <w:sz w:val="22"/>
              </w:rPr>
              <w:t xml:space="preserve">” </w:t>
            </w:r>
            <w:r>
              <w:rPr>
                <w:rFonts w:ascii="Arial" w:hAnsi="Arial" w:cs="Arial"/>
                <w:sz w:val="22"/>
              </w:rPr>
              <w:t>za 202</w:t>
            </w:r>
            <w:r w:rsidR="00FE2F7B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godinu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(u </w:t>
            </w:r>
            <w:proofErr w:type="spellStart"/>
            <w:r>
              <w:rPr>
                <w:rFonts w:ascii="Arial" w:hAnsi="Arial" w:cs="Arial"/>
                <w:sz w:val="22"/>
              </w:rPr>
              <w:t>daljem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tekstu</w:t>
            </w:r>
            <w:proofErr w:type="spellEnd"/>
            <w:r>
              <w:rPr>
                <w:rFonts w:ascii="Arial" w:hAnsi="Arial" w:cs="Arial"/>
                <w:sz w:val="22"/>
              </w:rPr>
              <w:t>: Program)</w:t>
            </w:r>
          </w:p>
        </w:tc>
        <w:tc>
          <w:tcPr>
            <w:tcW w:w="8102" w:type="dxa"/>
          </w:tcPr>
          <w:p w14:paraId="29BC319B" w14:textId="77777777" w:rsidR="001E305D" w:rsidRPr="00C07809" w:rsidRDefault="00C07809" w:rsidP="00C078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Program za </w:t>
            </w:r>
            <w:proofErr w:type="spellStart"/>
            <w:r>
              <w:rPr>
                <w:rFonts w:ascii="Arial" w:hAnsi="Arial" w:cs="Arial"/>
                <w:sz w:val="22"/>
              </w:rPr>
              <w:t>čije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sprovođenje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</w:rPr>
              <w:t>raspisan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javni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konkurs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predstavlja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osnov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njegovu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realizaciju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 </w:t>
            </w:r>
          </w:p>
        </w:tc>
      </w:tr>
      <w:tr w:rsidR="002A108F" w:rsidRPr="00522E9D" w14:paraId="68F9E95D" w14:textId="77777777" w:rsidTr="001F1E28">
        <w:trPr>
          <w:trHeight w:val="2280"/>
        </w:trPr>
        <w:tc>
          <w:tcPr>
            <w:tcW w:w="2093" w:type="dxa"/>
          </w:tcPr>
          <w:p w14:paraId="14A55109" w14:textId="77777777" w:rsidR="002A108F" w:rsidRPr="00522E9D" w:rsidRDefault="002A108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Javni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konkurs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izbor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korisnika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samozapošljavanje</w:t>
            </w:r>
            <w:proofErr w:type="spellEnd"/>
          </w:p>
          <w:p w14:paraId="25226FB5" w14:textId="77777777" w:rsidR="002A108F" w:rsidRDefault="002A108F" w:rsidP="001F1E28">
            <w:pPr>
              <w:rPr>
                <w:rFonts w:ascii="Arial" w:hAnsi="Arial" w:cs="Arial"/>
                <w:sz w:val="22"/>
              </w:rPr>
            </w:pPr>
            <w:r w:rsidRPr="00522E9D">
              <w:rPr>
                <w:rFonts w:ascii="Arial" w:hAnsi="Arial" w:cs="Arial"/>
                <w:sz w:val="22"/>
              </w:rPr>
              <w:t xml:space="preserve">(u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daljem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tekstu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konkurs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8102" w:type="dxa"/>
          </w:tcPr>
          <w:p w14:paraId="35243764" w14:textId="77777777" w:rsidR="002A108F" w:rsidRPr="00522E9D" w:rsidRDefault="002A108F" w:rsidP="001F1E28">
            <w:pPr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Sastavni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dio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928EF">
              <w:rPr>
                <w:rFonts w:ascii="Arial" w:hAnsi="Arial" w:cs="Arial"/>
                <w:sz w:val="22"/>
              </w:rPr>
              <w:t>k</w:t>
            </w:r>
            <w:r w:rsidRPr="00522E9D">
              <w:rPr>
                <w:rFonts w:ascii="Arial" w:hAnsi="Arial" w:cs="Arial"/>
                <w:sz w:val="22"/>
              </w:rPr>
              <w:t>onkursa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je</w:t>
            </w:r>
            <w:r w:rsidRPr="00522E9D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Pr="00522E9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496DB97D" w14:textId="77777777" w:rsidR="002A108F" w:rsidRPr="00522E9D" w:rsidRDefault="002A108F" w:rsidP="00120B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Uputstvo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podnosioce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zahtjeva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dodjelu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;</w:t>
            </w:r>
          </w:p>
          <w:p w14:paraId="1171D92A" w14:textId="77777777" w:rsidR="00C07809" w:rsidRDefault="002A108F" w:rsidP="00120B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Obrazac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zahtjeva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dodjelu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bespovratnih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sredstava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samozapošljavanje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pripadajućim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prilozima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.</w:t>
            </w:r>
          </w:p>
          <w:p w14:paraId="57A4D12F" w14:textId="77777777" w:rsidR="002A108F" w:rsidRPr="00C07809" w:rsidRDefault="002A108F" w:rsidP="00C07809"/>
        </w:tc>
      </w:tr>
      <w:tr w:rsidR="001E305D" w:rsidRPr="00522E9D" w14:paraId="1EDEF05B" w14:textId="77777777" w:rsidTr="001F1E28">
        <w:tc>
          <w:tcPr>
            <w:tcW w:w="2093" w:type="dxa"/>
          </w:tcPr>
          <w:p w14:paraId="567A8733" w14:textId="77777777" w:rsidR="001E305D" w:rsidRPr="00522E9D" w:rsidRDefault="001E305D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Zahtjev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dodjelu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(u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daljem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tekstu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zahtjev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8102" w:type="dxa"/>
          </w:tcPr>
          <w:p w14:paraId="35A19761" w14:textId="77777777" w:rsidR="001E305D" w:rsidRPr="00522E9D" w:rsidRDefault="00876B1F" w:rsidP="001F1E28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Zahtjev</w:t>
            </w:r>
            <w:proofErr w:type="spellEnd"/>
            <w:r w:rsidR="001E305D" w:rsidRPr="00522E9D">
              <w:rPr>
                <w:rFonts w:ascii="Arial" w:hAnsi="Arial" w:cs="Arial"/>
                <w:bCs/>
                <w:sz w:val="22"/>
              </w:rPr>
              <w:t xml:space="preserve"> se </w:t>
            </w:r>
            <w:proofErr w:type="spellStart"/>
            <w:r w:rsidR="001E305D" w:rsidRPr="00522E9D">
              <w:rPr>
                <w:rFonts w:ascii="Arial" w:hAnsi="Arial" w:cs="Arial"/>
                <w:bCs/>
                <w:sz w:val="22"/>
              </w:rPr>
              <w:t>predaje</w:t>
            </w:r>
            <w:proofErr w:type="spellEnd"/>
            <w:r w:rsidR="001E305D" w:rsidRPr="00522E9D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n</w:t>
            </w:r>
            <w:r w:rsidR="001E305D" w:rsidRPr="00522E9D">
              <w:rPr>
                <w:rFonts w:ascii="Arial" w:hAnsi="Arial" w:cs="Arial"/>
                <w:bCs/>
                <w:sz w:val="22"/>
              </w:rPr>
              <w:t>a</w:t>
            </w:r>
            <w:proofErr w:type="spellEnd"/>
            <w:r w:rsidR="001E305D" w:rsidRPr="00522E9D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1E305D" w:rsidRPr="00522E9D">
              <w:rPr>
                <w:rFonts w:ascii="Arial" w:hAnsi="Arial" w:cs="Arial"/>
                <w:bCs/>
                <w:sz w:val="22"/>
              </w:rPr>
              <w:t>konkurs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Sastavni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dio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zahtjeva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prilozi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:</w:t>
            </w:r>
            <w:r w:rsidR="001E305D" w:rsidRPr="00522E9D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133934A4" w14:textId="77777777" w:rsidR="00876B1F" w:rsidRDefault="00876B1F" w:rsidP="00120BD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</w:rPr>
            </w:pPr>
            <w:proofErr w:type="spellStart"/>
            <w:r w:rsidRPr="00876B1F">
              <w:rPr>
                <w:rFonts w:ascii="Arial" w:hAnsi="Arial" w:cs="Arial"/>
                <w:bCs/>
                <w:sz w:val="22"/>
              </w:rPr>
              <w:t>Prilog</w:t>
            </w:r>
            <w:proofErr w:type="spellEnd"/>
            <w:r w:rsidRPr="00876B1F">
              <w:rPr>
                <w:rFonts w:ascii="Arial" w:hAnsi="Arial" w:cs="Arial"/>
                <w:bCs/>
                <w:sz w:val="22"/>
              </w:rPr>
              <w:t xml:space="preserve"> 1 - </w:t>
            </w:r>
            <w:proofErr w:type="spellStart"/>
            <w:r w:rsidR="001E305D" w:rsidRPr="00876B1F">
              <w:rPr>
                <w:rFonts w:ascii="Arial" w:hAnsi="Arial" w:cs="Arial"/>
                <w:bCs/>
                <w:sz w:val="22"/>
              </w:rPr>
              <w:t>Biznis</w:t>
            </w:r>
            <w:proofErr w:type="spellEnd"/>
            <w:r w:rsidR="001E305D" w:rsidRPr="00876B1F">
              <w:rPr>
                <w:rFonts w:ascii="Arial" w:hAnsi="Arial" w:cs="Arial"/>
                <w:bCs/>
                <w:sz w:val="22"/>
              </w:rPr>
              <w:t xml:space="preserve"> plan (</w:t>
            </w:r>
            <w:proofErr w:type="spellStart"/>
            <w:r w:rsidR="001E305D" w:rsidRPr="00876B1F">
              <w:rPr>
                <w:rFonts w:ascii="Arial" w:hAnsi="Arial" w:cs="Arial"/>
                <w:bCs/>
                <w:sz w:val="22"/>
              </w:rPr>
              <w:t>Obrazac</w:t>
            </w:r>
            <w:proofErr w:type="spellEnd"/>
            <w:r w:rsidR="001E305D" w:rsidRPr="00876B1F">
              <w:rPr>
                <w:rFonts w:ascii="Arial" w:hAnsi="Arial" w:cs="Arial"/>
                <w:bCs/>
                <w:sz w:val="22"/>
              </w:rPr>
              <w:t xml:space="preserve"> B)</w:t>
            </w:r>
            <w:r>
              <w:rPr>
                <w:rFonts w:ascii="Arial" w:hAnsi="Arial" w:cs="Arial"/>
                <w:bCs/>
                <w:sz w:val="22"/>
              </w:rPr>
              <w:t>;</w:t>
            </w:r>
          </w:p>
          <w:p w14:paraId="14A5273C" w14:textId="77777777" w:rsidR="001E305D" w:rsidRPr="000550E8" w:rsidRDefault="00876B1F" w:rsidP="000550E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2 –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Izjava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podnosioca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zahtjeva</w:t>
            </w:r>
            <w:proofErr w:type="spellEnd"/>
            <w:r w:rsidR="00313DB9">
              <w:rPr>
                <w:rFonts w:ascii="Arial" w:hAnsi="Arial" w:cs="Arial"/>
                <w:bCs/>
                <w:sz w:val="22"/>
              </w:rPr>
              <w:t xml:space="preserve"> (</w:t>
            </w:r>
            <w:proofErr w:type="spellStart"/>
            <w:r w:rsidR="00313DB9">
              <w:rPr>
                <w:rFonts w:ascii="Arial" w:hAnsi="Arial" w:cs="Arial"/>
                <w:bCs/>
                <w:sz w:val="22"/>
              </w:rPr>
              <w:t>Obrazac</w:t>
            </w:r>
            <w:proofErr w:type="spellEnd"/>
            <w:r w:rsidR="00313DB9">
              <w:rPr>
                <w:rFonts w:ascii="Arial" w:hAnsi="Arial" w:cs="Arial"/>
                <w:bCs/>
                <w:sz w:val="22"/>
              </w:rPr>
              <w:t xml:space="preserve"> C)</w:t>
            </w:r>
            <w:r w:rsidR="001E305D" w:rsidRPr="000550E8">
              <w:rPr>
                <w:rFonts w:ascii="Arial" w:hAnsi="Arial" w:cs="Arial"/>
                <w:bCs/>
                <w:sz w:val="22"/>
              </w:rPr>
              <w:t>.</w:t>
            </w:r>
          </w:p>
        </w:tc>
      </w:tr>
      <w:tr w:rsidR="00BC611F" w:rsidRPr="00522E9D" w14:paraId="56342F4F" w14:textId="77777777" w:rsidTr="001F1E28">
        <w:tc>
          <w:tcPr>
            <w:tcW w:w="2093" w:type="dxa"/>
          </w:tcPr>
          <w:p w14:paraId="69B79871" w14:textId="77777777" w:rsidR="00BC611F" w:rsidRPr="00522E9D" w:rsidRDefault="00BC611F" w:rsidP="00F7262F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bCs/>
                <w:sz w:val="22"/>
              </w:rPr>
              <w:t>Podnosilac</w:t>
            </w:r>
            <w:proofErr w:type="spellEnd"/>
            <w:r w:rsidRPr="00522E9D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bCs/>
                <w:sz w:val="22"/>
              </w:rPr>
              <w:t>zahtjeva</w:t>
            </w:r>
            <w:proofErr w:type="spellEnd"/>
          </w:p>
        </w:tc>
        <w:tc>
          <w:tcPr>
            <w:tcW w:w="8102" w:type="dxa"/>
          </w:tcPr>
          <w:p w14:paraId="43600888" w14:textId="77777777" w:rsidR="00BC611F" w:rsidRPr="00522E9D" w:rsidRDefault="00BC611F" w:rsidP="00F7262F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Nezaposleno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lice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iz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evidencije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Zavoda</w:t>
            </w:r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zapošljavanje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Crne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Gore,</w:t>
            </w:r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podnosi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zahtjev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na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</w:t>
            </w:r>
            <w:r w:rsidRPr="00522E9D">
              <w:rPr>
                <w:rFonts w:ascii="Arial" w:hAnsi="Arial" w:cs="Arial"/>
                <w:sz w:val="22"/>
              </w:rPr>
              <w:t>onkurs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.</w:t>
            </w:r>
          </w:p>
        </w:tc>
      </w:tr>
      <w:tr w:rsidR="00BC611F" w:rsidRPr="00522E9D" w14:paraId="54A6947A" w14:textId="77777777" w:rsidTr="00313DB9">
        <w:trPr>
          <w:trHeight w:val="1005"/>
        </w:trPr>
        <w:tc>
          <w:tcPr>
            <w:tcW w:w="2093" w:type="dxa"/>
          </w:tcPr>
          <w:p w14:paraId="2B07C4BD" w14:textId="77777777" w:rsidR="00BC611F" w:rsidRPr="00522E9D" w:rsidRDefault="00BC611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Savjetnici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mjere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aktivne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politike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zapošljavanja</w:t>
            </w:r>
            <w:proofErr w:type="spellEnd"/>
          </w:p>
        </w:tc>
        <w:tc>
          <w:tcPr>
            <w:tcW w:w="8102" w:type="dxa"/>
            <w:shd w:val="clear" w:color="auto" w:fill="auto"/>
          </w:tcPr>
          <w:p w14:paraId="641354BC" w14:textId="77777777" w:rsidR="00BC611F" w:rsidRPr="00522E9D" w:rsidRDefault="00BC611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Lica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zaposlena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područnim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jedinicama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Zavoda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zapošljavanje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koja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zadužena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informacija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pružanje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pomoći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podnosiocima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zahtjeva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vrijeme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trajanja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konkursa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BC611F" w:rsidRPr="00522E9D" w14:paraId="6E734357" w14:textId="77777777" w:rsidTr="001F1E28">
        <w:trPr>
          <w:trHeight w:val="510"/>
        </w:trPr>
        <w:tc>
          <w:tcPr>
            <w:tcW w:w="2093" w:type="dxa"/>
          </w:tcPr>
          <w:p w14:paraId="159AE08B" w14:textId="77777777" w:rsidR="00BC611F" w:rsidRDefault="00BC611F" w:rsidP="00313DB9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Komisija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obradu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zahtjeva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utvrđivanje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liste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učesnika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javnog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konkursa</w:t>
            </w:r>
            <w:proofErr w:type="spellEnd"/>
          </w:p>
          <w:p w14:paraId="71A4EE43" w14:textId="77777777" w:rsidR="00BC611F" w:rsidRPr="00522E9D" w:rsidRDefault="00BC611F" w:rsidP="00313D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(u </w:t>
            </w:r>
            <w:proofErr w:type="spellStart"/>
            <w:r>
              <w:rPr>
                <w:rFonts w:ascii="Arial" w:hAnsi="Arial" w:cs="Arial"/>
                <w:sz w:val="22"/>
              </w:rPr>
              <w:t>daljem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tekstu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</w:rPr>
              <w:t>komisija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8102" w:type="dxa"/>
            <w:shd w:val="clear" w:color="auto" w:fill="auto"/>
          </w:tcPr>
          <w:p w14:paraId="5F558244" w14:textId="77777777" w:rsidR="00BC611F" w:rsidRPr="00522E9D" w:rsidRDefault="00BC611F" w:rsidP="00BD5141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Radno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tijelo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obrazovano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odlukom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Zavoda za </w:t>
            </w:r>
            <w:proofErr w:type="spellStart"/>
            <w:r>
              <w:rPr>
                <w:rFonts w:ascii="Arial" w:hAnsi="Arial" w:cs="Arial"/>
                <w:sz w:val="22"/>
              </w:rPr>
              <w:t>zapošljavanje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Crne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Gore, </w:t>
            </w:r>
            <w:proofErr w:type="spellStart"/>
            <w:r>
              <w:rPr>
                <w:rFonts w:ascii="Arial" w:hAnsi="Arial" w:cs="Arial"/>
                <w:sz w:val="22"/>
              </w:rPr>
              <w:t>ovlašćeno</w:t>
            </w:r>
            <w:proofErr w:type="spellEnd"/>
            <w:r>
              <w:rPr>
                <w:rFonts w:ascii="Arial" w:hAnsi="Arial" w:cs="Arial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</w:rPr>
              <w:t>zaduženo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vršenje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poslova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obrade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zahtjeva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primjenom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kriterijuma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izbora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radi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utvrđivanja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bodovne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/rang </w:t>
            </w:r>
            <w:proofErr w:type="spellStart"/>
            <w:r>
              <w:rPr>
                <w:rFonts w:ascii="Arial" w:hAnsi="Arial" w:cs="Arial"/>
                <w:sz w:val="22"/>
              </w:rPr>
              <w:t>liste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učesnika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javnog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konkursa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</w:t>
            </w:r>
          </w:p>
        </w:tc>
      </w:tr>
      <w:tr w:rsidR="00BC611F" w:rsidRPr="00522E9D" w14:paraId="59CBE6D0" w14:textId="77777777" w:rsidTr="001F1E28">
        <w:tc>
          <w:tcPr>
            <w:tcW w:w="2093" w:type="dxa"/>
          </w:tcPr>
          <w:p w14:paraId="56EB5C3C" w14:textId="77777777" w:rsidR="00BC611F" w:rsidRPr="00522E9D" w:rsidRDefault="00BC611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Korisnik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</w:p>
        </w:tc>
        <w:tc>
          <w:tcPr>
            <w:tcW w:w="8102" w:type="dxa"/>
          </w:tcPr>
          <w:p w14:paraId="1E3E5EEA" w14:textId="77777777" w:rsidR="00BC611F" w:rsidRPr="00522E9D" w:rsidRDefault="00BC611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Podnosilac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zahtjeva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izabran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dodjelu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7E628F0D" w14:textId="77777777" w:rsidR="006306DF" w:rsidRPr="00522E9D" w:rsidRDefault="00522E9D" w:rsidP="00014387">
      <w:pPr>
        <w:pStyle w:val="Heading1"/>
        <w:rPr>
          <w:rFonts w:ascii="Arial" w:hAnsi="Arial" w:cs="Arial"/>
          <w:color w:val="auto"/>
        </w:rPr>
      </w:pPr>
      <w:bookmarkStart w:id="0" w:name="_Toc135174239"/>
      <w:r w:rsidRPr="00522E9D">
        <w:rPr>
          <w:rFonts w:ascii="Arial" w:hAnsi="Arial" w:cs="Arial"/>
          <w:color w:val="auto"/>
        </w:rPr>
        <w:lastRenderedPageBreak/>
        <w:t>C</w:t>
      </w:r>
      <w:r w:rsidR="006C2C08">
        <w:rPr>
          <w:rFonts w:ascii="Arial" w:hAnsi="Arial" w:cs="Arial"/>
          <w:color w:val="auto"/>
        </w:rPr>
        <w:t>ILJ</w:t>
      </w:r>
      <w:r w:rsidR="00D30192" w:rsidRPr="00522E9D">
        <w:rPr>
          <w:rFonts w:ascii="Arial" w:hAnsi="Arial" w:cs="Arial"/>
          <w:color w:val="auto"/>
        </w:rPr>
        <w:t xml:space="preserve"> </w:t>
      </w:r>
      <w:r w:rsidR="00DA10E3">
        <w:rPr>
          <w:rFonts w:ascii="Arial" w:hAnsi="Arial" w:cs="Arial"/>
          <w:color w:val="auto"/>
        </w:rPr>
        <w:t xml:space="preserve">I OČEKIVANI </w:t>
      </w:r>
      <w:r w:rsidR="00DF5391" w:rsidRPr="00522E9D">
        <w:rPr>
          <w:rFonts w:ascii="Arial" w:hAnsi="Arial" w:cs="Arial"/>
          <w:color w:val="auto"/>
        </w:rPr>
        <w:t>PRO</w:t>
      </w:r>
      <w:r w:rsidR="007A4AAB" w:rsidRPr="00522E9D">
        <w:rPr>
          <w:rFonts w:ascii="Arial" w:hAnsi="Arial" w:cs="Arial"/>
          <w:color w:val="auto"/>
        </w:rPr>
        <w:t>GRAM</w:t>
      </w:r>
      <w:bookmarkEnd w:id="0"/>
      <w:r w:rsidR="00DA10E3">
        <w:rPr>
          <w:rFonts w:ascii="Arial" w:hAnsi="Arial" w:cs="Arial"/>
          <w:color w:val="auto"/>
        </w:rPr>
        <w:t>SKI REZULTATI</w:t>
      </w:r>
      <w:r w:rsidR="007A4AAB" w:rsidRPr="00522E9D">
        <w:rPr>
          <w:rFonts w:ascii="Arial" w:hAnsi="Arial" w:cs="Arial"/>
          <w:color w:val="auto"/>
        </w:rPr>
        <w:t xml:space="preserve"> </w:t>
      </w:r>
      <w:r w:rsidR="00014CAA" w:rsidRPr="00522E9D">
        <w:rPr>
          <w:rFonts w:ascii="Arial" w:hAnsi="Arial" w:cs="Arial"/>
          <w:color w:val="auto"/>
        </w:rPr>
        <w:t xml:space="preserve"> </w:t>
      </w:r>
    </w:p>
    <w:p w14:paraId="2616EF98" w14:textId="77777777" w:rsidR="006C2C08" w:rsidRPr="006C2C08" w:rsidRDefault="006C2C08" w:rsidP="006C2C08">
      <w:pPr>
        <w:spacing w:before="0" w:after="0" w:line="240" w:lineRule="auto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eastAsia="Calibri" w:hAnsi="Arial" w:cs="Arial"/>
          <w:b/>
          <w:sz w:val="22"/>
        </w:rPr>
        <w:t>C</w:t>
      </w:r>
      <w:r w:rsidR="007A4AAB" w:rsidRPr="0018753B">
        <w:rPr>
          <w:rFonts w:ascii="Arial" w:eastAsia="Calibri" w:hAnsi="Arial" w:cs="Arial"/>
          <w:b/>
          <w:sz w:val="22"/>
        </w:rPr>
        <w:t>ilj</w:t>
      </w:r>
      <w:proofErr w:type="spellEnd"/>
      <w:r w:rsidR="007A4AAB" w:rsidRPr="0018753B">
        <w:rPr>
          <w:rFonts w:ascii="Arial" w:eastAsia="Calibri" w:hAnsi="Arial" w:cs="Arial"/>
          <w:sz w:val="22"/>
        </w:rPr>
        <w:t xml:space="preserve"> </w:t>
      </w:r>
      <w:proofErr w:type="spellStart"/>
      <w:r w:rsidR="007A4AAB" w:rsidRPr="0018753B">
        <w:rPr>
          <w:rFonts w:ascii="Arial" w:eastAsia="Calibri" w:hAnsi="Arial" w:cs="Arial"/>
          <w:b/>
          <w:sz w:val="22"/>
        </w:rPr>
        <w:t>programa</w:t>
      </w:r>
      <w:proofErr w:type="spellEnd"/>
      <w:r w:rsidR="00D55C1A" w:rsidRPr="0018753B">
        <w:rPr>
          <w:rFonts w:ascii="Arial" w:eastAsia="Calibri" w:hAnsi="Arial" w:cs="Arial"/>
          <w:sz w:val="22"/>
        </w:rPr>
        <w:t>:</w:t>
      </w:r>
      <w:r w:rsidR="007A4AAB" w:rsidRPr="0018753B">
        <w:rPr>
          <w:rFonts w:ascii="Arial" w:eastAsia="Calibri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Povećanje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zaposlenosti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nezaposleniih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lica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iz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evidencije</w:t>
      </w:r>
      <w:proofErr w:type="spellEnd"/>
      <w:r w:rsidRPr="006C2C08">
        <w:rPr>
          <w:rFonts w:ascii="Arial" w:hAnsi="Arial" w:cs="Arial"/>
          <w:sz w:val="22"/>
        </w:rPr>
        <w:t xml:space="preserve"> Zavoda </w:t>
      </w:r>
      <w:proofErr w:type="spellStart"/>
      <w:r w:rsidRPr="006C2C08">
        <w:rPr>
          <w:rFonts w:ascii="Arial" w:hAnsi="Arial" w:cs="Arial"/>
          <w:sz w:val="22"/>
        </w:rPr>
        <w:t>uz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određeni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finansijski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i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nefinansijski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podsticaj</w:t>
      </w:r>
      <w:proofErr w:type="spellEnd"/>
      <w:r w:rsidRPr="006C2C08">
        <w:rPr>
          <w:rFonts w:ascii="Arial" w:hAnsi="Arial" w:cs="Arial"/>
          <w:sz w:val="22"/>
        </w:rPr>
        <w:t xml:space="preserve"> za </w:t>
      </w:r>
      <w:proofErr w:type="spellStart"/>
      <w:r w:rsidRPr="006C2C08">
        <w:rPr>
          <w:rFonts w:ascii="Arial" w:hAnsi="Arial" w:cs="Arial"/>
          <w:sz w:val="22"/>
        </w:rPr>
        <w:t>samostalno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obavljanje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nekog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od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oblika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privredne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djelatnosti</w:t>
      </w:r>
      <w:proofErr w:type="spellEnd"/>
      <w:r w:rsidRPr="006C2C08">
        <w:rPr>
          <w:rFonts w:ascii="Arial" w:hAnsi="Arial" w:cs="Arial"/>
          <w:sz w:val="22"/>
        </w:rPr>
        <w:t xml:space="preserve">, </w:t>
      </w:r>
      <w:proofErr w:type="spellStart"/>
      <w:r w:rsidRPr="006C2C08">
        <w:rPr>
          <w:rFonts w:ascii="Arial" w:hAnsi="Arial" w:cs="Arial"/>
          <w:sz w:val="22"/>
        </w:rPr>
        <w:t>kojeg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će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osnovati</w:t>
      </w:r>
      <w:proofErr w:type="spellEnd"/>
      <w:r w:rsidRPr="006C2C08">
        <w:rPr>
          <w:rFonts w:ascii="Arial" w:hAnsi="Arial" w:cs="Arial"/>
          <w:sz w:val="22"/>
        </w:rPr>
        <w:t xml:space="preserve">, u </w:t>
      </w:r>
      <w:proofErr w:type="spellStart"/>
      <w:r w:rsidRPr="006C2C08">
        <w:rPr>
          <w:rFonts w:ascii="Arial" w:hAnsi="Arial" w:cs="Arial"/>
          <w:sz w:val="22"/>
        </w:rPr>
        <w:t>njemu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zasnovati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radni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odnos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i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otvoriti</w:t>
      </w:r>
      <w:proofErr w:type="spellEnd"/>
      <w:r w:rsidRPr="006C2C08">
        <w:rPr>
          <w:rFonts w:ascii="Arial" w:hAnsi="Arial" w:cs="Arial"/>
          <w:sz w:val="22"/>
        </w:rPr>
        <w:t xml:space="preserve"> nova </w:t>
      </w:r>
      <w:proofErr w:type="spellStart"/>
      <w:r w:rsidRPr="006C2C08">
        <w:rPr>
          <w:rFonts w:ascii="Arial" w:hAnsi="Arial" w:cs="Arial"/>
          <w:sz w:val="22"/>
        </w:rPr>
        <w:t>radna</w:t>
      </w:r>
      <w:proofErr w:type="spellEnd"/>
      <w:r w:rsidRPr="006C2C08">
        <w:rPr>
          <w:rFonts w:ascii="Arial" w:hAnsi="Arial" w:cs="Arial"/>
          <w:sz w:val="22"/>
        </w:rPr>
        <w:t xml:space="preserve"> </w:t>
      </w:r>
      <w:proofErr w:type="spellStart"/>
      <w:r w:rsidRPr="006C2C08">
        <w:rPr>
          <w:rFonts w:ascii="Arial" w:hAnsi="Arial" w:cs="Arial"/>
          <w:sz w:val="22"/>
        </w:rPr>
        <w:t>mjesta</w:t>
      </w:r>
      <w:proofErr w:type="spellEnd"/>
      <w:r w:rsidRPr="006C2C08">
        <w:rPr>
          <w:rFonts w:ascii="Arial" w:hAnsi="Arial" w:cs="Arial"/>
          <w:sz w:val="22"/>
        </w:rPr>
        <w:t>.</w:t>
      </w:r>
    </w:p>
    <w:p w14:paraId="58F25616" w14:textId="77777777" w:rsidR="00561DAC" w:rsidRPr="0018753B" w:rsidRDefault="00561DAC" w:rsidP="00561DAC">
      <w:pPr>
        <w:pStyle w:val="ListParagraph"/>
        <w:numPr>
          <w:ilvl w:val="0"/>
          <w:numId w:val="0"/>
        </w:numPr>
        <w:spacing w:after="0" w:line="240" w:lineRule="auto"/>
        <w:rPr>
          <w:rFonts w:ascii="Arial" w:eastAsia="Calibri" w:hAnsi="Arial" w:cs="Arial"/>
          <w:sz w:val="22"/>
        </w:rPr>
      </w:pPr>
    </w:p>
    <w:p w14:paraId="63DD68D9" w14:textId="77777777" w:rsidR="00860F10" w:rsidRDefault="002B53EE" w:rsidP="00561DAC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2"/>
        </w:rPr>
      </w:pPr>
      <w:proofErr w:type="spellStart"/>
      <w:r w:rsidRPr="0018753B">
        <w:rPr>
          <w:rFonts w:ascii="Arial" w:hAnsi="Arial" w:cs="Arial"/>
          <w:b/>
          <w:bCs/>
          <w:sz w:val="22"/>
        </w:rPr>
        <w:t>Očekivani</w:t>
      </w:r>
      <w:proofErr w:type="spellEnd"/>
      <w:r w:rsidRPr="0018753B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18753B">
        <w:rPr>
          <w:rFonts w:ascii="Arial" w:hAnsi="Arial" w:cs="Arial"/>
          <w:b/>
          <w:bCs/>
          <w:sz w:val="22"/>
        </w:rPr>
        <w:t>rezultati</w:t>
      </w:r>
      <w:proofErr w:type="spellEnd"/>
      <w:r w:rsidRPr="0018753B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18753B">
        <w:rPr>
          <w:rFonts w:ascii="Arial" w:hAnsi="Arial" w:cs="Arial"/>
          <w:b/>
          <w:bCs/>
          <w:sz w:val="22"/>
        </w:rPr>
        <w:t>pro</w:t>
      </w:r>
      <w:r w:rsidR="007A4AAB" w:rsidRPr="0018753B">
        <w:rPr>
          <w:rFonts w:ascii="Arial" w:hAnsi="Arial" w:cs="Arial"/>
          <w:b/>
          <w:bCs/>
          <w:sz w:val="22"/>
        </w:rPr>
        <w:t>grama</w:t>
      </w:r>
      <w:proofErr w:type="spellEnd"/>
      <w:r w:rsidRPr="0018753B">
        <w:rPr>
          <w:rFonts w:ascii="Arial" w:hAnsi="Arial" w:cs="Arial"/>
          <w:b/>
          <w:bCs/>
          <w:sz w:val="22"/>
        </w:rPr>
        <w:t>:</w:t>
      </w:r>
    </w:p>
    <w:p w14:paraId="400C4B63" w14:textId="77777777" w:rsidR="006C2C08" w:rsidRDefault="006C2C08" w:rsidP="00561DAC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2"/>
        </w:rPr>
      </w:pPr>
    </w:p>
    <w:p w14:paraId="32B4E6CA" w14:textId="34C70F22" w:rsidR="001821CF" w:rsidRPr="001821CF" w:rsidRDefault="001821CF" w:rsidP="00120BD1">
      <w:pPr>
        <w:pStyle w:val="ListParagraph"/>
        <w:numPr>
          <w:ilvl w:val="0"/>
          <w:numId w:val="21"/>
        </w:numPr>
        <w:tabs>
          <w:tab w:val="left" w:pos="0"/>
        </w:tabs>
        <w:spacing w:before="0" w:after="0" w:line="240" w:lineRule="auto"/>
        <w:ind w:left="360"/>
        <w:rPr>
          <w:rFonts w:ascii="Arial" w:hAnsi="Arial" w:cs="Arial"/>
          <w:sz w:val="22"/>
        </w:rPr>
      </w:pPr>
      <w:proofErr w:type="spellStart"/>
      <w:r w:rsidRPr="001821CF">
        <w:rPr>
          <w:rFonts w:ascii="Arial" w:hAnsi="Arial" w:cs="Arial"/>
          <w:bCs/>
          <w:sz w:val="22"/>
        </w:rPr>
        <w:t>Samozaposleno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najmanje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r w:rsidR="00A06591">
        <w:rPr>
          <w:rFonts w:ascii="Arial" w:hAnsi="Arial" w:cs="Arial"/>
          <w:bCs/>
          <w:sz w:val="22"/>
        </w:rPr>
        <w:t>75</w:t>
      </w:r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nezaposlenih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lica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iz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ciljne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grupe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="00A92DA1">
        <w:rPr>
          <w:rFonts w:ascii="Arial" w:hAnsi="Arial" w:cs="Arial"/>
          <w:bCs/>
          <w:sz w:val="22"/>
        </w:rPr>
        <w:t>p</w:t>
      </w:r>
      <w:r w:rsidRPr="001821CF">
        <w:rPr>
          <w:rFonts w:ascii="Arial" w:hAnsi="Arial" w:cs="Arial"/>
          <w:bCs/>
          <w:sz w:val="22"/>
        </w:rPr>
        <w:t>rograma</w:t>
      </w:r>
      <w:proofErr w:type="spellEnd"/>
      <w:r w:rsidRPr="001821CF">
        <w:rPr>
          <w:rFonts w:ascii="Arial" w:hAnsi="Arial" w:cs="Arial"/>
          <w:bCs/>
          <w:sz w:val="22"/>
        </w:rPr>
        <w:t xml:space="preserve"> (</w:t>
      </w:r>
      <w:proofErr w:type="spellStart"/>
      <w:r w:rsidRPr="001821CF">
        <w:rPr>
          <w:rFonts w:ascii="Arial" w:hAnsi="Arial" w:cs="Arial"/>
          <w:bCs/>
          <w:sz w:val="22"/>
        </w:rPr>
        <w:t>Poglavlje</w:t>
      </w:r>
      <w:proofErr w:type="spellEnd"/>
      <w:r w:rsidRPr="001821CF">
        <w:rPr>
          <w:rFonts w:ascii="Arial" w:hAnsi="Arial" w:cs="Arial"/>
          <w:bCs/>
          <w:sz w:val="22"/>
        </w:rPr>
        <w:t xml:space="preserve"> I </w:t>
      </w:r>
      <w:proofErr w:type="spellStart"/>
      <w:r w:rsidRPr="001821CF">
        <w:rPr>
          <w:rFonts w:ascii="Arial" w:hAnsi="Arial" w:cs="Arial"/>
          <w:bCs/>
          <w:sz w:val="22"/>
        </w:rPr>
        <w:t>tačka</w:t>
      </w:r>
      <w:proofErr w:type="spellEnd"/>
      <w:r w:rsidRPr="001821CF">
        <w:rPr>
          <w:rFonts w:ascii="Arial" w:hAnsi="Arial" w:cs="Arial"/>
          <w:bCs/>
          <w:sz w:val="22"/>
        </w:rPr>
        <w:t xml:space="preserve"> 1.5 </w:t>
      </w:r>
      <w:proofErr w:type="spellStart"/>
      <w:r w:rsidRPr="001821CF">
        <w:rPr>
          <w:rFonts w:ascii="Arial" w:hAnsi="Arial" w:cs="Arial"/>
          <w:bCs/>
          <w:sz w:val="22"/>
        </w:rPr>
        <w:t>Programa</w:t>
      </w:r>
      <w:proofErr w:type="spellEnd"/>
      <w:r w:rsidRPr="001821CF">
        <w:rPr>
          <w:rFonts w:ascii="Arial" w:hAnsi="Arial" w:cs="Arial"/>
          <w:bCs/>
          <w:sz w:val="22"/>
        </w:rPr>
        <w:t>).</w:t>
      </w:r>
    </w:p>
    <w:p w14:paraId="61069458" w14:textId="77777777" w:rsidR="001821CF" w:rsidRPr="001821CF" w:rsidRDefault="001821CF" w:rsidP="001821CF">
      <w:pPr>
        <w:pStyle w:val="ListParagraph"/>
        <w:numPr>
          <w:ilvl w:val="0"/>
          <w:numId w:val="0"/>
        </w:numPr>
        <w:tabs>
          <w:tab w:val="left" w:pos="0"/>
        </w:tabs>
        <w:spacing w:after="0" w:line="240" w:lineRule="auto"/>
        <w:ind w:left="360"/>
        <w:rPr>
          <w:rFonts w:ascii="Arial" w:hAnsi="Arial" w:cs="Arial"/>
          <w:sz w:val="22"/>
        </w:rPr>
      </w:pPr>
    </w:p>
    <w:p w14:paraId="5475E050" w14:textId="6325C5AF" w:rsidR="001821CF" w:rsidRPr="001821CF" w:rsidRDefault="001821CF" w:rsidP="00120BD1">
      <w:pPr>
        <w:pStyle w:val="ListParagraph"/>
        <w:numPr>
          <w:ilvl w:val="0"/>
          <w:numId w:val="21"/>
        </w:numPr>
        <w:tabs>
          <w:tab w:val="left" w:pos="0"/>
        </w:tabs>
        <w:spacing w:before="0" w:after="0" w:line="240" w:lineRule="auto"/>
        <w:ind w:left="360"/>
        <w:rPr>
          <w:rFonts w:ascii="Arial" w:hAnsi="Arial" w:cs="Arial"/>
          <w:sz w:val="22"/>
        </w:rPr>
      </w:pPr>
      <w:proofErr w:type="spellStart"/>
      <w:r w:rsidRPr="001821CF">
        <w:rPr>
          <w:rFonts w:ascii="Arial" w:hAnsi="Arial" w:cs="Arial"/>
          <w:bCs/>
          <w:sz w:val="22"/>
        </w:rPr>
        <w:t>Osnovano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najmanje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r w:rsidR="00A06591">
        <w:rPr>
          <w:rFonts w:ascii="Arial" w:hAnsi="Arial" w:cs="Arial"/>
          <w:bCs/>
          <w:sz w:val="22"/>
        </w:rPr>
        <w:t>75</w:t>
      </w:r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="00D2262B">
        <w:rPr>
          <w:rFonts w:ascii="Arial" w:hAnsi="Arial" w:cs="Arial"/>
          <w:bCs/>
          <w:sz w:val="22"/>
        </w:rPr>
        <w:t>poslovnih</w:t>
      </w:r>
      <w:proofErr w:type="spellEnd"/>
      <w:r w:rsidR="00D2262B">
        <w:rPr>
          <w:rFonts w:ascii="Arial" w:hAnsi="Arial" w:cs="Arial"/>
          <w:bCs/>
          <w:sz w:val="22"/>
        </w:rPr>
        <w:t xml:space="preserve"> </w:t>
      </w:r>
      <w:proofErr w:type="spellStart"/>
      <w:r w:rsidR="00D2262B">
        <w:rPr>
          <w:rFonts w:ascii="Arial" w:hAnsi="Arial" w:cs="Arial"/>
          <w:bCs/>
          <w:sz w:val="22"/>
        </w:rPr>
        <w:t>subjekata</w:t>
      </w:r>
      <w:proofErr w:type="spellEnd"/>
      <w:r w:rsidR="00D2262B">
        <w:rPr>
          <w:rFonts w:ascii="Arial" w:hAnsi="Arial" w:cs="Arial"/>
          <w:bCs/>
          <w:sz w:val="22"/>
        </w:rPr>
        <w:t xml:space="preserve">, </w:t>
      </w:r>
      <w:proofErr w:type="spellStart"/>
      <w:r w:rsidR="00D2262B">
        <w:rPr>
          <w:rFonts w:ascii="Arial" w:hAnsi="Arial" w:cs="Arial"/>
          <w:bCs/>
          <w:sz w:val="22"/>
        </w:rPr>
        <w:t>tj</w:t>
      </w:r>
      <w:proofErr w:type="spellEnd"/>
      <w:r w:rsidR="00D2262B">
        <w:rPr>
          <w:rFonts w:ascii="Arial" w:hAnsi="Arial" w:cs="Arial"/>
          <w:bCs/>
          <w:sz w:val="22"/>
        </w:rPr>
        <w:t xml:space="preserve">. </w:t>
      </w:r>
      <w:proofErr w:type="spellStart"/>
      <w:r w:rsidRPr="001821CF">
        <w:rPr>
          <w:rFonts w:ascii="Arial" w:hAnsi="Arial" w:cs="Arial"/>
          <w:bCs/>
          <w:sz w:val="22"/>
        </w:rPr>
        <w:t>pravnih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i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fizičkih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lica</w:t>
      </w:r>
      <w:proofErr w:type="spellEnd"/>
      <w:r w:rsidRPr="001821CF">
        <w:rPr>
          <w:rFonts w:ascii="Arial" w:hAnsi="Arial" w:cs="Arial"/>
          <w:bCs/>
          <w:sz w:val="22"/>
        </w:rPr>
        <w:t xml:space="preserve"> za </w:t>
      </w:r>
      <w:proofErr w:type="spellStart"/>
      <w:r w:rsidRPr="001821CF">
        <w:rPr>
          <w:rFonts w:ascii="Arial" w:hAnsi="Arial" w:cs="Arial"/>
          <w:bCs/>
          <w:sz w:val="22"/>
        </w:rPr>
        <w:t>obavljanje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privredne</w:t>
      </w:r>
      <w:proofErr w:type="spellEnd"/>
      <w:r w:rsidRPr="001821CF">
        <w:rPr>
          <w:rFonts w:ascii="Arial" w:hAnsi="Arial" w:cs="Arial"/>
          <w:bCs/>
          <w:sz w:val="22"/>
        </w:rPr>
        <w:t xml:space="preserve"> </w:t>
      </w:r>
      <w:proofErr w:type="spellStart"/>
      <w:r w:rsidRPr="001821CF">
        <w:rPr>
          <w:rFonts w:ascii="Arial" w:hAnsi="Arial" w:cs="Arial"/>
          <w:bCs/>
          <w:sz w:val="22"/>
        </w:rPr>
        <w:t>djelatnosti</w:t>
      </w:r>
      <w:proofErr w:type="spellEnd"/>
      <w:r w:rsidRPr="001821CF">
        <w:rPr>
          <w:rFonts w:ascii="Arial" w:hAnsi="Arial" w:cs="Arial"/>
          <w:bCs/>
          <w:sz w:val="22"/>
        </w:rPr>
        <w:t>.</w:t>
      </w:r>
    </w:p>
    <w:p w14:paraId="492B4FED" w14:textId="77777777" w:rsidR="001821CF" w:rsidRPr="001821CF" w:rsidRDefault="001821CF" w:rsidP="001821CF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2"/>
        </w:rPr>
      </w:pPr>
    </w:p>
    <w:p w14:paraId="1DA62266" w14:textId="77777777" w:rsidR="006A6B39" w:rsidRPr="00E841F1" w:rsidRDefault="001821CF" w:rsidP="00E841F1">
      <w:pPr>
        <w:pStyle w:val="ListParagraph"/>
        <w:numPr>
          <w:ilvl w:val="0"/>
          <w:numId w:val="21"/>
        </w:numPr>
        <w:tabs>
          <w:tab w:val="left" w:pos="0"/>
        </w:tabs>
        <w:spacing w:before="0" w:after="0" w:line="240" w:lineRule="auto"/>
        <w:ind w:left="360"/>
        <w:rPr>
          <w:rFonts w:ascii="Arial" w:hAnsi="Arial" w:cs="Arial"/>
          <w:sz w:val="22"/>
        </w:rPr>
      </w:pPr>
      <w:proofErr w:type="spellStart"/>
      <w:r w:rsidRPr="001821CF">
        <w:rPr>
          <w:rFonts w:ascii="Arial" w:hAnsi="Arial" w:cs="Arial"/>
          <w:sz w:val="22"/>
        </w:rPr>
        <w:t>Otvoreno</w:t>
      </w:r>
      <w:proofErr w:type="spellEnd"/>
      <w:r w:rsidRPr="001821CF">
        <w:rPr>
          <w:rFonts w:ascii="Arial" w:hAnsi="Arial" w:cs="Arial"/>
          <w:sz w:val="22"/>
        </w:rPr>
        <w:t xml:space="preserve"> </w:t>
      </w:r>
      <w:proofErr w:type="spellStart"/>
      <w:r w:rsidRPr="001821CF">
        <w:rPr>
          <w:rFonts w:ascii="Arial" w:hAnsi="Arial" w:cs="Arial"/>
          <w:sz w:val="22"/>
        </w:rPr>
        <w:t>najmanje</w:t>
      </w:r>
      <w:proofErr w:type="spellEnd"/>
      <w:r w:rsidRPr="001821CF">
        <w:rPr>
          <w:rFonts w:ascii="Arial" w:hAnsi="Arial" w:cs="Arial"/>
          <w:sz w:val="22"/>
        </w:rPr>
        <w:t xml:space="preserve"> 1</w:t>
      </w:r>
      <w:r w:rsidR="00EE323D">
        <w:rPr>
          <w:rFonts w:ascii="Arial" w:hAnsi="Arial" w:cs="Arial"/>
          <w:sz w:val="22"/>
        </w:rPr>
        <w:t>5</w:t>
      </w:r>
      <w:r w:rsidRPr="001821CF">
        <w:rPr>
          <w:rFonts w:ascii="Arial" w:hAnsi="Arial" w:cs="Arial"/>
          <w:sz w:val="22"/>
        </w:rPr>
        <w:t xml:space="preserve"> </w:t>
      </w:r>
      <w:proofErr w:type="spellStart"/>
      <w:r w:rsidRPr="001821CF">
        <w:rPr>
          <w:rFonts w:ascii="Arial" w:hAnsi="Arial" w:cs="Arial"/>
          <w:sz w:val="22"/>
        </w:rPr>
        <w:t>novih</w:t>
      </w:r>
      <w:proofErr w:type="spellEnd"/>
      <w:r w:rsidRPr="001821CF">
        <w:rPr>
          <w:rFonts w:ascii="Arial" w:hAnsi="Arial" w:cs="Arial"/>
          <w:sz w:val="22"/>
        </w:rPr>
        <w:t xml:space="preserve"> </w:t>
      </w:r>
      <w:proofErr w:type="spellStart"/>
      <w:r w:rsidRPr="001821CF">
        <w:rPr>
          <w:rFonts w:ascii="Arial" w:hAnsi="Arial" w:cs="Arial"/>
          <w:sz w:val="22"/>
        </w:rPr>
        <w:t>radnih</w:t>
      </w:r>
      <w:proofErr w:type="spellEnd"/>
      <w:r w:rsidRPr="001821CF">
        <w:rPr>
          <w:rFonts w:ascii="Arial" w:hAnsi="Arial" w:cs="Arial"/>
          <w:sz w:val="22"/>
        </w:rPr>
        <w:t xml:space="preserve"> </w:t>
      </w:r>
      <w:proofErr w:type="spellStart"/>
      <w:r w:rsidRPr="001821CF">
        <w:rPr>
          <w:rFonts w:ascii="Arial" w:hAnsi="Arial" w:cs="Arial"/>
          <w:sz w:val="22"/>
        </w:rPr>
        <w:t>mjesta</w:t>
      </w:r>
      <w:proofErr w:type="spellEnd"/>
      <w:r w:rsidRPr="001821CF">
        <w:rPr>
          <w:rFonts w:ascii="Arial" w:hAnsi="Arial" w:cs="Arial"/>
          <w:sz w:val="22"/>
        </w:rPr>
        <w:t xml:space="preserve"> za </w:t>
      </w:r>
      <w:proofErr w:type="spellStart"/>
      <w:r w:rsidRPr="001821CF">
        <w:rPr>
          <w:rFonts w:ascii="Arial" w:hAnsi="Arial" w:cs="Arial"/>
          <w:sz w:val="22"/>
        </w:rPr>
        <w:t>zapošljavanje</w:t>
      </w:r>
      <w:proofErr w:type="spellEnd"/>
      <w:r w:rsidRPr="001821CF">
        <w:rPr>
          <w:rFonts w:ascii="Arial" w:hAnsi="Arial" w:cs="Arial"/>
          <w:sz w:val="22"/>
        </w:rPr>
        <w:t xml:space="preserve"> u </w:t>
      </w:r>
      <w:proofErr w:type="spellStart"/>
      <w:r w:rsidRPr="001821CF">
        <w:rPr>
          <w:rFonts w:ascii="Arial" w:hAnsi="Arial" w:cs="Arial"/>
          <w:sz w:val="22"/>
        </w:rPr>
        <w:t>poslovnim</w:t>
      </w:r>
      <w:proofErr w:type="spellEnd"/>
      <w:r w:rsidRPr="001821CF">
        <w:rPr>
          <w:rFonts w:ascii="Arial" w:hAnsi="Arial" w:cs="Arial"/>
          <w:sz w:val="22"/>
        </w:rPr>
        <w:t xml:space="preserve"> </w:t>
      </w:r>
      <w:proofErr w:type="spellStart"/>
      <w:r w:rsidRPr="001821CF">
        <w:rPr>
          <w:rFonts w:ascii="Arial" w:hAnsi="Arial" w:cs="Arial"/>
          <w:sz w:val="22"/>
        </w:rPr>
        <w:t>subjektima</w:t>
      </w:r>
      <w:proofErr w:type="spellEnd"/>
      <w:r w:rsidRPr="001821CF">
        <w:rPr>
          <w:rFonts w:ascii="Arial" w:hAnsi="Arial" w:cs="Arial"/>
          <w:sz w:val="22"/>
        </w:rPr>
        <w:t xml:space="preserve"> </w:t>
      </w:r>
      <w:proofErr w:type="spellStart"/>
      <w:r w:rsidRPr="001821CF">
        <w:rPr>
          <w:rFonts w:ascii="Arial" w:hAnsi="Arial" w:cs="Arial"/>
          <w:sz w:val="22"/>
        </w:rPr>
        <w:t>korisnika</w:t>
      </w:r>
      <w:proofErr w:type="spellEnd"/>
      <w:r w:rsidRPr="001821CF">
        <w:rPr>
          <w:rFonts w:ascii="Arial" w:hAnsi="Arial" w:cs="Arial"/>
          <w:sz w:val="22"/>
        </w:rPr>
        <w:t xml:space="preserve"> </w:t>
      </w:r>
      <w:proofErr w:type="spellStart"/>
      <w:r w:rsidRPr="001821CF">
        <w:rPr>
          <w:rFonts w:ascii="Arial" w:hAnsi="Arial" w:cs="Arial"/>
          <w:sz w:val="22"/>
        </w:rPr>
        <w:t>bespovratnih</w:t>
      </w:r>
      <w:proofErr w:type="spellEnd"/>
      <w:r w:rsidRPr="001821CF">
        <w:rPr>
          <w:rFonts w:ascii="Arial" w:hAnsi="Arial" w:cs="Arial"/>
          <w:sz w:val="22"/>
        </w:rPr>
        <w:t xml:space="preserve"> </w:t>
      </w:r>
      <w:proofErr w:type="spellStart"/>
      <w:r w:rsidRPr="001821CF">
        <w:rPr>
          <w:rFonts w:ascii="Arial" w:hAnsi="Arial" w:cs="Arial"/>
          <w:sz w:val="22"/>
        </w:rPr>
        <w:t>sredstava</w:t>
      </w:r>
      <w:proofErr w:type="spellEnd"/>
      <w:r w:rsidRPr="001821CF">
        <w:rPr>
          <w:rFonts w:ascii="Arial" w:hAnsi="Arial" w:cs="Arial"/>
          <w:sz w:val="22"/>
        </w:rPr>
        <w:t xml:space="preserve"> za </w:t>
      </w:r>
      <w:proofErr w:type="spellStart"/>
      <w:r w:rsidRPr="001821CF">
        <w:rPr>
          <w:rFonts w:ascii="Arial" w:hAnsi="Arial" w:cs="Arial"/>
          <w:sz w:val="22"/>
        </w:rPr>
        <w:t>samozapošljavanje</w:t>
      </w:r>
      <w:proofErr w:type="spellEnd"/>
      <w:r w:rsidRPr="001821CF">
        <w:rPr>
          <w:rFonts w:ascii="Arial" w:hAnsi="Arial" w:cs="Arial"/>
          <w:sz w:val="22"/>
        </w:rPr>
        <w:t>.</w:t>
      </w:r>
    </w:p>
    <w:p w14:paraId="09825ABB" w14:textId="77777777" w:rsidR="00766318" w:rsidRDefault="00766318" w:rsidP="00014CA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CILJNA GRUPA PROGRAMA</w:t>
      </w:r>
    </w:p>
    <w:p w14:paraId="68DF69D5" w14:textId="77777777" w:rsidR="002A108F" w:rsidRPr="002A108F" w:rsidRDefault="002A108F" w:rsidP="002A108F">
      <w:pPr>
        <w:spacing w:after="0"/>
        <w:rPr>
          <w:rFonts w:ascii="Arial" w:hAnsi="Arial" w:cs="Arial"/>
          <w:sz w:val="22"/>
        </w:rPr>
      </w:pPr>
      <w:proofErr w:type="spellStart"/>
      <w:r w:rsidRPr="002A108F">
        <w:rPr>
          <w:rFonts w:ascii="Arial" w:hAnsi="Arial" w:cs="Arial"/>
          <w:sz w:val="22"/>
        </w:rPr>
        <w:t>Ciljna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grupa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programa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su</w:t>
      </w:r>
      <w:proofErr w:type="spellEnd"/>
      <w:r w:rsidRPr="002A108F">
        <w:rPr>
          <w:rFonts w:ascii="Arial" w:hAnsi="Arial" w:cs="Arial"/>
          <w:sz w:val="22"/>
        </w:rPr>
        <w:t>:</w:t>
      </w:r>
    </w:p>
    <w:p w14:paraId="5DEC0F88" w14:textId="77777777" w:rsidR="002A108F" w:rsidRPr="002A108F" w:rsidRDefault="002A108F" w:rsidP="00120BD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2"/>
        </w:rPr>
      </w:pPr>
      <w:proofErr w:type="spellStart"/>
      <w:r w:rsidRPr="002A108F">
        <w:rPr>
          <w:rFonts w:ascii="Arial" w:hAnsi="Arial" w:cs="Arial"/>
          <w:sz w:val="22"/>
        </w:rPr>
        <w:t>nezaposlena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lica</w:t>
      </w:r>
      <w:proofErr w:type="spellEnd"/>
      <w:r w:rsidRPr="002A108F">
        <w:rPr>
          <w:rFonts w:ascii="Arial" w:hAnsi="Arial" w:cs="Arial"/>
          <w:sz w:val="22"/>
        </w:rPr>
        <w:t xml:space="preserve"> do </w:t>
      </w:r>
      <w:proofErr w:type="spellStart"/>
      <w:r w:rsidR="00CF2BDF">
        <w:rPr>
          <w:rFonts w:ascii="Arial" w:hAnsi="Arial" w:cs="Arial"/>
          <w:sz w:val="22"/>
        </w:rPr>
        <w:t>navršenih</w:t>
      </w:r>
      <w:proofErr w:type="spellEnd"/>
      <w:r w:rsidR="00CF2BDF">
        <w:rPr>
          <w:rFonts w:ascii="Arial" w:hAnsi="Arial" w:cs="Arial"/>
          <w:sz w:val="22"/>
        </w:rPr>
        <w:t xml:space="preserve"> </w:t>
      </w:r>
      <w:r w:rsidR="00E50C99">
        <w:rPr>
          <w:rFonts w:ascii="Arial" w:hAnsi="Arial" w:cs="Arial"/>
          <w:sz w:val="22"/>
        </w:rPr>
        <w:t>29</w:t>
      </w:r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godina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="00CF2BDF">
        <w:rPr>
          <w:rFonts w:ascii="Arial" w:hAnsi="Arial" w:cs="Arial"/>
          <w:sz w:val="22"/>
        </w:rPr>
        <w:t>života</w:t>
      </w:r>
      <w:proofErr w:type="spellEnd"/>
      <w:r w:rsidRPr="002A108F">
        <w:rPr>
          <w:rFonts w:ascii="Arial" w:hAnsi="Arial" w:cs="Arial"/>
          <w:sz w:val="22"/>
        </w:rPr>
        <w:t>,</w:t>
      </w:r>
      <w:r w:rsidR="00574DCF">
        <w:rPr>
          <w:rFonts w:ascii="Arial" w:hAnsi="Arial" w:cs="Arial"/>
          <w:sz w:val="22"/>
        </w:rPr>
        <w:t xml:space="preserve"> </w:t>
      </w:r>
      <w:proofErr w:type="spellStart"/>
      <w:r w:rsidR="00574DCF">
        <w:rPr>
          <w:rFonts w:ascii="Arial" w:hAnsi="Arial" w:cs="Arial"/>
          <w:sz w:val="22"/>
        </w:rPr>
        <w:t>tj</w:t>
      </w:r>
      <w:proofErr w:type="spellEnd"/>
      <w:r w:rsidR="00574DCF">
        <w:rPr>
          <w:rFonts w:ascii="Arial" w:hAnsi="Arial" w:cs="Arial"/>
          <w:sz w:val="22"/>
        </w:rPr>
        <w:t xml:space="preserve">. </w:t>
      </w:r>
      <w:proofErr w:type="spellStart"/>
      <w:r w:rsidR="00574DCF">
        <w:rPr>
          <w:rFonts w:ascii="Arial" w:hAnsi="Arial" w:cs="Arial"/>
          <w:sz w:val="22"/>
        </w:rPr>
        <w:t>lica</w:t>
      </w:r>
      <w:proofErr w:type="spellEnd"/>
      <w:r w:rsidR="00574DCF">
        <w:rPr>
          <w:rFonts w:ascii="Arial" w:hAnsi="Arial" w:cs="Arial"/>
          <w:sz w:val="22"/>
        </w:rPr>
        <w:t xml:space="preserve"> </w:t>
      </w:r>
      <w:proofErr w:type="spellStart"/>
      <w:r w:rsidR="00574DCF">
        <w:rPr>
          <w:rFonts w:ascii="Arial" w:hAnsi="Arial" w:cs="Arial"/>
          <w:sz w:val="22"/>
        </w:rPr>
        <w:t>koja</w:t>
      </w:r>
      <w:proofErr w:type="spellEnd"/>
      <w:r w:rsidR="00574DCF">
        <w:rPr>
          <w:rFonts w:ascii="Arial" w:hAnsi="Arial" w:cs="Arial"/>
          <w:sz w:val="22"/>
        </w:rPr>
        <w:t xml:space="preserve"> </w:t>
      </w:r>
      <w:proofErr w:type="spellStart"/>
      <w:r w:rsidR="00574DCF">
        <w:rPr>
          <w:rFonts w:ascii="Arial" w:hAnsi="Arial" w:cs="Arial"/>
          <w:sz w:val="22"/>
        </w:rPr>
        <w:t>nijesu</w:t>
      </w:r>
      <w:proofErr w:type="spellEnd"/>
      <w:r w:rsidR="00574DCF">
        <w:rPr>
          <w:rFonts w:ascii="Arial" w:hAnsi="Arial" w:cs="Arial"/>
          <w:sz w:val="22"/>
        </w:rPr>
        <w:t xml:space="preserve"> </w:t>
      </w:r>
      <w:proofErr w:type="spellStart"/>
      <w:r w:rsidR="00574DCF">
        <w:rPr>
          <w:rFonts w:ascii="Arial" w:hAnsi="Arial" w:cs="Arial"/>
          <w:sz w:val="22"/>
        </w:rPr>
        <w:t>navrši</w:t>
      </w:r>
      <w:r w:rsidR="00C62125">
        <w:rPr>
          <w:rFonts w:ascii="Arial" w:hAnsi="Arial" w:cs="Arial"/>
          <w:sz w:val="22"/>
        </w:rPr>
        <w:t>la</w:t>
      </w:r>
      <w:proofErr w:type="spellEnd"/>
      <w:r w:rsidR="00C62125">
        <w:rPr>
          <w:rFonts w:ascii="Arial" w:hAnsi="Arial" w:cs="Arial"/>
          <w:sz w:val="22"/>
        </w:rPr>
        <w:t xml:space="preserve"> 3</w:t>
      </w:r>
      <w:r w:rsidR="00E50C99">
        <w:rPr>
          <w:rFonts w:ascii="Arial" w:hAnsi="Arial" w:cs="Arial"/>
          <w:sz w:val="22"/>
        </w:rPr>
        <w:t>0</w:t>
      </w:r>
      <w:r w:rsidR="00C62125">
        <w:rPr>
          <w:rFonts w:ascii="Arial" w:hAnsi="Arial" w:cs="Arial"/>
          <w:sz w:val="22"/>
        </w:rPr>
        <w:t xml:space="preserve"> </w:t>
      </w:r>
      <w:proofErr w:type="spellStart"/>
      <w:r w:rsidR="00C62125">
        <w:rPr>
          <w:rFonts w:ascii="Arial" w:hAnsi="Arial" w:cs="Arial"/>
          <w:sz w:val="22"/>
        </w:rPr>
        <w:t>godin</w:t>
      </w:r>
      <w:r w:rsidR="00E50C99">
        <w:rPr>
          <w:rFonts w:ascii="Arial" w:hAnsi="Arial" w:cs="Arial"/>
          <w:sz w:val="22"/>
        </w:rPr>
        <w:t>a</w:t>
      </w:r>
      <w:proofErr w:type="spellEnd"/>
      <w:r w:rsidR="00C62125">
        <w:rPr>
          <w:rFonts w:ascii="Arial" w:hAnsi="Arial" w:cs="Arial"/>
          <w:sz w:val="22"/>
        </w:rPr>
        <w:t xml:space="preserve"> </w:t>
      </w:r>
      <w:proofErr w:type="spellStart"/>
      <w:r w:rsidR="00C62125">
        <w:rPr>
          <w:rFonts w:ascii="Arial" w:hAnsi="Arial" w:cs="Arial"/>
          <w:sz w:val="22"/>
        </w:rPr>
        <w:t>života</w:t>
      </w:r>
      <w:proofErr w:type="spellEnd"/>
      <w:r w:rsidR="00C62125">
        <w:rPr>
          <w:rFonts w:ascii="Arial" w:hAnsi="Arial" w:cs="Arial"/>
          <w:sz w:val="22"/>
        </w:rPr>
        <w:t xml:space="preserve">, a </w:t>
      </w:r>
      <w:proofErr w:type="spellStart"/>
      <w:r w:rsidRPr="002A108F">
        <w:rPr>
          <w:rFonts w:ascii="Arial" w:hAnsi="Arial" w:cs="Arial"/>
          <w:sz w:val="22"/>
        </w:rPr>
        <w:t>prijavljena</w:t>
      </w:r>
      <w:proofErr w:type="spellEnd"/>
      <w:r w:rsidR="00C62125">
        <w:rPr>
          <w:rFonts w:ascii="Arial" w:hAnsi="Arial" w:cs="Arial"/>
          <w:sz w:val="22"/>
        </w:rPr>
        <w:t xml:space="preserve"> </w:t>
      </w:r>
      <w:proofErr w:type="spellStart"/>
      <w:r w:rsidR="00C62125">
        <w:rPr>
          <w:rFonts w:ascii="Arial" w:hAnsi="Arial" w:cs="Arial"/>
          <w:sz w:val="22"/>
        </w:rPr>
        <w:t>su</w:t>
      </w:r>
      <w:proofErr w:type="spellEnd"/>
      <w:r w:rsidRPr="002A108F">
        <w:rPr>
          <w:rFonts w:ascii="Arial" w:hAnsi="Arial" w:cs="Arial"/>
          <w:sz w:val="22"/>
        </w:rPr>
        <w:t xml:space="preserve"> u </w:t>
      </w:r>
      <w:proofErr w:type="spellStart"/>
      <w:r w:rsidRPr="002A108F">
        <w:rPr>
          <w:rFonts w:ascii="Arial" w:hAnsi="Arial" w:cs="Arial"/>
          <w:sz w:val="22"/>
        </w:rPr>
        <w:t>evidenciju</w:t>
      </w:r>
      <w:proofErr w:type="spellEnd"/>
      <w:r w:rsidRPr="002A108F">
        <w:rPr>
          <w:rFonts w:ascii="Arial" w:hAnsi="Arial" w:cs="Arial"/>
          <w:sz w:val="22"/>
        </w:rPr>
        <w:t xml:space="preserve"> Zavoda, </w:t>
      </w:r>
      <w:proofErr w:type="spellStart"/>
      <w:r w:rsidRPr="002A108F">
        <w:rPr>
          <w:rFonts w:ascii="Arial" w:hAnsi="Arial" w:cs="Arial"/>
          <w:sz w:val="22"/>
        </w:rPr>
        <w:t>najkraće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četiri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mjeseca</w:t>
      </w:r>
      <w:proofErr w:type="spellEnd"/>
      <w:r w:rsidRPr="002A108F">
        <w:rPr>
          <w:rFonts w:ascii="Arial" w:hAnsi="Arial" w:cs="Arial"/>
          <w:sz w:val="22"/>
        </w:rPr>
        <w:t xml:space="preserve"> u </w:t>
      </w:r>
      <w:proofErr w:type="spellStart"/>
      <w:r w:rsidRPr="002A108F">
        <w:rPr>
          <w:rFonts w:ascii="Arial" w:hAnsi="Arial" w:cs="Arial"/>
          <w:sz w:val="22"/>
        </w:rPr>
        <w:t>kontinuitetu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prije</w:t>
      </w:r>
      <w:proofErr w:type="spellEnd"/>
      <w:r w:rsidRPr="002A108F">
        <w:rPr>
          <w:rFonts w:ascii="Arial" w:hAnsi="Arial" w:cs="Arial"/>
          <w:sz w:val="22"/>
        </w:rPr>
        <w:t xml:space="preserve"> dana </w:t>
      </w:r>
      <w:proofErr w:type="spellStart"/>
      <w:r w:rsidRPr="002A108F">
        <w:rPr>
          <w:rFonts w:ascii="Arial" w:hAnsi="Arial" w:cs="Arial"/>
          <w:sz w:val="22"/>
        </w:rPr>
        <w:t>raspisivanja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konkursa</w:t>
      </w:r>
      <w:proofErr w:type="spellEnd"/>
      <w:r w:rsidRPr="002A108F">
        <w:rPr>
          <w:rFonts w:ascii="Arial" w:hAnsi="Arial" w:cs="Arial"/>
          <w:sz w:val="22"/>
        </w:rPr>
        <w:t xml:space="preserve"> za </w:t>
      </w:r>
      <w:proofErr w:type="spellStart"/>
      <w:r w:rsidRPr="002A108F">
        <w:rPr>
          <w:rFonts w:ascii="Arial" w:hAnsi="Arial" w:cs="Arial"/>
          <w:sz w:val="22"/>
        </w:rPr>
        <w:t>izbor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korisnika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bespovratnih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sredstava</w:t>
      </w:r>
      <w:proofErr w:type="spellEnd"/>
      <w:r w:rsidRPr="002A108F">
        <w:rPr>
          <w:rFonts w:ascii="Arial" w:hAnsi="Arial" w:cs="Arial"/>
          <w:sz w:val="22"/>
        </w:rPr>
        <w:t xml:space="preserve"> za </w:t>
      </w:r>
      <w:proofErr w:type="spellStart"/>
      <w:r w:rsidRPr="002A108F">
        <w:rPr>
          <w:rFonts w:ascii="Arial" w:hAnsi="Arial" w:cs="Arial"/>
          <w:sz w:val="22"/>
        </w:rPr>
        <w:t>samozapošljavanje</w:t>
      </w:r>
      <w:proofErr w:type="spellEnd"/>
      <w:r w:rsidRPr="002A108F">
        <w:rPr>
          <w:rFonts w:ascii="Arial" w:hAnsi="Arial" w:cs="Arial"/>
          <w:sz w:val="22"/>
        </w:rPr>
        <w:t>;</w:t>
      </w:r>
    </w:p>
    <w:p w14:paraId="441CB79D" w14:textId="3A7F5B18" w:rsidR="00DF5257" w:rsidRDefault="002A108F" w:rsidP="00120BD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2"/>
        </w:rPr>
      </w:pPr>
      <w:proofErr w:type="spellStart"/>
      <w:r w:rsidRPr="002A108F">
        <w:rPr>
          <w:rFonts w:ascii="Arial" w:hAnsi="Arial" w:cs="Arial"/>
          <w:sz w:val="22"/>
        </w:rPr>
        <w:t>nezaposlene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žene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prijavljene</w:t>
      </w:r>
      <w:proofErr w:type="spellEnd"/>
      <w:r w:rsidRPr="002A108F">
        <w:rPr>
          <w:rFonts w:ascii="Arial" w:hAnsi="Arial" w:cs="Arial"/>
          <w:sz w:val="22"/>
        </w:rPr>
        <w:t xml:space="preserve"> u </w:t>
      </w:r>
      <w:proofErr w:type="spellStart"/>
      <w:r w:rsidRPr="002A108F">
        <w:rPr>
          <w:rFonts w:ascii="Arial" w:hAnsi="Arial" w:cs="Arial"/>
          <w:sz w:val="22"/>
        </w:rPr>
        <w:t>evidenciju</w:t>
      </w:r>
      <w:proofErr w:type="spellEnd"/>
      <w:r w:rsidRPr="002A108F">
        <w:rPr>
          <w:rFonts w:ascii="Arial" w:hAnsi="Arial" w:cs="Arial"/>
          <w:sz w:val="22"/>
        </w:rPr>
        <w:t xml:space="preserve"> Zavoda, </w:t>
      </w:r>
      <w:proofErr w:type="spellStart"/>
      <w:r w:rsidRPr="002A108F">
        <w:rPr>
          <w:rFonts w:ascii="Arial" w:hAnsi="Arial" w:cs="Arial"/>
          <w:sz w:val="22"/>
        </w:rPr>
        <w:t>najkraće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četiri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mjeseca</w:t>
      </w:r>
      <w:proofErr w:type="spellEnd"/>
      <w:r w:rsidRPr="002A108F">
        <w:rPr>
          <w:rFonts w:ascii="Arial" w:hAnsi="Arial" w:cs="Arial"/>
          <w:sz w:val="22"/>
        </w:rPr>
        <w:t xml:space="preserve"> u </w:t>
      </w:r>
      <w:proofErr w:type="spellStart"/>
      <w:r w:rsidRPr="002A108F">
        <w:rPr>
          <w:rFonts w:ascii="Arial" w:hAnsi="Arial" w:cs="Arial"/>
          <w:sz w:val="22"/>
        </w:rPr>
        <w:t>kontinuitetu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prije</w:t>
      </w:r>
      <w:proofErr w:type="spellEnd"/>
      <w:r w:rsidRPr="002A108F">
        <w:rPr>
          <w:rFonts w:ascii="Arial" w:hAnsi="Arial" w:cs="Arial"/>
          <w:sz w:val="22"/>
        </w:rPr>
        <w:t xml:space="preserve"> dana </w:t>
      </w:r>
      <w:proofErr w:type="spellStart"/>
      <w:r w:rsidRPr="002A108F">
        <w:rPr>
          <w:rFonts w:ascii="Arial" w:hAnsi="Arial" w:cs="Arial"/>
          <w:sz w:val="22"/>
        </w:rPr>
        <w:t>raspisivanja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konkursa</w:t>
      </w:r>
      <w:proofErr w:type="spellEnd"/>
      <w:r w:rsidRPr="002A108F">
        <w:rPr>
          <w:rFonts w:ascii="Arial" w:hAnsi="Arial" w:cs="Arial"/>
          <w:sz w:val="22"/>
        </w:rPr>
        <w:t xml:space="preserve"> za </w:t>
      </w:r>
      <w:proofErr w:type="spellStart"/>
      <w:r w:rsidRPr="002A108F">
        <w:rPr>
          <w:rFonts w:ascii="Arial" w:hAnsi="Arial" w:cs="Arial"/>
          <w:sz w:val="22"/>
        </w:rPr>
        <w:t>izbor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korisnika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bespovratnih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sredstava</w:t>
      </w:r>
      <w:proofErr w:type="spellEnd"/>
      <w:r w:rsidRPr="002A108F">
        <w:rPr>
          <w:rFonts w:ascii="Arial" w:hAnsi="Arial" w:cs="Arial"/>
          <w:sz w:val="22"/>
        </w:rPr>
        <w:t xml:space="preserve"> za </w:t>
      </w:r>
      <w:proofErr w:type="spellStart"/>
      <w:r w:rsidRPr="002A108F">
        <w:rPr>
          <w:rFonts w:ascii="Arial" w:hAnsi="Arial" w:cs="Arial"/>
          <w:sz w:val="22"/>
        </w:rPr>
        <w:t>samozapošljavanje</w:t>
      </w:r>
      <w:proofErr w:type="spellEnd"/>
      <w:r w:rsidR="006F321D">
        <w:rPr>
          <w:rFonts w:ascii="Arial" w:hAnsi="Arial" w:cs="Arial"/>
          <w:sz w:val="22"/>
        </w:rPr>
        <w:t>.</w:t>
      </w:r>
    </w:p>
    <w:p w14:paraId="116093AD" w14:textId="77777777" w:rsidR="006306DF" w:rsidRDefault="00D37401" w:rsidP="00014CAA">
      <w:pPr>
        <w:pStyle w:val="Heading1"/>
        <w:rPr>
          <w:rFonts w:ascii="Arial" w:hAnsi="Arial" w:cs="Arial"/>
          <w:color w:val="auto"/>
        </w:rPr>
      </w:pPr>
      <w:r w:rsidRPr="00522E9D">
        <w:rPr>
          <w:rFonts w:ascii="Arial" w:hAnsi="Arial" w:cs="Arial"/>
          <w:color w:val="auto"/>
        </w:rPr>
        <w:t>FINANSIJSK</w:t>
      </w:r>
      <w:r w:rsidR="00467886">
        <w:rPr>
          <w:rFonts w:ascii="Arial" w:hAnsi="Arial" w:cs="Arial"/>
          <w:color w:val="auto"/>
        </w:rPr>
        <w:t>I</w:t>
      </w:r>
      <w:r w:rsidRPr="00522E9D">
        <w:rPr>
          <w:rFonts w:ascii="Arial" w:hAnsi="Arial" w:cs="Arial"/>
          <w:color w:val="auto"/>
        </w:rPr>
        <w:t xml:space="preserve"> </w:t>
      </w:r>
      <w:r w:rsidR="00467886">
        <w:rPr>
          <w:rFonts w:ascii="Arial" w:hAnsi="Arial" w:cs="Arial"/>
          <w:color w:val="auto"/>
        </w:rPr>
        <w:t>PODSTICAJ</w:t>
      </w:r>
      <w:r w:rsidRPr="00522E9D">
        <w:rPr>
          <w:rFonts w:ascii="Arial" w:hAnsi="Arial" w:cs="Arial"/>
          <w:color w:val="auto"/>
        </w:rPr>
        <w:t xml:space="preserve"> </w:t>
      </w:r>
      <w:r w:rsidR="00014CAA" w:rsidRPr="00522E9D">
        <w:rPr>
          <w:rFonts w:ascii="Arial" w:hAnsi="Arial" w:cs="Arial"/>
          <w:color w:val="auto"/>
        </w:rPr>
        <w:t xml:space="preserve">ZA </w:t>
      </w:r>
      <w:r w:rsidR="00467886">
        <w:rPr>
          <w:rFonts w:ascii="Arial" w:hAnsi="Arial" w:cs="Arial"/>
          <w:color w:val="auto"/>
        </w:rPr>
        <w:t>REALIZACIJU BIZNIS IDEJ</w:t>
      </w:r>
      <w:r w:rsidR="00394E95">
        <w:rPr>
          <w:rFonts w:ascii="Arial" w:hAnsi="Arial" w:cs="Arial"/>
          <w:color w:val="auto"/>
        </w:rPr>
        <w:t>A</w:t>
      </w:r>
      <w:r w:rsidR="00620B86">
        <w:rPr>
          <w:rFonts w:ascii="Arial" w:hAnsi="Arial" w:cs="Arial"/>
          <w:color w:val="auto"/>
        </w:rPr>
        <w:t xml:space="preserve"> </w:t>
      </w:r>
    </w:p>
    <w:p w14:paraId="410E042D" w14:textId="77777777" w:rsidR="00737A5F" w:rsidRPr="00737A5F" w:rsidRDefault="00737A5F" w:rsidP="00737A5F">
      <w:pPr>
        <w:pStyle w:val="ListParagraph"/>
        <w:numPr>
          <w:ilvl w:val="0"/>
          <w:numId w:val="0"/>
        </w:numPr>
        <w:contextualSpacing w:val="0"/>
        <w:rPr>
          <w:rFonts w:ascii="Arial" w:hAnsi="Arial" w:cs="Arial"/>
          <w:sz w:val="22"/>
        </w:rPr>
      </w:pPr>
      <w:proofErr w:type="spellStart"/>
      <w:r w:rsidRPr="00737A5F">
        <w:rPr>
          <w:rFonts w:ascii="Arial" w:hAnsi="Arial" w:cs="Arial"/>
          <w:sz w:val="22"/>
        </w:rPr>
        <w:t>Minimalan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iznos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bespovratnih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sredstava</w:t>
      </w:r>
      <w:proofErr w:type="spellEnd"/>
      <w:r w:rsidRPr="00737A5F">
        <w:rPr>
          <w:rFonts w:ascii="Arial" w:hAnsi="Arial" w:cs="Arial"/>
          <w:sz w:val="22"/>
        </w:rPr>
        <w:t xml:space="preserve"> za </w:t>
      </w:r>
      <w:proofErr w:type="spellStart"/>
      <w:r w:rsidRPr="00737A5F">
        <w:rPr>
          <w:rFonts w:ascii="Arial" w:hAnsi="Arial" w:cs="Arial"/>
          <w:sz w:val="22"/>
        </w:rPr>
        <w:t>samozapošljavanje</w:t>
      </w:r>
      <w:proofErr w:type="spellEnd"/>
      <w:r w:rsidRPr="00737A5F">
        <w:rPr>
          <w:rFonts w:ascii="Arial" w:hAnsi="Arial" w:cs="Arial"/>
          <w:sz w:val="22"/>
        </w:rPr>
        <w:t xml:space="preserve">, koji se </w:t>
      </w:r>
      <w:proofErr w:type="spellStart"/>
      <w:r w:rsidRPr="00737A5F">
        <w:rPr>
          <w:rFonts w:ascii="Arial" w:hAnsi="Arial" w:cs="Arial"/>
          <w:sz w:val="22"/>
        </w:rPr>
        <w:t>može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dodijeliti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jednom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korisniku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r w:rsidR="00326636">
        <w:rPr>
          <w:rFonts w:ascii="Arial" w:hAnsi="Arial" w:cs="Arial"/>
          <w:sz w:val="22"/>
        </w:rPr>
        <w:t>je</w:t>
      </w:r>
      <w:r w:rsidRPr="00737A5F">
        <w:rPr>
          <w:rFonts w:ascii="Arial" w:hAnsi="Arial" w:cs="Arial"/>
          <w:sz w:val="22"/>
        </w:rPr>
        <w:t xml:space="preserve"> 4.000,00 €.</w:t>
      </w:r>
    </w:p>
    <w:p w14:paraId="51C31241" w14:textId="77777777" w:rsidR="00737A5F" w:rsidRPr="00737A5F" w:rsidRDefault="00737A5F" w:rsidP="00737A5F">
      <w:pPr>
        <w:pStyle w:val="ListParagraph"/>
        <w:numPr>
          <w:ilvl w:val="0"/>
          <w:numId w:val="0"/>
        </w:numPr>
        <w:contextualSpacing w:val="0"/>
        <w:rPr>
          <w:rFonts w:ascii="Arial" w:hAnsi="Arial" w:cs="Arial"/>
          <w:sz w:val="22"/>
        </w:rPr>
      </w:pPr>
      <w:proofErr w:type="spellStart"/>
      <w:r w:rsidRPr="00737A5F">
        <w:rPr>
          <w:rFonts w:ascii="Arial" w:hAnsi="Arial" w:cs="Arial"/>
          <w:sz w:val="22"/>
        </w:rPr>
        <w:t>Maksimalan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iznos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bespovratnih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sredstava</w:t>
      </w:r>
      <w:proofErr w:type="spellEnd"/>
      <w:r w:rsidRPr="00737A5F">
        <w:rPr>
          <w:rFonts w:ascii="Arial" w:hAnsi="Arial" w:cs="Arial"/>
          <w:sz w:val="22"/>
        </w:rPr>
        <w:t xml:space="preserve"> za </w:t>
      </w:r>
      <w:proofErr w:type="spellStart"/>
      <w:r w:rsidRPr="00737A5F">
        <w:rPr>
          <w:rFonts w:ascii="Arial" w:hAnsi="Arial" w:cs="Arial"/>
          <w:sz w:val="22"/>
        </w:rPr>
        <w:t>samozapošljavanje</w:t>
      </w:r>
      <w:proofErr w:type="spellEnd"/>
      <w:r w:rsidRPr="00737A5F">
        <w:rPr>
          <w:rFonts w:ascii="Arial" w:hAnsi="Arial" w:cs="Arial"/>
          <w:sz w:val="22"/>
        </w:rPr>
        <w:t xml:space="preserve">, koji se </w:t>
      </w:r>
      <w:proofErr w:type="spellStart"/>
      <w:r w:rsidRPr="00737A5F">
        <w:rPr>
          <w:rFonts w:ascii="Arial" w:hAnsi="Arial" w:cs="Arial"/>
          <w:sz w:val="22"/>
        </w:rPr>
        <w:t>može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dodijeliti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jednom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korisniku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r w:rsidR="00326636">
        <w:rPr>
          <w:rFonts w:ascii="Arial" w:hAnsi="Arial" w:cs="Arial"/>
          <w:sz w:val="22"/>
        </w:rPr>
        <w:t>je</w:t>
      </w:r>
      <w:r w:rsidRPr="00737A5F">
        <w:rPr>
          <w:rFonts w:ascii="Arial" w:hAnsi="Arial" w:cs="Arial"/>
          <w:sz w:val="22"/>
        </w:rPr>
        <w:t xml:space="preserve"> 10.000,00 €.</w:t>
      </w:r>
    </w:p>
    <w:p w14:paraId="43A034A2" w14:textId="77777777" w:rsidR="00737A5F" w:rsidRPr="00737A5F" w:rsidRDefault="00737A5F" w:rsidP="00737A5F">
      <w:pPr>
        <w:rPr>
          <w:rFonts w:ascii="Arial" w:hAnsi="Arial" w:cs="Arial"/>
          <w:sz w:val="22"/>
        </w:rPr>
      </w:pPr>
      <w:proofErr w:type="spellStart"/>
      <w:r w:rsidRPr="00737A5F">
        <w:rPr>
          <w:rFonts w:ascii="Arial" w:hAnsi="Arial" w:cs="Arial"/>
          <w:sz w:val="22"/>
        </w:rPr>
        <w:t>Zavod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dodjeljuje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bespovratna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sredstva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novoosnovanom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pravnom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ili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fizičkom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licu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korisnika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bespovratnih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sredstava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za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samozapošljavanje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odnosno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privrednom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društvu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ili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preduzetniku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kao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državnu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pomoć</w:t>
      </w:r>
      <w:proofErr w:type="spellEnd"/>
      <w:r w:rsidRPr="00737A5F">
        <w:rPr>
          <w:rFonts w:ascii="Arial" w:hAnsi="Arial" w:cs="Arial"/>
          <w:sz w:val="22"/>
        </w:rPr>
        <w:t xml:space="preserve"> male </w:t>
      </w:r>
      <w:proofErr w:type="spellStart"/>
      <w:r w:rsidRPr="00737A5F">
        <w:rPr>
          <w:rFonts w:ascii="Arial" w:hAnsi="Arial" w:cs="Arial"/>
          <w:sz w:val="22"/>
        </w:rPr>
        <w:t>vrijednosti</w:t>
      </w:r>
      <w:proofErr w:type="spellEnd"/>
      <w:r w:rsidRPr="00737A5F">
        <w:rPr>
          <w:rFonts w:ascii="Arial" w:hAnsi="Arial" w:cs="Arial"/>
          <w:sz w:val="22"/>
        </w:rPr>
        <w:t xml:space="preserve"> - de minimis </w:t>
      </w:r>
      <w:proofErr w:type="spellStart"/>
      <w:r w:rsidRPr="00737A5F">
        <w:rPr>
          <w:rFonts w:ascii="Arial" w:hAnsi="Arial" w:cs="Arial"/>
          <w:sz w:val="22"/>
        </w:rPr>
        <w:t>pomoć</w:t>
      </w:r>
      <w:proofErr w:type="spellEnd"/>
      <w:r w:rsidRPr="00737A5F">
        <w:rPr>
          <w:rFonts w:ascii="Arial" w:hAnsi="Arial" w:cs="Arial"/>
          <w:sz w:val="22"/>
        </w:rPr>
        <w:t xml:space="preserve">. </w:t>
      </w:r>
    </w:p>
    <w:p w14:paraId="74100FB4" w14:textId="6F9E45D9" w:rsidR="006E515C" w:rsidRPr="00E50C99" w:rsidRDefault="00737A5F" w:rsidP="006E515C">
      <w:pPr>
        <w:rPr>
          <w:rFonts w:ascii="Arial" w:hAnsi="Arial" w:cs="Arial"/>
          <w:sz w:val="22"/>
        </w:rPr>
      </w:pPr>
      <w:proofErr w:type="spellStart"/>
      <w:r w:rsidRPr="00737A5F">
        <w:rPr>
          <w:rFonts w:ascii="Arial" w:hAnsi="Arial" w:cs="Arial"/>
          <w:sz w:val="22"/>
        </w:rPr>
        <w:t>Pomoć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dodijeljena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jednom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korisniku</w:t>
      </w:r>
      <w:proofErr w:type="spellEnd"/>
      <w:r w:rsidRPr="00737A5F">
        <w:rPr>
          <w:rFonts w:ascii="Arial" w:hAnsi="Arial" w:cs="Arial"/>
          <w:sz w:val="22"/>
        </w:rPr>
        <w:t xml:space="preserve"> u </w:t>
      </w:r>
      <w:proofErr w:type="spellStart"/>
      <w:r w:rsidRPr="00737A5F">
        <w:rPr>
          <w:rFonts w:ascii="Arial" w:hAnsi="Arial" w:cs="Arial"/>
          <w:sz w:val="22"/>
        </w:rPr>
        <w:t>period</w:t>
      </w:r>
      <w:r w:rsidR="005E7095">
        <w:rPr>
          <w:rFonts w:ascii="Arial" w:hAnsi="Arial" w:cs="Arial"/>
          <w:sz w:val="22"/>
        </w:rPr>
        <w:t>u</w:t>
      </w:r>
      <w:proofErr w:type="spellEnd"/>
      <w:r w:rsidRPr="00737A5F">
        <w:rPr>
          <w:rFonts w:ascii="Arial" w:hAnsi="Arial" w:cs="Arial"/>
          <w:sz w:val="22"/>
        </w:rPr>
        <w:t xml:space="preserve"> od tri </w:t>
      </w:r>
      <w:proofErr w:type="spellStart"/>
      <w:r w:rsidRPr="00737A5F">
        <w:rPr>
          <w:rFonts w:ascii="Arial" w:hAnsi="Arial" w:cs="Arial"/>
          <w:sz w:val="22"/>
        </w:rPr>
        <w:t>fiskalne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godine</w:t>
      </w:r>
      <w:proofErr w:type="spellEnd"/>
      <w:r w:rsidRPr="00737A5F">
        <w:rPr>
          <w:rFonts w:ascii="Arial" w:hAnsi="Arial" w:cs="Arial"/>
          <w:sz w:val="22"/>
        </w:rPr>
        <w:t xml:space="preserve"> za </w:t>
      </w:r>
      <w:proofErr w:type="spellStart"/>
      <w:r w:rsidRPr="00737A5F">
        <w:rPr>
          <w:rFonts w:ascii="Arial" w:hAnsi="Arial" w:cs="Arial"/>
          <w:sz w:val="22"/>
        </w:rPr>
        <w:t>redom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koja</w:t>
      </w:r>
      <w:proofErr w:type="spellEnd"/>
      <w:r w:rsidRPr="00737A5F">
        <w:rPr>
          <w:rFonts w:ascii="Arial" w:hAnsi="Arial" w:cs="Arial"/>
          <w:sz w:val="22"/>
        </w:rPr>
        <w:t xml:space="preserve"> ne </w:t>
      </w:r>
      <w:proofErr w:type="spellStart"/>
      <w:r w:rsidRPr="00737A5F">
        <w:rPr>
          <w:rFonts w:ascii="Arial" w:hAnsi="Arial" w:cs="Arial"/>
          <w:sz w:val="22"/>
        </w:rPr>
        <w:t>prelazi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r w:rsidR="00480A2A">
        <w:rPr>
          <w:rFonts w:ascii="Arial" w:hAnsi="Arial" w:cs="Arial"/>
          <w:sz w:val="22"/>
        </w:rPr>
        <w:t>3</w:t>
      </w:r>
      <w:r w:rsidRPr="00737A5F">
        <w:rPr>
          <w:rFonts w:ascii="Arial" w:hAnsi="Arial" w:cs="Arial"/>
          <w:sz w:val="22"/>
        </w:rPr>
        <w:t xml:space="preserve">00.000 €, </w:t>
      </w:r>
      <w:proofErr w:type="spellStart"/>
      <w:r w:rsidRPr="00737A5F">
        <w:rPr>
          <w:rFonts w:ascii="Arial" w:hAnsi="Arial" w:cs="Arial"/>
          <w:sz w:val="22"/>
        </w:rPr>
        <w:t>smatra</w:t>
      </w:r>
      <w:proofErr w:type="spellEnd"/>
      <w:r w:rsidRPr="00737A5F">
        <w:rPr>
          <w:rFonts w:ascii="Arial" w:hAnsi="Arial" w:cs="Arial"/>
          <w:sz w:val="22"/>
        </w:rPr>
        <w:t xml:space="preserve"> se </w:t>
      </w:r>
      <w:r w:rsidRPr="00737A5F">
        <w:rPr>
          <w:rFonts w:ascii="Arial" w:hAnsi="Arial" w:cs="Arial"/>
          <w:i/>
          <w:sz w:val="22"/>
        </w:rPr>
        <w:t>de minimis</w:t>
      </w:r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pomoć</w:t>
      </w:r>
      <w:proofErr w:type="spellEnd"/>
      <w:r w:rsidRPr="00737A5F">
        <w:rPr>
          <w:rFonts w:ascii="Arial" w:hAnsi="Arial" w:cs="Arial"/>
          <w:sz w:val="22"/>
        </w:rPr>
        <w:t xml:space="preserve">. </w:t>
      </w:r>
    </w:p>
    <w:p w14:paraId="273758F7" w14:textId="77777777" w:rsidR="0017573E" w:rsidRPr="00E841F1" w:rsidRDefault="009F0FB4" w:rsidP="0017573E">
      <w:pPr>
        <w:pStyle w:val="Heading1"/>
        <w:rPr>
          <w:rFonts w:ascii="Arial" w:hAnsi="Arial" w:cs="Arial"/>
          <w:color w:val="auto"/>
        </w:rPr>
      </w:pPr>
      <w:r w:rsidRPr="00620B86">
        <w:rPr>
          <w:rFonts w:ascii="Arial" w:hAnsi="Arial" w:cs="Arial"/>
          <w:color w:val="auto"/>
        </w:rPr>
        <w:lastRenderedPageBreak/>
        <w:t xml:space="preserve">USLOVI </w:t>
      </w:r>
    </w:p>
    <w:p w14:paraId="115CB6DA" w14:textId="77777777" w:rsidR="007A4AAB" w:rsidRPr="00620B86" w:rsidRDefault="00DC089B" w:rsidP="00D15CA0">
      <w:pPr>
        <w:pStyle w:val="Heading2"/>
        <w:numPr>
          <w:ilvl w:val="1"/>
          <w:numId w:val="3"/>
        </w:numPr>
        <w:rPr>
          <w:rFonts w:ascii="Arial" w:hAnsi="Arial" w:cs="Arial"/>
          <w:color w:val="auto"/>
        </w:rPr>
      </w:pPr>
      <w:proofErr w:type="spellStart"/>
      <w:r w:rsidRPr="00620B86">
        <w:rPr>
          <w:rFonts w:ascii="Arial" w:hAnsi="Arial" w:cs="Arial"/>
          <w:color w:val="auto"/>
        </w:rPr>
        <w:t>Prihvatljivost</w:t>
      </w:r>
      <w:proofErr w:type="spellEnd"/>
      <w:r w:rsidR="00705637">
        <w:rPr>
          <w:rFonts w:ascii="Arial" w:hAnsi="Arial" w:cs="Arial"/>
          <w:color w:val="auto"/>
        </w:rPr>
        <w:t xml:space="preserve"> </w:t>
      </w:r>
      <w:r w:rsidRPr="00620B86">
        <w:rPr>
          <w:rFonts w:ascii="Arial" w:hAnsi="Arial" w:cs="Arial"/>
          <w:color w:val="auto"/>
        </w:rPr>
        <w:t>/</w:t>
      </w:r>
      <w:r w:rsidR="00705637">
        <w:rPr>
          <w:rFonts w:ascii="Arial" w:hAnsi="Arial" w:cs="Arial"/>
          <w:color w:val="auto"/>
        </w:rPr>
        <w:t xml:space="preserve"> </w:t>
      </w:r>
      <w:proofErr w:type="spellStart"/>
      <w:r w:rsidRPr="00620B86">
        <w:rPr>
          <w:rFonts w:ascii="Arial" w:hAnsi="Arial" w:cs="Arial"/>
          <w:color w:val="auto"/>
        </w:rPr>
        <w:t>opravdanost</w:t>
      </w:r>
      <w:proofErr w:type="spellEnd"/>
    </w:p>
    <w:p w14:paraId="2CDF88BC" w14:textId="77777777" w:rsidR="001C44BD" w:rsidRPr="001C44BD" w:rsidRDefault="001C44BD" w:rsidP="0024221E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1C44BD">
        <w:rPr>
          <w:rFonts w:ascii="Arial" w:hAnsi="Arial" w:cs="Arial"/>
          <w:sz w:val="22"/>
        </w:rPr>
        <w:t>Uslov</w:t>
      </w:r>
      <w:proofErr w:type="spellEnd"/>
      <w:r w:rsidRPr="001C44BD">
        <w:rPr>
          <w:rFonts w:ascii="Arial" w:hAnsi="Arial" w:cs="Arial"/>
          <w:sz w:val="22"/>
        </w:rPr>
        <w:t xml:space="preserve"> za </w:t>
      </w:r>
      <w:proofErr w:type="spellStart"/>
      <w:r w:rsidRPr="001C44BD">
        <w:rPr>
          <w:rFonts w:ascii="Arial" w:hAnsi="Arial" w:cs="Arial"/>
          <w:sz w:val="22"/>
        </w:rPr>
        <w:t>dodjelu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bespovratnih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sredstava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podrazumijeva</w:t>
      </w:r>
      <w:proofErr w:type="spellEnd"/>
      <w:r w:rsidRPr="001C44BD">
        <w:rPr>
          <w:rFonts w:ascii="Arial" w:hAnsi="Arial" w:cs="Arial"/>
          <w:sz w:val="22"/>
        </w:rPr>
        <w:t xml:space="preserve"> tri </w:t>
      </w:r>
      <w:proofErr w:type="spellStart"/>
      <w:r w:rsidRPr="001C44BD">
        <w:rPr>
          <w:rFonts w:ascii="Arial" w:hAnsi="Arial" w:cs="Arial"/>
          <w:sz w:val="22"/>
        </w:rPr>
        <w:t>aspekta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prihvatljivosti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r w:rsidR="00685A50">
        <w:rPr>
          <w:rFonts w:ascii="Arial" w:hAnsi="Arial" w:cs="Arial"/>
          <w:sz w:val="22"/>
        </w:rPr>
        <w:t>/</w:t>
      </w:r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opravdanosti</w:t>
      </w:r>
      <w:proofErr w:type="spellEnd"/>
      <w:r w:rsidRPr="001C44BD">
        <w:rPr>
          <w:rFonts w:ascii="Arial" w:hAnsi="Arial" w:cs="Arial"/>
          <w:sz w:val="22"/>
        </w:rPr>
        <w:t xml:space="preserve"> koji se </w:t>
      </w:r>
      <w:proofErr w:type="spellStart"/>
      <w:r w:rsidRPr="001C44BD">
        <w:rPr>
          <w:rFonts w:ascii="Arial" w:hAnsi="Arial" w:cs="Arial"/>
          <w:sz w:val="22"/>
        </w:rPr>
        <w:t>odnose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na</w:t>
      </w:r>
      <w:proofErr w:type="spellEnd"/>
      <w:r w:rsidRPr="001C44BD">
        <w:rPr>
          <w:rFonts w:ascii="Arial" w:hAnsi="Arial" w:cs="Arial"/>
          <w:sz w:val="22"/>
        </w:rPr>
        <w:t xml:space="preserve">: </w:t>
      </w:r>
    </w:p>
    <w:p w14:paraId="168D6F56" w14:textId="77777777" w:rsidR="001C44BD" w:rsidRPr="001C44BD" w:rsidRDefault="001C44BD" w:rsidP="00D15CA0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2"/>
        </w:rPr>
      </w:pPr>
      <w:proofErr w:type="spellStart"/>
      <w:r w:rsidRPr="001C44BD">
        <w:rPr>
          <w:rFonts w:ascii="Arial" w:hAnsi="Arial" w:cs="Arial"/>
          <w:sz w:val="22"/>
        </w:rPr>
        <w:t>podnosioce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zahtjeva</w:t>
      </w:r>
      <w:proofErr w:type="spellEnd"/>
      <w:r w:rsidRPr="001C44BD">
        <w:rPr>
          <w:rFonts w:ascii="Arial" w:hAnsi="Arial" w:cs="Arial"/>
          <w:sz w:val="22"/>
        </w:rPr>
        <w:t xml:space="preserve"> za </w:t>
      </w:r>
      <w:proofErr w:type="spellStart"/>
      <w:r w:rsidRPr="001C44BD">
        <w:rPr>
          <w:rFonts w:ascii="Arial" w:hAnsi="Arial" w:cs="Arial"/>
          <w:sz w:val="22"/>
        </w:rPr>
        <w:t>dodjelu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bespovratnih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sredstava</w:t>
      </w:r>
      <w:proofErr w:type="spellEnd"/>
      <w:r w:rsidRPr="001C44BD">
        <w:rPr>
          <w:rFonts w:ascii="Arial" w:hAnsi="Arial" w:cs="Arial"/>
          <w:sz w:val="22"/>
        </w:rPr>
        <w:t xml:space="preserve">; </w:t>
      </w:r>
    </w:p>
    <w:p w14:paraId="4AF50451" w14:textId="77777777" w:rsidR="001C44BD" w:rsidRPr="001C44BD" w:rsidRDefault="001C44BD" w:rsidP="00D15CA0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2"/>
        </w:rPr>
      </w:pPr>
      <w:proofErr w:type="spellStart"/>
      <w:r w:rsidRPr="001C44BD">
        <w:rPr>
          <w:rFonts w:ascii="Arial" w:hAnsi="Arial" w:cs="Arial"/>
          <w:sz w:val="22"/>
        </w:rPr>
        <w:t>aktivnosti</w:t>
      </w:r>
      <w:proofErr w:type="spellEnd"/>
      <w:r w:rsidRPr="001C44BD">
        <w:rPr>
          <w:rFonts w:ascii="Arial" w:hAnsi="Arial" w:cs="Arial"/>
          <w:sz w:val="22"/>
        </w:rPr>
        <w:t xml:space="preserve"> za </w:t>
      </w:r>
      <w:proofErr w:type="spellStart"/>
      <w:r w:rsidRPr="001C44BD">
        <w:rPr>
          <w:rFonts w:ascii="Arial" w:hAnsi="Arial" w:cs="Arial"/>
          <w:sz w:val="22"/>
        </w:rPr>
        <w:t>koje</w:t>
      </w:r>
      <w:proofErr w:type="spellEnd"/>
      <w:r w:rsidRPr="001C44BD">
        <w:rPr>
          <w:rFonts w:ascii="Arial" w:hAnsi="Arial" w:cs="Arial"/>
          <w:sz w:val="22"/>
        </w:rPr>
        <w:t xml:space="preserve"> se </w:t>
      </w:r>
      <w:proofErr w:type="spellStart"/>
      <w:r w:rsidRPr="001C44BD">
        <w:rPr>
          <w:rFonts w:ascii="Arial" w:hAnsi="Arial" w:cs="Arial"/>
          <w:sz w:val="22"/>
        </w:rPr>
        <w:t>mogu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dod</w:t>
      </w:r>
      <w:r w:rsidR="00E9292A">
        <w:rPr>
          <w:rFonts w:ascii="Arial" w:hAnsi="Arial" w:cs="Arial"/>
          <w:sz w:val="22"/>
        </w:rPr>
        <w:t>i</w:t>
      </w:r>
      <w:r w:rsidRPr="001C44BD">
        <w:rPr>
          <w:rFonts w:ascii="Arial" w:hAnsi="Arial" w:cs="Arial"/>
          <w:sz w:val="22"/>
        </w:rPr>
        <w:t>jeliti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bespovratna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sredstva</w:t>
      </w:r>
      <w:proofErr w:type="spellEnd"/>
      <w:r w:rsidRPr="001C44BD">
        <w:rPr>
          <w:rFonts w:ascii="Arial" w:hAnsi="Arial" w:cs="Arial"/>
          <w:sz w:val="22"/>
        </w:rPr>
        <w:t xml:space="preserve">; </w:t>
      </w:r>
    </w:p>
    <w:p w14:paraId="34B37B9B" w14:textId="77777777" w:rsidR="00907EFB" w:rsidRPr="00E841F1" w:rsidRDefault="001C44BD" w:rsidP="00E841F1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2"/>
        </w:rPr>
      </w:pPr>
      <w:proofErr w:type="spellStart"/>
      <w:r w:rsidRPr="001C44BD">
        <w:rPr>
          <w:rFonts w:ascii="Arial" w:hAnsi="Arial" w:cs="Arial"/>
          <w:sz w:val="22"/>
        </w:rPr>
        <w:t>troškove</w:t>
      </w:r>
      <w:proofErr w:type="spellEnd"/>
      <w:r w:rsidRPr="001C44BD">
        <w:rPr>
          <w:rFonts w:ascii="Arial" w:hAnsi="Arial" w:cs="Arial"/>
          <w:sz w:val="22"/>
        </w:rPr>
        <w:t xml:space="preserve"> za </w:t>
      </w:r>
      <w:proofErr w:type="spellStart"/>
      <w:r w:rsidRPr="001C44BD">
        <w:rPr>
          <w:rFonts w:ascii="Arial" w:hAnsi="Arial" w:cs="Arial"/>
          <w:sz w:val="22"/>
        </w:rPr>
        <w:t>koje</w:t>
      </w:r>
      <w:proofErr w:type="spellEnd"/>
      <w:r w:rsidRPr="001C44BD">
        <w:rPr>
          <w:rFonts w:ascii="Arial" w:hAnsi="Arial" w:cs="Arial"/>
          <w:sz w:val="22"/>
        </w:rPr>
        <w:t xml:space="preserve"> se </w:t>
      </w:r>
      <w:proofErr w:type="spellStart"/>
      <w:r w:rsidRPr="001C44BD">
        <w:rPr>
          <w:rFonts w:ascii="Arial" w:hAnsi="Arial" w:cs="Arial"/>
          <w:sz w:val="22"/>
        </w:rPr>
        <w:t>mogu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dodijeliti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bespovratna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sredstava</w:t>
      </w:r>
      <w:proofErr w:type="spellEnd"/>
      <w:r w:rsidRPr="001C44BD">
        <w:rPr>
          <w:rFonts w:ascii="Arial" w:hAnsi="Arial" w:cs="Arial"/>
          <w:sz w:val="22"/>
        </w:rPr>
        <w:t>.</w:t>
      </w:r>
    </w:p>
    <w:p w14:paraId="6499BD87" w14:textId="77777777" w:rsidR="001A459F" w:rsidRPr="00724E6F" w:rsidRDefault="00E07F5A" w:rsidP="00D15CA0">
      <w:pPr>
        <w:pStyle w:val="Heading3"/>
        <w:numPr>
          <w:ilvl w:val="2"/>
          <w:numId w:val="3"/>
        </w:numPr>
        <w:spacing w:before="360" w:after="360"/>
        <w:ind w:left="1434" w:hanging="1077"/>
        <w:rPr>
          <w:rFonts w:ascii="Arial" w:hAnsi="Arial" w:cs="Arial"/>
          <w:color w:val="auto"/>
          <w:sz w:val="24"/>
        </w:rPr>
      </w:pPr>
      <w:proofErr w:type="spellStart"/>
      <w:r w:rsidRPr="00724E6F">
        <w:rPr>
          <w:rFonts w:ascii="Arial" w:hAnsi="Arial" w:cs="Arial"/>
          <w:color w:val="auto"/>
          <w:sz w:val="24"/>
        </w:rPr>
        <w:t>P</w:t>
      </w:r>
      <w:r w:rsidR="001A459F" w:rsidRPr="00724E6F">
        <w:rPr>
          <w:rFonts w:ascii="Arial" w:hAnsi="Arial" w:cs="Arial"/>
          <w:color w:val="auto"/>
          <w:sz w:val="24"/>
        </w:rPr>
        <w:t>odnosi</w:t>
      </w:r>
      <w:r w:rsidRPr="00724E6F">
        <w:rPr>
          <w:rFonts w:ascii="Arial" w:hAnsi="Arial" w:cs="Arial"/>
          <w:color w:val="auto"/>
          <w:sz w:val="24"/>
        </w:rPr>
        <w:t>lac</w:t>
      </w:r>
      <w:proofErr w:type="spellEnd"/>
      <w:r w:rsidRPr="00724E6F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24E6F">
        <w:rPr>
          <w:rFonts w:ascii="Arial" w:hAnsi="Arial" w:cs="Arial"/>
          <w:color w:val="auto"/>
          <w:sz w:val="24"/>
        </w:rPr>
        <w:t>zahtjeva</w:t>
      </w:r>
      <w:proofErr w:type="spellEnd"/>
    </w:p>
    <w:p w14:paraId="7908C42C" w14:textId="77777777" w:rsidR="00196B2F" w:rsidRPr="00A82AA2" w:rsidRDefault="00196B2F" w:rsidP="00120BD1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</w:rPr>
      </w:pPr>
      <w:r w:rsidRPr="00A82AA2">
        <w:rPr>
          <w:rFonts w:ascii="Arial" w:hAnsi="Arial" w:cs="Arial"/>
          <w:sz w:val="22"/>
        </w:rPr>
        <w:t xml:space="preserve">Da bi se </w:t>
      </w:r>
      <w:proofErr w:type="spellStart"/>
      <w:r w:rsidRPr="00A82AA2">
        <w:rPr>
          <w:rFonts w:ascii="Arial" w:hAnsi="Arial" w:cs="Arial"/>
          <w:sz w:val="22"/>
        </w:rPr>
        <w:t>podnosilac</w:t>
      </w:r>
      <w:proofErr w:type="spellEnd"/>
      <w:r w:rsidRPr="00A82AA2">
        <w:rPr>
          <w:rFonts w:ascii="Arial" w:hAnsi="Arial" w:cs="Arial"/>
          <w:sz w:val="22"/>
        </w:rPr>
        <w:t xml:space="preserve"> </w:t>
      </w:r>
      <w:proofErr w:type="spellStart"/>
      <w:r w:rsidR="00521EA4" w:rsidRPr="00A82AA2">
        <w:rPr>
          <w:rFonts w:ascii="Arial" w:hAnsi="Arial" w:cs="Arial"/>
          <w:sz w:val="22"/>
        </w:rPr>
        <w:t>zahtjeva</w:t>
      </w:r>
      <w:proofErr w:type="spellEnd"/>
      <w:r w:rsidRPr="00A82AA2">
        <w:rPr>
          <w:rFonts w:ascii="Arial" w:hAnsi="Arial" w:cs="Arial"/>
          <w:sz w:val="22"/>
        </w:rPr>
        <w:t xml:space="preserve"> za </w:t>
      </w:r>
      <w:proofErr w:type="spellStart"/>
      <w:r w:rsidRPr="00A82AA2">
        <w:rPr>
          <w:rFonts w:ascii="Arial" w:hAnsi="Arial" w:cs="Arial"/>
          <w:sz w:val="22"/>
        </w:rPr>
        <w:t>dodjelu</w:t>
      </w:r>
      <w:proofErr w:type="spellEnd"/>
      <w:r w:rsidRPr="00A82AA2">
        <w:rPr>
          <w:rFonts w:ascii="Arial" w:hAnsi="Arial" w:cs="Arial"/>
          <w:sz w:val="22"/>
        </w:rPr>
        <w:t xml:space="preserve"> </w:t>
      </w:r>
      <w:proofErr w:type="spellStart"/>
      <w:r w:rsidRPr="00A82AA2">
        <w:rPr>
          <w:rFonts w:ascii="Arial" w:hAnsi="Arial" w:cs="Arial"/>
          <w:sz w:val="22"/>
        </w:rPr>
        <w:t>bespovratnih</w:t>
      </w:r>
      <w:proofErr w:type="spellEnd"/>
      <w:r w:rsidRPr="00A82AA2">
        <w:rPr>
          <w:rFonts w:ascii="Arial" w:hAnsi="Arial" w:cs="Arial"/>
          <w:sz w:val="22"/>
        </w:rPr>
        <w:t xml:space="preserve"> </w:t>
      </w:r>
      <w:proofErr w:type="spellStart"/>
      <w:r w:rsidRPr="00A82AA2">
        <w:rPr>
          <w:rFonts w:ascii="Arial" w:hAnsi="Arial" w:cs="Arial"/>
          <w:sz w:val="22"/>
        </w:rPr>
        <w:t>sredstava</w:t>
      </w:r>
      <w:proofErr w:type="spellEnd"/>
      <w:r w:rsidRPr="00A82AA2">
        <w:rPr>
          <w:rFonts w:ascii="Arial" w:hAnsi="Arial" w:cs="Arial"/>
          <w:sz w:val="22"/>
        </w:rPr>
        <w:t xml:space="preserve"> </w:t>
      </w:r>
      <w:proofErr w:type="spellStart"/>
      <w:r w:rsidRPr="003965FD">
        <w:rPr>
          <w:rFonts w:ascii="Arial" w:hAnsi="Arial" w:cs="Arial"/>
          <w:b/>
          <w:sz w:val="22"/>
        </w:rPr>
        <w:t>smatrao</w:t>
      </w:r>
      <w:proofErr w:type="spellEnd"/>
      <w:r w:rsidRPr="003965FD">
        <w:rPr>
          <w:rFonts w:ascii="Arial" w:hAnsi="Arial" w:cs="Arial"/>
          <w:b/>
          <w:sz w:val="22"/>
        </w:rPr>
        <w:t xml:space="preserve"> </w:t>
      </w:r>
      <w:proofErr w:type="spellStart"/>
      <w:r w:rsidR="005049F9" w:rsidRPr="003965FD">
        <w:rPr>
          <w:rFonts w:ascii="Arial" w:hAnsi="Arial" w:cs="Arial"/>
          <w:b/>
          <w:sz w:val="22"/>
        </w:rPr>
        <w:t>prihvatljivim</w:t>
      </w:r>
      <w:proofErr w:type="spellEnd"/>
      <w:r w:rsidR="005049F9" w:rsidRPr="003965FD">
        <w:rPr>
          <w:rFonts w:ascii="Arial" w:hAnsi="Arial" w:cs="Arial"/>
          <w:b/>
          <w:sz w:val="22"/>
        </w:rPr>
        <w:t>/</w:t>
      </w:r>
      <w:proofErr w:type="spellStart"/>
      <w:r w:rsidR="00141922" w:rsidRPr="003965FD">
        <w:rPr>
          <w:rFonts w:ascii="Arial" w:hAnsi="Arial" w:cs="Arial"/>
          <w:b/>
          <w:sz w:val="22"/>
        </w:rPr>
        <w:t>opravdanim</w:t>
      </w:r>
      <w:proofErr w:type="spellEnd"/>
      <w:r w:rsidR="005049F9">
        <w:rPr>
          <w:rFonts w:ascii="Arial" w:hAnsi="Arial" w:cs="Arial"/>
          <w:sz w:val="22"/>
        </w:rPr>
        <w:t>,</w:t>
      </w:r>
      <w:r w:rsidR="00371D84">
        <w:rPr>
          <w:rFonts w:ascii="Arial" w:hAnsi="Arial" w:cs="Arial"/>
          <w:sz w:val="22"/>
        </w:rPr>
        <w:t xml:space="preserve"> a time </w:t>
      </w:r>
      <w:proofErr w:type="spellStart"/>
      <w:r w:rsidR="00371D84">
        <w:rPr>
          <w:rFonts w:ascii="Arial" w:hAnsi="Arial" w:cs="Arial"/>
          <w:sz w:val="22"/>
        </w:rPr>
        <w:t>i</w:t>
      </w:r>
      <w:proofErr w:type="spellEnd"/>
      <w:r w:rsidR="00371D84">
        <w:rPr>
          <w:rFonts w:ascii="Arial" w:hAnsi="Arial" w:cs="Arial"/>
          <w:sz w:val="22"/>
        </w:rPr>
        <w:t xml:space="preserve"> </w:t>
      </w:r>
      <w:proofErr w:type="spellStart"/>
      <w:r w:rsidR="00371D84">
        <w:rPr>
          <w:rFonts w:ascii="Arial" w:hAnsi="Arial" w:cs="Arial"/>
          <w:sz w:val="22"/>
        </w:rPr>
        <w:t>njegov</w:t>
      </w:r>
      <w:proofErr w:type="spellEnd"/>
      <w:r w:rsidR="00371D84">
        <w:rPr>
          <w:rFonts w:ascii="Arial" w:hAnsi="Arial" w:cs="Arial"/>
          <w:sz w:val="22"/>
        </w:rPr>
        <w:t xml:space="preserve"> </w:t>
      </w:r>
      <w:proofErr w:type="spellStart"/>
      <w:r w:rsidR="00371D84">
        <w:rPr>
          <w:rFonts w:ascii="Arial" w:hAnsi="Arial" w:cs="Arial"/>
          <w:sz w:val="22"/>
        </w:rPr>
        <w:t>zahtjev</w:t>
      </w:r>
      <w:proofErr w:type="spellEnd"/>
      <w:r w:rsidR="00371D84">
        <w:rPr>
          <w:rFonts w:ascii="Arial" w:hAnsi="Arial" w:cs="Arial"/>
          <w:sz w:val="22"/>
        </w:rPr>
        <w:t xml:space="preserve"> </w:t>
      </w:r>
      <w:proofErr w:type="spellStart"/>
      <w:r w:rsidR="00371D84">
        <w:rPr>
          <w:rFonts w:ascii="Arial" w:hAnsi="Arial" w:cs="Arial"/>
          <w:sz w:val="22"/>
        </w:rPr>
        <w:t>osnovanim</w:t>
      </w:r>
      <w:proofErr w:type="spellEnd"/>
      <w:r w:rsidR="005049F9">
        <w:rPr>
          <w:rFonts w:ascii="Arial" w:hAnsi="Arial" w:cs="Arial"/>
          <w:sz w:val="22"/>
        </w:rPr>
        <w:t xml:space="preserve"> </w:t>
      </w:r>
      <w:proofErr w:type="spellStart"/>
      <w:r w:rsidR="00035ABA" w:rsidRPr="00A82AA2">
        <w:rPr>
          <w:rFonts w:ascii="Arial" w:hAnsi="Arial" w:cs="Arial"/>
          <w:sz w:val="22"/>
        </w:rPr>
        <w:t>treba</w:t>
      </w:r>
      <w:proofErr w:type="spellEnd"/>
      <w:r w:rsidRPr="00A82AA2">
        <w:rPr>
          <w:rFonts w:ascii="Arial" w:hAnsi="Arial" w:cs="Arial"/>
          <w:sz w:val="22"/>
        </w:rPr>
        <w:t>:</w:t>
      </w:r>
      <w:r w:rsidRPr="00A82AA2">
        <w:rPr>
          <w:rFonts w:ascii="Arial" w:hAnsi="Arial" w:cs="Arial"/>
          <w:bCs/>
          <w:sz w:val="22"/>
        </w:rPr>
        <w:t xml:space="preserve"> </w:t>
      </w:r>
    </w:p>
    <w:p w14:paraId="605ACDE9" w14:textId="77777777" w:rsidR="000D6AB4" w:rsidRPr="00B05288" w:rsidRDefault="00A312B4" w:rsidP="00120BD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2"/>
        </w:rPr>
      </w:pPr>
      <w:r w:rsidRPr="00B05288">
        <w:rPr>
          <w:rFonts w:ascii="Arial" w:hAnsi="Arial" w:cs="Arial"/>
          <w:sz w:val="22"/>
        </w:rPr>
        <w:t xml:space="preserve">da je </w:t>
      </w:r>
      <w:proofErr w:type="spellStart"/>
      <w:r w:rsidRPr="00B05288">
        <w:rPr>
          <w:rFonts w:ascii="Arial" w:hAnsi="Arial" w:cs="Arial"/>
          <w:sz w:val="22"/>
        </w:rPr>
        <w:t>nezaposleno</w:t>
      </w:r>
      <w:proofErr w:type="spellEnd"/>
      <w:r w:rsidRPr="00B05288">
        <w:rPr>
          <w:rFonts w:ascii="Arial" w:hAnsi="Arial" w:cs="Arial"/>
          <w:sz w:val="22"/>
        </w:rPr>
        <w:t xml:space="preserve"> lice </w:t>
      </w:r>
      <w:proofErr w:type="spellStart"/>
      <w:r w:rsidR="00B05288">
        <w:rPr>
          <w:rFonts w:ascii="Arial" w:hAnsi="Arial" w:cs="Arial"/>
          <w:sz w:val="22"/>
        </w:rPr>
        <w:t>iz</w:t>
      </w:r>
      <w:proofErr w:type="spellEnd"/>
      <w:r w:rsid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ciljne</w:t>
      </w:r>
      <w:proofErr w:type="spellEnd"/>
      <w:r w:rsid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grupe</w:t>
      </w:r>
      <w:proofErr w:type="spellEnd"/>
      <w:r w:rsid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programa</w:t>
      </w:r>
      <w:proofErr w:type="spellEnd"/>
      <w:r w:rsidR="00B05288">
        <w:rPr>
          <w:rFonts w:ascii="Arial" w:hAnsi="Arial" w:cs="Arial"/>
          <w:sz w:val="22"/>
        </w:rPr>
        <w:t xml:space="preserve"> (</w:t>
      </w:r>
      <w:proofErr w:type="spellStart"/>
      <w:r w:rsidR="00B05288">
        <w:rPr>
          <w:rFonts w:ascii="Arial" w:hAnsi="Arial" w:cs="Arial"/>
          <w:sz w:val="22"/>
        </w:rPr>
        <w:t>tačka</w:t>
      </w:r>
      <w:proofErr w:type="spellEnd"/>
      <w:r w:rsidR="00B05288">
        <w:rPr>
          <w:rFonts w:ascii="Arial" w:hAnsi="Arial" w:cs="Arial"/>
          <w:sz w:val="22"/>
        </w:rPr>
        <w:t xml:space="preserve"> 3 </w:t>
      </w:r>
      <w:proofErr w:type="spellStart"/>
      <w:r w:rsidR="00B05288">
        <w:rPr>
          <w:rFonts w:ascii="Arial" w:hAnsi="Arial" w:cs="Arial"/>
          <w:sz w:val="22"/>
        </w:rPr>
        <w:t>ovog</w:t>
      </w:r>
      <w:proofErr w:type="spellEnd"/>
      <w:r w:rsid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Uputstva</w:t>
      </w:r>
      <w:proofErr w:type="spellEnd"/>
      <w:r w:rsidR="00B05288">
        <w:rPr>
          <w:rFonts w:ascii="Arial" w:hAnsi="Arial" w:cs="Arial"/>
          <w:sz w:val="22"/>
        </w:rPr>
        <w:t>)</w:t>
      </w:r>
      <w:r w:rsidR="000D6AB4" w:rsidRPr="00B05288">
        <w:rPr>
          <w:rFonts w:ascii="Arial" w:hAnsi="Arial" w:cs="Arial"/>
          <w:sz w:val="22"/>
        </w:rPr>
        <w:t>;</w:t>
      </w:r>
    </w:p>
    <w:p w14:paraId="169A3C4A" w14:textId="77777777" w:rsidR="00196B2F" w:rsidRPr="005A4487" w:rsidRDefault="00196B2F" w:rsidP="00120BD1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5A4487">
        <w:rPr>
          <w:rFonts w:ascii="Arial" w:hAnsi="Arial" w:cs="Arial"/>
          <w:sz w:val="22"/>
        </w:rPr>
        <w:t xml:space="preserve">da </w:t>
      </w:r>
      <w:proofErr w:type="spellStart"/>
      <w:r w:rsidRPr="005A4487">
        <w:rPr>
          <w:rFonts w:ascii="Arial" w:hAnsi="Arial" w:cs="Arial"/>
          <w:sz w:val="22"/>
        </w:rPr>
        <w:t>nije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koristio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bespovratn</w:t>
      </w:r>
      <w:r w:rsidR="000D6AB4" w:rsidRPr="005A4487">
        <w:rPr>
          <w:rFonts w:ascii="Arial" w:hAnsi="Arial" w:cs="Arial"/>
          <w:sz w:val="22"/>
        </w:rPr>
        <w:t>a</w:t>
      </w:r>
      <w:proofErr w:type="spellEnd"/>
      <w:r w:rsidR="000D6AB4" w:rsidRPr="005A4487">
        <w:rPr>
          <w:rFonts w:ascii="Arial" w:hAnsi="Arial" w:cs="Arial"/>
          <w:sz w:val="22"/>
        </w:rPr>
        <w:t xml:space="preserve"> </w:t>
      </w:r>
      <w:proofErr w:type="spellStart"/>
      <w:r w:rsidR="000D6AB4" w:rsidRPr="005A4487">
        <w:rPr>
          <w:rFonts w:ascii="Arial" w:hAnsi="Arial" w:cs="Arial"/>
          <w:sz w:val="22"/>
        </w:rPr>
        <w:t>sredstva</w:t>
      </w:r>
      <w:proofErr w:type="spellEnd"/>
      <w:r w:rsidR="000D6AB4" w:rsidRPr="005A4487">
        <w:rPr>
          <w:rFonts w:ascii="Arial" w:hAnsi="Arial" w:cs="Arial"/>
          <w:sz w:val="22"/>
        </w:rPr>
        <w:t xml:space="preserve"> za </w:t>
      </w:r>
      <w:proofErr w:type="spellStart"/>
      <w:r w:rsidR="000D6AB4" w:rsidRPr="005A4487">
        <w:rPr>
          <w:rFonts w:ascii="Arial" w:hAnsi="Arial" w:cs="Arial"/>
          <w:sz w:val="22"/>
        </w:rPr>
        <w:t>samozapošljavanje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nezaposlenih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lica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iz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evidencije</w:t>
      </w:r>
      <w:proofErr w:type="spellEnd"/>
      <w:r w:rsidR="00056A86">
        <w:rPr>
          <w:rFonts w:ascii="Arial" w:hAnsi="Arial" w:cs="Arial"/>
          <w:sz w:val="22"/>
        </w:rPr>
        <w:t xml:space="preserve"> Zavoda</w:t>
      </w:r>
      <w:r w:rsidR="000D6AB4" w:rsidRPr="005A4487">
        <w:rPr>
          <w:rFonts w:ascii="Arial" w:hAnsi="Arial" w:cs="Arial"/>
          <w:sz w:val="22"/>
        </w:rPr>
        <w:t>;</w:t>
      </w:r>
    </w:p>
    <w:p w14:paraId="360791CA" w14:textId="4FBA8883" w:rsidR="009C3BE3" w:rsidRPr="00E81491" w:rsidRDefault="009C3BE3" w:rsidP="00120BD1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5A4487">
        <w:rPr>
          <w:rFonts w:ascii="Arial" w:hAnsi="Arial" w:cs="Arial"/>
          <w:sz w:val="22"/>
        </w:rPr>
        <w:t xml:space="preserve">da je </w:t>
      </w:r>
      <w:proofErr w:type="spellStart"/>
      <w:r w:rsidRPr="005A4487">
        <w:rPr>
          <w:rFonts w:ascii="Arial" w:hAnsi="Arial" w:cs="Arial"/>
          <w:sz w:val="22"/>
        </w:rPr>
        <w:t>izmirio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sve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obaveze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prema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Zav</w:t>
      </w:r>
      <w:r>
        <w:rPr>
          <w:rFonts w:ascii="Arial" w:hAnsi="Arial" w:cs="Arial"/>
          <w:sz w:val="22"/>
        </w:rPr>
        <w:t>odu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zapošljavanje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 po </w:t>
      </w:r>
      <w:proofErr w:type="spellStart"/>
      <w:r>
        <w:rPr>
          <w:rFonts w:ascii="Arial" w:hAnsi="Arial" w:cs="Arial"/>
          <w:sz w:val="22"/>
        </w:rPr>
        <w:t>osnovu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dodijeljenih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kreditnih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Program</w:t>
      </w:r>
      <w:r>
        <w:rPr>
          <w:rFonts w:ascii="Arial" w:hAnsi="Arial" w:cs="Arial"/>
          <w:sz w:val="22"/>
        </w:rPr>
        <w:t>a</w:t>
      </w:r>
      <w:proofErr w:type="spellEnd"/>
      <w:r w:rsidRPr="005A4487">
        <w:rPr>
          <w:rFonts w:ascii="Arial" w:hAnsi="Arial" w:cs="Arial"/>
          <w:sz w:val="22"/>
        </w:rPr>
        <w:t xml:space="preserve"> za </w:t>
      </w:r>
      <w:proofErr w:type="spellStart"/>
      <w:r w:rsidRPr="005A4487">
        <w:rPr>
          <w:rFonts w:ascii="Arial" w:hAnsi="Arial" w:cs="Arial"/>
          <w:sz w:val="22"/>
        </w:rPr>
        <w:t>kontinuirano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stimulisanje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zapošljavanja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i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preduzet</w:t>
      </w:r>
      <w:r>
        <w:rPr>
          <w:rFonts w:ascii="Arial" w:hAnsi="Arial" w:cs="Arial"/>
          <w:sz w:val="22"/>
        </w:rPr>
        <w:t>ništva</w:t>
      </w:r>
      <w:proofErr w:type="spellEnd"/>
      <w:r>
        <w:rPr>
          <w:rFonts w:ascii="Arial" w:hAnsi="Arial" w:cs="Arial"/>
          <w:sz w:val="22"/>
        </w:rPr>
        <w:t xml:space="preserve"> u Crnoj Gori </w:t>
      </w:r>
      <w:proofErr w:type="spellStart"/>
      <w:r w:rsidR="00CE72F7">
        <w:rPr>
          <w:rFonts w:ascii="Arial" w:hAnsi="Arial" w:cs="Arial"/>
          <w:sz w:val="22"/>
        </w:rPr>
        <w:t>i</w:t>
      </w:r>
      <w:proofErr w:type="spellEnd"/>
      <w:r w:rsidR="00CE72F7">
        <w:rPr>
          <w:rFonts w:ascii="Arial" w:hAnsi="Arial" w:cs="Arial"/>
          <w:sz w:val="22"/>
        </w:rPr>
        <w:t>/</w:t>
      </w:r>
      <w:proofErr w:type="spellStart"/>
      <w:r w:rsidR="00652D9B"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Inoviranog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program</w:t>
      </w:r>
      <w:r>
        <w:rPr>
          <w:rFonts w:ascii="Arial" w:hAnsi="Arial" w:cs="Arial"/>
          <w:sz w:val="22"/>
        </w:rPr>
        <w:t>a</w:t>
      </w:r>
      <w:proofErr w:type="spellEnd"/>
      <w:r w:rsidRPr="005A4487">
        <w:rPr>
          <w:rFonts w:ascii="Arial" w:hAnsi="Arial" w:cs="Arial"/>
          <w:sz w:val="22"/>
        </w:rPr>
        <w:t xml:space="preserve"> za </w:t>
      </w:r>
      <w:proofErr w:type="spellStart"/>
      <w:r w:rsidRPr="005A4487">
        <w:rPr>
          <w:rFonts w:ascii="Arial" w:hAnsi="Arial" w:cs="Arial"/>
          <w:sz w:val="22"/>
        </w:rPr>
        <w:t>kontinuirano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stimulisanje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zapošljavanja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i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preduzetništva</w:t>
      </w:r>
      <w:proofErr w:type="spellEnd"/>
      <w:r w:rsidRPr="005A4487">
        <w:rPr>
          <w:rFonts w:ascii="Arial" w:hAnsi="Arial" w:cs="Arial"/>
          <w:sz w:val="22"/>
        </w:rPr>
        <w:t xml:space="preserve"> u Crnoj Gori</w:t>
      </w:r>
      <w:r>
        <w:rPr>
          <w:rStyle w:val="FootnoteReference"/>
          <w:rFonts w:cs="Tahoma"/>
          <w:sz w:val="28"/>
          <w:szCs w:val="28"/>
        </w:rPr>
        <w:footnoteReference w:id="2"/>
      </w:r>
      <w:r w:rsidRPr="005A4487">
        <w:rPr>
          <w:rFonts w:ascii="Arial" w:hAnsi="Arial" w:cs="Arial"/>
          <w:sz w:val="22"/>
        </w:rPr>
        <w:t>;</w:t>
      </w:r>
    </w:p>
    <w:p w14:paraId="5B70C0FB" w14:textId="77777777" w:rsidR="00CB030C" w:rsidRDefault="00584EBE" w:rsidP="00120BD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</w:rPr>
      </w:pPr>
      <w:r w:rsidRPr="005A4487">
        <w:rPr>
          <w:rFonts w:ascii="Arial" w:hAnsi="Arial" w:cs="Arial"/>
          <w:sz w:val="22"/>
        </w:rPr>
        <w:t xml:space="preserve">da </w:t>
      </w:r>
      <w:proofErr w:type="spellStart"/>
      <w:r w:rsidRPr="005A4487">
        <w:rPr>
          <w:rFonts w:ascii="Arial" w:hAnsi="Arial" w:cs="Arial"/>
          <w:sz w:val="22"/>
        </w:rPr>
        <w:t>nije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korisnik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finansijske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podrške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iz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neke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druge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šeme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bespovratnih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sredstava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koja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potiču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iz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nacionalnog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budžeta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Crne</w:t>
      </w:r>
      <w:proofErr w:type="spellEnd"/>
      <w:r w:rsidRPr="005A4487">
        <w:rPr>
          <w:rFonts w:ascii="Arial" w:hAnsi="Arial" w:cs="Arial"/>
          <w:sz w:val="22"/>
        </w:rPr>
        <w:t xml:space="preserve"> Gore </w:t>
      </w:r>
      <w:proofErr w:type="spellStart"/>
      <w:r w:rsidRPr="005A4487">
        <w:rPr>
          <w:rFonts w:ascii="Arial" w:hAnsi="Arial" w:cs="Arial"/>
          <w:sz w:val="22"/>
        </w:rPr>
        <w:t>ili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budžeta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jedinica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lokalne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samouprave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ili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donatorskih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organizacija</w:t>
      </w:r>
      <w:proofErr w:type="spellEnd"/>
      <w:r w:rsidRPr="005A4487">
        <w:rPr>
          <w:rFonts w:ascii="Arial" w:hAnsi="Arial" w:cs="Arial"/>
          <w:sz w:val="22"/>
        </w:rPr>
        <w:t xml:space="preserve">, za </w:t>
      </w:r>
      <w:proofErr w:type="spellStart"/>
      <w:r w:rsidRPr="005A4487">
        <w:rPr>
          <w:rFonts w:ascii="Arial" w:hAnsi="Arial" w:cs="Arial"/>
          <w:sz w:val="22"/>
        </w:rPr>
        <w:t>iste</w:t>
      </w:r>
      <w:proofErr w:type="spellEnd"/>
      <w:r w:rsidRPr="005A4487">
        <w:rPr>
          <w:rFonts w:ascii="Arial" w:hAnsi="Arial" w:cs="Arial"/>
          <w:sz w:val="22"/>
        </w:rPr>
        <w:t xml:space="preserve"> </w:t>
      </w:r>
      <w:proofErr w:type="spellStart"/>
      <w:r w:rsidRPr="005A4487">
        <w:rPr>
          <w:rFonts w:ascii="Arial" w:hAnsi="Arial" w:cs="Arial"/>
          <w:sz w:val="22"/>
        </w:rPr>
        <w:t>aktivnosti</w:t>
      </w:r>
      <w:proofErr w:type="spellEnd"/>
      <w:r w:rsidR="00056A86">
        <w:rPr>
          <w:rFonts w:ascii="Arial" w:hAnsi="Arial" w:cs="Arial"/>
          <w:sz w:val="22"/>
        </w:rPr>
        <w:t xml:space="preserve">, </w:t>
      </w:r>
      <w:proofErr w:type="spellStart"/>
      <w:r w:rsidR="00056A86">
        <w:rPr>
          <w:rFonts w:ascii="Arial" w:hAnsi="Arial" w:cs="Arial"/>
          <w:sz w:val="22"/>
        </w:rPr>
        <w:t>odnosno</w:t>
      </w:r>
      <w:proofErr w:type="spellEnd"/>
      <w:r w:rsidR="00056A86">
        <w:rPr>
          <w:rFonts w:ascii="Arial" w:hAnsi="Arial" w:cs="Arial"/>
          <w:sz w:val="22"/>
        </w:rPr>
        <w:t xml:space="preserve"> za </w:t>
      </w:r>
      <w:proofErr w:type="spellStart"/>
      <w:r w:rsidR="00056A86">
        <w:rPr>
          <w:rFonts w:ascii="Arial" w:hAnsi="Arial" w:cs="Arial"/>
          <w:sz w:val="22"/>
        </w:rPr>
        <w:t>isti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biznis</w:t>
      </w:r>
      <w:proofErr w:type="spellEnd"/>
      <w:r w:rsidR="00056A86">
        <w:rPr>
          <w:rFonts w:ascii="Arial" w:hAnsi="Arial" w:cs="Arial"/>
          <w:sz w:val="22"/>
        </w:rPr>
        <w:t xml:space="preserve"> plan</w:t>
      </w:r>
      <w:r w:rsidR="00CB030C">
        <w:rPr>
          <w:rFonts w:ascii="Arial" w:hAnsi="Arial" w:cs="Arial"/>
          <w:sz w:val="22"/>
        </w:rPr>
        <w:t>;</w:t>
      </w:r>
    </w:p>
    <w:p w14:paraId="0FA84BC8" w14:textId="77777777" w:rsidR="00B05288" w:rsidRDefault="00CB030C" w:rsidP="00B05288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mu </w:t>
      </w:r>
      <w:proofErr w:type="spellStart"/>
      <w:r>
        <w:rPr>
          <w:rFonts w:ascii="Arial" w:hAnsi="Arial" w:cs="Arial"/>
          <w:sz w:val="22"/>
        </w:rPr>
        <w:t>nije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izrečena</w:t>
      </w:r>
      <w:proofErr w:type="spellEnd"/>
      <w:r w:rsidRPr="00CB030C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pravosnažna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presuda</w:t>
      </w:r>
      <w:proofErr w:type="spellEnd"/>
      <w:r w:rsidRPr="00CB030C">
        <w:rPr>
          <w:rFonts w:ascii="Arial" w:hAnsi="Arial" w:cs="Arial"/>
          <w:bCs/>
          <w:sz w:val="22"/>
        </w:rPr>
        <w:t xml:space="preserve"> za </w:t>
      </w:r>
      <w:proofErr w:type="spellStart"/>
      <w:r w:rsidRPr="00CB030C">
        <w:rPr>
          <w:rFonts w:ascii="Arial" w:hAnsi="Arial" w:cs="Arial"/>
          <w:bCs/>
          <w:sz w:val="22"/>
        </w:rPr>
        <w:t>izvršenje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krivičnog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djela</w:t>
      </w:r>
      <w:proofErr w:type="spellEnd"/>
      <w:r w:rsidRPr="00CB030C">
        <w:rPr>
          <w:rFonts w:ascii="Arial" w:hAnsi="Arial" w:cs="Arial"/>
          <w:bCs/>
          <w:sz w:val="22"/>
        </w:rPr>
        <w:t xml:space="preserve">, </w:t>
      </w:r>
      <w:proofErr w:type="spellStart"/>
      <w:r w:rsidRPr="00CB030C">
        <w:rPr>
          <w:rFonts w:ascii="Arial" w:hAnsi="Arial" w:cs="Arial"/>
          <w:bCs/>
          <w:sz w:val="22"/>
        </w:rPr>
        <w:t>niti</w:t>
      </w:r>
      <w:proofErr w:type="spellEnd"/>
      <w:r w:rsidRPr="00CB030C">
        <w:rPr>
          <w:rFonts w:ascii="Arial" w:hAnsi="Arial" w:cs="Arial"/>
          <w:bCs/>
          <w:sz w:val="22"/>
        </w:rPr>
        <w:t xml:space="preserve"> mu je </w:t>
      </w:r>
      <w:proofErr w:type="spellStart"/>
      <w:r w:rsidRPr="00CB030C">
        <w:rPr>
          <w:rFonts w:ascii="Arial" w:hAnsi="Arial" w:cs="Arial"/>
          <w:bCs/>
          <w:sz w:val="22"/>
        </w:rPr>
        <w:t>izrečena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mjera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zabrane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obavljanja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privredne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djelatnosti</w:t>
      </w:r>
      <w:proofErr w:type="spellEnd"/>
      <w:r w:rsidR="00685A50">
        <w:rPr>
          <w:rFonts w:ascii="Arial" w:hAnsi="Arial" w:cs="Arial"/>
          <w:bCs/>
          <w:sz w:val="22"/>
        </w:rPr>
        <w:t xml:space="preserve">, u </w:t>
      </w:r>
      <w:proofErr w:type="spellStart"/>
      <w:r w:rsidR="00685A50" w:rsidRPr="00CB030C">
        <w:rPr>
          <w:rFonts w:ascii="Arial" w:hAnsi="Arial" w:cs="Arial"/>
          <w:bCs/>
          <w:sz w:val="22"/>
        </w:rPr>
        <w:t>periodu</w:t>
      </w:r>
      <w:proofErr w:type="spellEnd"/>
      <w:r w:rsidR="00685A50"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="00685A50" w:rsidRPr="00CB030C">
        <w:rPr>
          <w:rFonts w:ascii="Arial" w:hAnsi="Arial" w:cs="Arial"/>
          <w:bCs/>
          <w:sz w:val="22"/>
        </w:rPr>
        <w:t>od</w:t>
      </w:r>
      <w:proofErr w:type="spellEnd"/>
      <w:r w:rsidR="00685A50"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="00685A50" w:rsidRPr="00CB030C">
        <w:rPr>
          <w:rFonts w:ascii="Arial" w:hAnsi="Arial" w:cs="Arial"/>
          <w:bCs/>
          <w:sz w:val="22"/>
        </w:rPr>
        <w:t>dvije</w:t>
      </w:r>
      <w:proofErr w:type="spellEnd"/>
      <w:r w:rsidR="00685A50"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="00685A50" w:rsidRPr="00CB030C">
        <w:rPr>
          <w:rFonts w:ascii="Arial" w:hAnsi="Arial" w:cs="Arial"/>
          <w:bCs/>
          <w:sz w:val="22"/>
        </w:rPr>
        <w:t>godine</w:t>
      </w:r>
      <w:proofErr w:type="spellEnd"/>
      <w:r w:rsidR="00685A50"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="00016E48">
        <w:rPr>
          <w:rFonts w:ascii="Arial" w:hAnsi="Arial" w:cs="Arial"/>
          <w:bCs/>
          <w:sz w:val="22"/>
        </w:rPr>
        <w:t>prije</w:t>
      </w:r>
      <w:proofErr w:type="spellEnd"/>
      <w:r w:rsidR="00016E48">
        <w:rPr>
          <w:rFonts w:ascii="Arial" w:hAnsi="Arial" w:cs="Arial"/>
          <w:bCs/>
          <w:sz w:val="22"/>
        </w:rPr>
        <w:t xml:space="preserve"> dana </w:t>
      </w:r>
      <w:proofErr w:type="spellStart"/>
      <w:r w:rsidR="00016E48">
        <w:rPr>
          <w:rFonts w:ascii="Arial" w:hAnsi="Arial" w:cs="Arial"/>
          <w:bCs/>
          <w:sz w:val="22"/>
        </w:rPr>
        <w:t>objave</w:t>
      </w:r>
      <w:proofErr w:type="spellEnd"/>
      <w:r w:rsidR="00016E48">
        <w:rPr>
          <w:rFonts w:ascii="Arial" w:hAnsi="Arial" w:cs="Arial"/>
          <w:bCs/>
          <w:sz w:val="22"/>
        </w:rPr>
        <w:t xml:space="preserve"> </w:t>
      </w:r>
      <w:proofErr w:type="spellStart"/>
      <w:r w:rsidR="00016E48">
        <w:rPr>
          <w:rFonts w:ascii="Arial" w:hAnsi="Arial" w:cs="Arial"/>
          <w:bCs/>
          <w:sz w:val="22"/>
        </w:rPr>
        <w:t>javnog</w:t>
      </w:r>
      <w:proofErr w:type="spellEnd"/>
      <w:r w:rsidR="00016E48">
        <w:rPr>
          <w:rFonts w:ascii="Arial" w:hAnsi="Arial" w:cs="Arial"/>
          <w:bCs/>
          <w:sz w:val="22"/>
        </w:rPr>
        <w:t xml:space="preserve"> </w:t>
      </w:r>
      <w:proofErr w:type="spellStart"/>
      <w:r w:rsidR="00016E48">
        <w:rPr>
          <w:rFonts w:ascii="Arial" w:hAnsi="Arial" w:cs="Arial"/>
          <w:bCs/>
          <w:sz w:val="22"/>
        </w:rPr>
        <w:t>konkursa</w:t>
      </w:r>
      <w:proofErr w:type="spellEnd"/>
      <w:r w:rsidRPr="00CB030C">
        <w:rPr>
          <w:rFonts w:ascii="Arial" w:hAnsi="Arial" w:cs="Arial"/>
          <w:sz w:val="22"/>
        </w:rPr>
        <w:t>.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466FEF07" w14:textId="77777777" w:rsidR="00E841F1" w:rsidRPr="00E841F1" w:rsidRDefault="00E841F1" w:rsidP="00016E48">
      <w:pPr>
        <w:pStyle w:val="ListParagraph"/>
        <w:numPr>
          <w:ilvl w:val="0"/>
          <w:numId w:val="0"/>
        </w:numPr>
        <w:spacing w:after="0" w:line="240" w:lineRule="auto"/>
        <w:ind w:left="720"/>
        <w:contextualSpacing w:val="0"/>
        <w:rPr>
          <w:rFonts w:ascii="Arial" w:hAnsi="Arial" w:cs="Arial"/>
          <w:sz w:val="22"/>
        </w:rPr>
      </w:pPr>
    </w:p>
    <w:p w14:paraId="4F31C24C" w14:textId="77777777" w:rsidR="00056A86" w:rsidRPr="00056A86" w:rsidRDefault="00FC5E50" w:rsidP="00120BD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proofErr w:type="spellStart"/>
      <w:r w:rsidRPr="00CB030C">
        <w:rPr>
          <w:rFonts w:ascii="Arial" w:hAnsi="Arial" w:cs="Arial"/>
          <w:sz w:val="22"/>
        </w:rPr>
        <w:t>P</w:t>
      </w:r>
      <w:r w:rsidR="008E26F3" w:rsidRPr="00CB030C">
        <w:rPr>
          <w:rFonts w:ascii="Arial" w:hAnsi="Arial" w:cs="Arial"/>
          <w:sz w:val="22"/>
        </w:rPr>
        <w:t>odnosilac</w:t>
      </w:r>
      <w:proofErr w:type="spellEnd"/>
      <w:r w:rsidRPr="00CB030C">
        <w:rPr>
          <w:rFonts w:ascii="Arial" w:hAnsi="Arial" w:cs="Arial"/>
          <w:sz w:val="22"/>
        </w:rPr>
        <w:t xml:space="preserve"> </w:t>
      </w:r>
      <w:proofErr w:type="spellStart"/>
      <w:r w:rsidR="005B51DB" w:rsidRPr="00CB030C">
        <w:rPr>
          <w:rFonts w:ascii="Arial" w:hAnsi="Arial" w:cs="Arial"/>
          <w:sz w:val="22"/>
        </w:rPr>
        <w:t>zahtjeva</w:t>
      </w:r>
      <w:proofErr w:type="spellEnd"/>
      <w:r w:rsidRPr="00CB030C">
        <w:rPr>
          <w:rFonts w:ascii="Arial" w:hAnsi="Arial" w:cs="Arial"/>
          <w:sz w:val="22"/>
        </w:rPr>
        <w:t xml:space="preserve"> </w:t>
      </w:r>
      <w:r w:rsidR="00035ABA" w:rsidRPr="00CB030C">
        <w:rPr>
          <w:rFonts w:ascii="Arial" w:hAnsi="Arial" w:cs="Arial"/>
          <w:sz w:val="22"/>
        </w:rPr>
        <w:t xml:space="preserve">za </w:t>
      </w:r>
      <w:proofErr w:type="spellStart"/>
      <w:r w:rsidR="00035ABA" w:rsidRPr="00CB030C">
        <w:rPr>
          <w:rFonts w:ascii="Arial" w:hAnsi="Arial" w:cs="Arial"/>
          <w:sz w:val="22"/>
        </w:rPr>
        <w:t>dodjelu</w:t>
      </w:r>
      <w:proofErr w:type="spellEnd"/>
      <w:r w:rsidR="00035ABA" w:rsidRPr="00CB030C">
        <w:rPr>
          <w:rFonts w:ascii="Arial" w:hAnsi="Arial" w:cs="Arial"/>
          <w:sz w:val="22"/>
        </w:rPr>
        <w:t xml:space="preserve"> </w:t>
      </w:r>
      <w:proofErr w:type="spellStart"/>
      <w:r w:rsidR="00035ABA" w:rsidRPr="00CB030C">
        <w:rPr>
          <w:rFonts w:ascii="Arial" w:hAnsi="Arial" w:cs="Arial"/>
          <w:sz w:val="22"/>
        </w:rPr>
        <w:t>bespovratnih</w:t>
      </w:r>
      <w:proofErr w:type="spellEnd"/>
      <w:r w:rsidR="00035ABA" w:rsidRPr="00CB030C">
        <w:rPr>
          <w:rFonts w:ascii="Arial" w:hAnsi="Arial" w:cs="Arial"/>
          <w:sz w:val="22"/>
        </w:rPr>
        <w:t xml:space="preserve"> </w:t>
      </w:r>
      <w:proofErr w:type="spellStart"/>
      <w:r w:rsidR="00035ABA" w:rsidRPr="00CB030C">
        <w:rPr>
          <w:rFonts w:ascii="Arial" w:hAnsi="Arial" w:cs="Arial"/>
          <w:sz w:val="22"/>
        </w:rPr>
        <w:t>sredstava</w:t>
      </w:r>
      <w:proofErr w:type="spellEnd"/>
      <w:r w:rsidR="00035ABA" w:rsidRPr="00CB030C">
        <w:rPr>
          <w:rFonts w:ascii="Arial" w:hAnsi="Arial" w:cs="Arial"/>
          <w:sz w:val="22"/>
        </w:rPr>
        <w:t xml:space="preserve"> </w:t>
      </w:r>
      <w:proofErr w:type="spellStart"/>
      <w:r w:rsidRPr="003965FD">
        <w:rPr>
          <w:rFonts w:ascii="Arial" w:hAnsi="Arial" w:cs="Arial"/>
          <w:b/>
          <w:bCs/>
          <w:sz w:val="22"/>
        </w:rPr>
        <w:t>ne</w:t>
      </w:r>
      <w:r w:rsidR="00035ABA" w:rsidRPr="003965FD">
        <w:rPr>
          <w:rFonts w:ascii="Arial" w:hAnsi="Arial" w:cs="Arial"/>
          <w:b/>
          <w:bCs/>
          <w:sz w:val="22"/>
        </w:rPr>
        <w:t>će</w:t>
      </w:r>
      <w:proofErr w:type="spellEnd"/>
      <w:r w:rsidR="00035ABA" w:rsidRPr="003965FD">
        <w:rPr>
          <w:rFonts w:ascii="Arial" w:hAnsi="Arial" w:cs="Arial"/>
          <w:b/>
          <w:bCs/>
          <w:sz w:val="22"/>
        </w:rPr>
        <w:t xml:space="preserve"> se </w:t>
      </w:r>
      <w:proofErr w:type="spellStart"/>
      <w:r w:rsidR="00035ABA" w:rsidRPr="003965FD">
        <w:rPr>
          <w:rFonts w:ascii="Arial" w:hAnsi="Arial" w:cs="Arial"/>
          <w:b/>
          <w:bCs/>
          <w:sz w:val="22"/>
        </w:rPr>
        <w:t>smatrati</w:t>
      </w:r>
      <w:proofErr w:type="spellEnd"/>
      <w:r w:rsidR="00035ABA" w:rsidRPr="003965FD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056A86">
        <w:rPr>
          <w:rFonts w:ascii="Arial" w:hAnsi="Arial" w:cs="Arial"/>
          <w:b/>
          <w:bCs/>
          <w:sz w:val="22"/>
        </w:rPr>
        <w:t>prihvatljivim</w:t>
      </w:r>
      <w:proofErr w:type="spellEnd"/>
      <w:r w:rsidR="00056A86">
        <w:rPr>
          <w:rFonts w:ascii="Arial" w:hAnsi="Arial" w:cs="Arial"/>
          <w:b/>
          <w:bCs/>
          <w:sz w:val="22"/>
        </w:rPr>
        <w:t>/</w:t>
      </w:r>
      <w:proofErr w:type="spellStart"/>
      <w:r w:rsidR="004F25E1" w:rsidRPr="003965FD">
        <w:rPr>
          <w:rFonts w:ascii="Arial" w:hAnsi="Arial" w:cs="Arial"/>
          <w:b/>
          <w:bCs/>
          <w:sz w:val="22"/>
        </w:rPr>
        <w:t>opravdanim</w:t>
      </w:r>
      <w:proofErr w:type="spellEnd"/>
      <w:r w:rsidR="004F25E1" w:rsidRPr="00CB030C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1077ED" w:rsidRPr="00CB030C">
        <w:rPr>
          <w:rFonts w:ascii="Arial" w:hAnsi="Arial" w:cs="Arial"/>
          <w:sz w:val="22"/>
        </w:rPr>
        <w:t>ukoliko</w:t>
      </w:r>
      <w:proofErr w:type="spellEnd"/>
      <w:r w:rsidR="00333FFE" w:rsidRPr="00CB030C">
        <w:rPr>
          <w:rFonts w:ascii="Arial" w:hAnsi="Arial" w:cs="Arial"/>
          <w:sz w:val="22"/>
        </w:rPr>
        <w:t xml:space="preserve">: </w:t>
      </w:r>
    </w:p>
    <w:p w14:paraId="42F7C6E2" w14:textId="77777777" w:rsidR="00467F99" w:rsidRPr="00B05288" w:rsidRDefault="00CA2E76" w:rsidP="00907EFB">
      <w:pPr>
        <w:pStyle w:val="ListParagraph"/>
        <w:ind w:left="714" w:hanging="357"/>
        <w:contextualSpacing w:val="0"/>
        <w:rPr>
          <w:rFonts w:ascii="Arial" w:hAnsi="Arial" w:cs="Arial"/>
          <w:sz w:val="22"/>
        </w:rPr>
      </w:pPr>
      <w:proofErr w:type="spellStart"/>
      <w:r w:rsidRPr="00B05288">
        <w:rPr>
          <w:rFonts w:ascii="Arial" w:hAnsi="Arial" w:cs="Arial"/>
          <w:sz w:val="22"/>
        </w:rPr>
        <w:t>n</w:t>
      </w:r>
      <w:r w:rsidR="00467F99" w:rsidRPr="00B05288">
        <w:rPr>
          <w:rFonts w:ascii="Arial" w:hAnsi="Arial" w:cs="Arial"/>
          <w:sz w:val="22"/>
        </w:rPr>
        <w:t>ije</w:t>
      </w:r>
      <w:proofErr w:type="spellEnd"/>
      <w:r w:rsidR="00467F99" w:rsidRP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nezaposleno</w:t>
      </w:r>
      <w:proofErr w:type="spellEnd"/>
      <w:r w:rsidR="00467F99" w:rsidRPr="00B05288">
        <w:rPr>
          <w:rFonts w:ascii="Arial" w:hAnsi="Arial" w:cs="Arial"/>
          <w:sz w:val="22"/>
        </w:rPr>
        <w:t xml:space="preserve"> </w:t>
      </w:r>
      <w:r w:rsidR="00B05288">
        <w:rPr>
          <w:rFonts w:ascii="Arial" w:hAnsi="Arial" w:cs="Arial"/>
          <w:sz w:val="22"/>
        </w:rPr>
        <w:t xml:space="preserve">lice </w:t>
      </w:r>
      <w:proofErr w:type="spellStart"/>
      <w:r w:rsidR="00B05288">
        <w:rPr>
          <w:rFonts w:ascii="Arial" w:hAnsi="Arial" w:cs="Arial"/>
          <w:sz w:val="22"/>
        </w:rPr>
        <w:t>iz</w:t>
      </w:r>
      <w:proofErr w:type="spellEnd"/>
      <w:r w:rsid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ciljne</w:t>
      </w:r>
      <w:proofErr w:type="spellEnd"/>
      <w:r w:rsid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grupe</w:t>
      </w:r>
      <w:proofErr w:type="spellEnd"/>
      <w:r w:rsid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programa</w:t>
      </w:r>
      <w:proofErr w:type="spellEnd"/>
      <w:r w:rsidR="00B05288">
        <w:rPr>
          <w:rFonts w:ascii="Arial" w:hAnsi="Arial" w:cs="Arial"/>
          <w:sz w:val="22"/>
        </w:rPr>
        <w:t xml:space="preserve"> (</w:t>
      </w:r>
      <w:proofErr w:type="spellStart"/>
      <w:r w:rsidR="00B05288">
        <w:rPr>
          <w:rFonts w:ascii="Arial" w:hAnsi="Arial" w:cs="Arial"/>
          <w:sz w:val="22"/>
        </w:rPr>
        <w:t>tačka</w:t>
      </w:r>
      <w:proofErr w:type="spellEnd"/>
      <w:r w:rsidR="00B05288">
        <w:rPr>
          <w:rFonts w:ascii="Arial" w:hAnsi="Arial" w:cs="Arial"/>
          <w:sz w:val="22"/>
        </w:rPr>
        <w:t xml:space="preserve"> 3 </w:t>
      </w:r>
      <w:proofErr w:type="spellStart"/>
      <w:r w:rsidR="00B05288">
        <w:rPr>
          <w:rFonts w:ascii="Arial" w:hAnsi="Arial" w:cs="Arial"/>
          <w:sz w:val="22"/>
        </w:rPr>
        <w:t>ovog</w:t>
      </w:r>
      <w:proofErr w:type="spellEnd"/>
      <w:r w:rsidR="00B05288">
        <w:rPr>
          <w:rFonts w:ascii="Arial" w:hAnsi="Arial" w:cs="Arial"/>
          <w:sz w:val="22"/>
        </w:rPr>
        <w:t xml:space="preserve"> </w:t>
      </w:r>
      <w:proofErr w:type="spellStart"/>
      <w:r w:rsidR="00B05288">
        <w:rPr>
          <w:rFonts w:ascii="Arial" w:hAnsi="Arial" w:cs="Arial"/>
          <w:sz w:val="22"/>
        </w:rPr>
        <w:t>Uputstva</w:t>
      </w:r>
      <w:proofErr w:type="spellEnd"/>
      <w:r w:rsidR="00B05288">
        <w:rPr>
          <w:rFonts w:ascii="Arial" w:hAnsi="Arial" w:cs="Arial"/>
          <w:sz w:val="22"/>
        </w:rPr>
        <w:t>)</w:t>
      </w:r>
      <w:r w:rsidR="00467F99" w:rsidRPr="00B05288">
        <w:rPr>
          <w:rFonts w:ascii="Arial" w:hAnsi="Arial" w:cs="Arial"/>
          <w:sz w:val="22"/>
        </w:rPr>
        <w:t>;</w:t>
      </w:r>
    </w:p>
    <w:p w14:paraId="3695ADCF" w14:textId="77777777" w:rsidR="00AF46AF" w:rsidRPr="00CC3B71" w:rsidRDefault="00845A61" w:rsidP="00130CD0">
      <w:pPr>
        <w:pStyle w:val="ListParagraph"/>
        <w:ind w:left="714" w:hanging="357"/>
        <w:contextualSpacing w:val="0"/>
        <w:rPr>
          <w:rFonts w:ascii="Arial" w:hAnsi="Arial" w:cs="Arial"/>
          <w:sz w:val="22"/>
        </w:rPr>
      </w:pPr>
      <w:r w:rsidRPr="00CC3B71">
        <w:rPr>
          <w:rFonts w:ascii="Arial" w:hAnsi="Arial" w:cs="Arial"/>
          <w:sz w:val="22"/>
        </w:rPr>
        <w:t>je</w:t>
      </w:r>
      <w:r w:rsidR="00AF46AF" w:rsidRPr="00CC3B71">
        <w:rPr>
          <w:rFonts w:ascii="Arial" w:hAnsi="Arial" w:cs="Arial"/>
          <w:sz w:val="22"/>
        </w:rPr>
        <w:t xml:space="preserve"> </w:t>
      </w:r>
      <w:proofErr w:type="spellStart"/>
      <w:r w:rsidR="00AF46AF" w:rsidRPr="00CC3B71">
        <w:rPr>
          <w:rFonts w:ascii="Arial" w:hAnsi="Arial" w:cs="Arial"/>
          <w:sz w:val="22"/>
        </w:rPr>
        <w:t>koristi</w:t>
      </w:r>
      <w:r w:rsidRPr="00CC3B71">
        <w:rPr>
          <w:rFonts w:ascii="Arial" w:hAnsi="Arial" w:cs="Arial"/>
          <w:sz w:val="22"/>
        </w:rPr>
        <w:t>o</w:t>
      </w:r>
      <w:proofErr w:type="spellEnd"/>
      <w:r w:rsidR="00AF46AF" w:rsidRPr="00CC3B71">
        <w:rPr>
          <w:rFonts w:ascii="Arial" w:hAnsi="Arial" w:cs="Arial"/>
          <w:sz w:val="22"/>
        </w:rPr>
        <w:t xml:space="preserve"> </w:t>
      </w:r>
      <w:proofErr w:type="spellStart"/>
      <w:r w:rsidR="00AF46AF" w:rsidRPr="00CC3B71">
        <w:rPr>
          <w:rFonts w:ascii="Arial" w:hAnsi="Arial" w:cs="Arial"/>
          <w:sz w:val="22"/>
        </w:rPr>
        <w:t>bespovratna</w:t>
      </w:r>
      <w:proofErr w:type="spellEnd"/>
      <w:r w:rsidR="00AF46AF" w:rsidRPr="00CC3B71">
        <w:rPr>
          <w:rFonts w:ascii="Arial" w:hAnsi="Arial" w:cs="Arial"/>
          <w:sz w:val="22"/>
        </w:rPr>
        <w:t xml:space="preserve"> </w:t>
      </w:r>
      <w:proofErr w:type="spellStart"/>
      <w:r w:rsidR="00AF46AF" w:rsidRPr="00CC3B71">
        <w:rPr>
          <w:rFonts w:ascii="Arial" w:hAnsi="Arial" w:cs="Arial"/>
          <w:sz w:val="22"/>
        </w:rPr>
        <w:t>sredstva</w:t>
      </w:r>
      <w:proofErr w:type="spellEnd"/>
      <w:r w:rsidR="00AF46AF" w:rsidRPr="00CC3B71">
        <w:rPr>
          <w:rFonts w:ascii="Arial" w:hAnsi="Arial" w:cs="Arial"/>
          <w:sz w:val="22"/>
        </w:rPr>
        <w:t xml:space="preserve"> za </w:t>
      </w:r>
      <w:proofErr w:type="spellStart"/>
      <w:r w:rsidR="00AF46AF" w:rsidRPr="00CC3B71">
        <w:rPr>
          <w:rFonts w:ascii="Arial" w:hAnsi="Arial" w:cs="Arial"/>
          <w:sz w:val="22"/>
        </w:rPr>
        <w:t>samozapošljavanje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nezaposlenih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lica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iz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evidencije</w:t>
      </w:r>
      <w:proofErr w:type="spellEnd"/>
      <w:r w:rsidR="00056A86">
        <w:rPr>
          <w:rFonts w:ascii="Arial" w:hAnsi="Arial" w:cs="Arial"/>
          <w:sz w:val="22"/>
        </w:rPr>
        <w:t xml:space="preserve"> Zavoda</w:t>
      </w:r>
      <w:r w:rsidR="00AF46AF" w:rsidRPr="00CC3B71">
        <w:rPr>
          <w:rFonts w:ascii="Arial" w:hAnsi="Arial" w:cs="Arial"/>
          <w:sz w:val="22"/>
        </w:rPr>
        <w:t>;</w:t>
      </w:r>
    </w:p>
    <w:p w14:paraId="2739B2A5" w14:textId="2868045B" w:rsidR="00845A61" w:rsidRPr="00CC3B71" w:rsidRDefault="00035ABA" w:rsidP="00120BD1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spellStart"/>
      <w:r w:rsidRPr="00CC3B71">
        <w:rPr>
          <w:rFonts w:ascii="Arial" w:hAnsi="Arial" w:cs="Arial"/>
          <w:sz w:val="22"/>
        </w:rPr>
        <w:t>nije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izmirio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sve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obaveze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prema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Zavodu</w:t>
      </w:r>
      <w:proofErr w:type="spellEnd"/>
      <w:r w:rsidRPr="00CC3B71">
        <w:rPr>
          <w:rFonts w:ascii="Arial" w:hAnsi="Arial" w:cs="Arial"/>
          <w:sz w:val="22"/>
        </w:rPr>
        <w:t xml:space="preserve"> za </w:t>
      </w:r>
      <w:proofErr w:type="spellStart"/>
      <w:r w:rsidRPr="00CC3B71">
        <w:rPr>
          <w:rFonts w:ascii="Arial" w:hAnsi="Arial" w:cs="Arial"/>
          <w:sz w:val="22"/>
        </w:rPr>
        <w:t>zapošljavanje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Crne</w:t>
      </w:r>
      <w:proofErr w:type="spellEnd"/>
      <w:r w:rsidRPr="00CC3B71">
        <w:rPr>
          <w:rFonts w:ascii="Arial" w:hAnsi="Arial" w:cs="Arial"/>
          <w:sz w:val="22"/>
        </w:rPr>
        <w:t xml:space="preserve"> Gore po </w:t>
      </w:r>
      <w:proofErr w:type="spellStart"/>
      <w:r w:rsidRPr="00CC3B71">
        <w:rPr>
          <w:rFonts w:ascii="Arial" w:hAnsi="Arial" w:cs="Arial"/>
          <w:sz w:val="22"/>
        </w:rPr>
        <w:t>osnovu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="00DE5BD5">
        <w:rPr>
          <w:rFonts w:ascii="Arial" w:hAnsi="Arial" w:cs="Arial"/>
          <w:sz w:val="22"/>
        </w:rPr>
        <w:t>dodijeljenih</w:t>
      </w:r>
      <w:proofErr w:type="spellEnd"/>
      <w:r w:rsidR="00DE5BD5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kreditnih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sredstava</w:t>
      </w:r>
      <w:proofErr w:type="spellEnd"/>
      <w:r w:rsidR="00A311CA">
        <w:rPr>
          <w:rFonts w:ascii="Arial" w:hAnsi="Arial" w:cs="Arial"/>
          <w:sz w:val="22"/>
        </w:rPr>
        <w:t xml:space="preserve"> </w:t>
      </w:r>
      <w:proofErr w:type="spellStart"/>
      <w:r w:rsidR="00DE5BD5">
        <w:rPr>
          <w:rFonts w:ascii="Arial" w:hAnsi="Arial" w:cs="Arial"/>
          <w:sz w:val="22"/>
        </w:rPr>
        <w:t>iz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Program</w:t>
      </w:r>
      <w:r w:rsidR="00DE5BD5">
        <w:rPr>
          <w:rFonts w:ascii="Arial" w:hAnsi="Arial" w:cs="Arial"/>
          <w:sz w:val="22"/>
        </w:rPr>
        <w:t>a</w:t>
      </w:r>
      <w:proofErr w:type="spellEnd"/>
      <w:r w:rsidRPr="00CC3B71">
        <w:rPr>
          <w:rFonts w:ascii="Arial" w:hAnsi="Arial" w:cs="Arial"/>
          <w:sz w:val="22"/>
        </w:rPr>
        <w:t xml:space="preserve"> za </w:t>
      </w:r>
      <w:proofErr w:type="spellStart"/>
      <w:r w:rsidRPr="00CC3B71">
        <w:rPr>
          <w:rFonts w:ascii="Arial" w:hAnsi="Arial" w:cs="Arial"/>
          <w:sz w:val="22"/>
        </w:rPr>
        <w:t>kontinuirano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stimulisanje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zapošljavanja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preduzetništva</w:t>
      </w:r>
      <w:proofErr w:type="spellEnd"/>
      <w:r w:rsidRPr="00CC3B71">
        <w:rPr>
          <w:rFonts w:ascii="Arial" w:hAnsi="Arial" w:cs="Arial"/>
          <w:sz w:val="22"/>
        </w:rPr>
        <w:t xml:space="preserve"> u </w:t>
      </w:r>
      <w:r w:rsidRPr="00CC3B71">
        <w:rPr>
          <w:rFonts w:ascii="Arial" w:hAnsi="Arial" w:cs="Arial"/>
          <w:sz w:val="22"/>
        </w:rPr>
        <w:lastRenderedPageBreak/>
        <w:t xml:space="preserve">Crnoj Gori </w:t>
      </w:r>
      <w:proofErr w:type="spellStart"/>
      <w:r w:rsidR="00CE72F7">
        <w:rPr>
          <w:rFonts w:ascii="Arial" w:hAnsi="Arial" w:cs="Arial"/>
          <w:sz w:val="22"/>
        </w:rPr>
        <w:t>i</w:t>
      </w:r>
      <w:proofErr w:type="spellEnd"/>
      <w:r w:rsidR="00CE72F7">
        <w:rPr>
          <w:rFonts w:ascii="Arial" w:hAnsi="Arial" w:cs="Arial"/>
          <w:sz w:val="22"/>
        </w:rPr>
        <w:t>/</w:t>
      </w:r>
      <w:proofErr w:type="spellStart"/>
      <w:r w:rsidRPr="00CC3B71">
        <w:rPr>
          <w:rFonts w:ascii="Arial" w:hAnsi="Arial" w:cs="Arial"/>
          <w:sz w:val="22"/>
        </w:rPr>
        <w:t>i</w:t>
      </w:r>
      <w:r w:rsidR="00652D9B">
        <w:rPr>
          <w:rFonts w:ascii="Arial" w:hAnsi="Arial" w:cs="Arial"/>
          <w:sz w:val="22"/>
        </w:rPr>
        <w:t>li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Inovirano</w:t>
      </w:r>
      <w:r w:rsidR="00DE5BD5">
        <w:rPr>
          <w:rFonts w:ascii="Arial" w:hAnsi="Arial" w:cs="Arial"/>
          <w:sz w:val="22"/>
        </w:rPr>
        <w:t>g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program</w:t>
      </w:r>
      <w:r w:rsidR="00DE5BD5">
        <w:rPr>
          <w:rFonts w:ascii="Arial" w:hAnsi="Arial" w:cs="Arial"/>
          <w:sz w:val="22"/>
        </w:rPr>
        <w:t>a</w:t>
      </w:r>
      <w:proofErr w:type="spellEnd"/>
      <w:r w:rsidRPr="00CC3B71">
        <w:rPr>
          <w:rFonts w:ascii="Arial" w:hAnsi="Arial" w:cs="Arial"/>
          <w:sz w:val="22"/>
        </w:rPr>
        <w:t xml:space="preserve"> za </w:t>
      </w:r>
      <w:proofErr w:type="spellStart"/>
      <w:r w:rsidRPr="00CC3B71">
        <w:rPr>
          <w:rFonts w:ascii="Arial" w:hAnsi="Arial" w:cs="Arial"/>
          <w:sz w:val="22"/>
        </w:rPr>
        <w:t>kontinuirano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stimulisanje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zapošljavanja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preduzetništva</w:t>
      </w:r>
      <w:proofErr w:type="spellEnd"/>
      <w:r w:rsidRPr="00CC3B71">
        <w:rPr>
          <w:rFonts w:ascii="Arial" w:hAnsi="Arial" w:cs="Arial"/>
          <w:sz w:val="22"/>
        </w:rPr>
        <w:t xml:space="preserve"> u Crnoj Gori</w:t>
      </w:r>
      <w:r w:rsidR="00D637FD">
        <w:rPr>
          <w:rStyle w:val="FootnoteReference"/>
          <w:rFonts w:cs="Tahoma"/>
          <w:sz w:val="28"/>
          <w:szCs w:val="28"/>
        </w:rPr>
        <w:footnoteReference w:id="3"/>
      </w:r>
      <w:r w:rsidR="00845A61" w:rsidRPr="00CC3B71">
        <w:rPr>
          <w:rFonts w:ascii="Arial" w:hAnsi="Arial" w:cs="Arial"/>
          <w:sz w:val="22"/>
        </w:rPr>
        <w:t>;</w:t>
      </w:r>
    </w:p>
    <w:p w14:paraId="6B87329D" w14:textId="77777777" w:rsidR="00845A61" w:rsidRDefault="00845A61" w:rsidP="00120BD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</w:rPr>
      </w:pPr>
      <w:r w:rsidRPr="00CC3B71">
        <w:rPr>
          <w:rFonts w:ascii="Arial" w:hAnsi="Arial" w:cs="Arial"/>
          <w:sz w:val="22"/>
        </w:rPr>
        <w:t xml:space="preserve">je </w:t>
      </w:r>
      <w:proofErr w:type="spellStart"/>
      <w:r w:rsidRPr="00CC3B71">
        <w:rPr>
          <w:rFonts w:ascii="Arial" w:hAnsi="Arial" w:cs="Arial"/>
          <w:sz w:val="22"/>
        </w:rPr>
        <w:t>korisnik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finansijske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podrške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iz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neke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druge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šeme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bespovratnih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sredstava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koja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potiču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iz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nacionalnog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budžeta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Crne</w:t>
      </w:r>
      <w:proofErr w:type="spellEnd"/>
      <w:r w:rsidRPr="00CC3B71">
        <w:rPr>
          <w:rFonts w:ascii="Arial" w:hAnsi="Arial" w:cs="Arial"/>
          <w:sz w:val="22"/>
        </w:rPr>
        <w:t xml:space="preserve"> Gore </w:t>
      </w:r>
      <w:proofErr w:type="spellStart"/>
      <w:r w:rsidRPr="00CC3B71">
        <w:rPr>
          <w:rFonts w:ascii="Arial" w:hAnsi="Arial" w:cs="Arial"/>
          <w:sz w:val="22"/>
        </w:rPr>
        <w:t>ili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budžeta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jedinica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lokalne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samouprave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ili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donatorskih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organizacija</w:t>
      </w:r>
      <w:proofErr w:type="spellEnd"/>
      <w:r w:rsidR="00056A86">
        <w:rPr>
          <w:rFonts w:ascii="Arial" w:hAnsi="Arial" w:cs="Arial"/>
          <w:sz w:val="22"/>
        </w:rPr>
        <w:t xml:space="preserve">, za </w:t>
      </w:r>
      <w:proofErr w:type="spellStart"/>
      <w:r w:rsidR="00056A86">
        <w:rPr>
          <w:rFonts w:ascii="Arial" w:hAnsi="Arial" w:cs="Arial"/>
          <w:sz w:val="22"/>
        </w:rPr>
        <w:t>iste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aktivnosti</w:t>
      </w:r>
      <w:proofErr w:type="spellEnd"/>
      <w:r w:rsidR="00056A86">
        <w:rPr>
          <w:rFonts w:ascii="Arial" w:hAnsi="Arial" w:cs="Arial"/>
          <w:sz w:val="22"/>
        </w:rPr>
        <w:t xml:space="preserve">, </w:t>
      </w:r>
      <w:proofErr w:type="spellStart"/>
      <w:r w:rsidR="00056A86">
        <w:rPr>
          <w:rFonts w:ascii="Arial" w:hAnsi="Arial" w:cs="Arial"/>
          <w:sz w:val="22"/>
        </w:rPr>
        <w:t>odnosno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isti</w:t>
      </w:r>
      <w:proofErr w:type="spellEnd"/>
      <w:r w:rsidR="00056A86">
        <w:rPr>
          <w:rFonts w:ascii="Arial" w:hAnsi="Arial" w:cs="Arial"/>
          <w:sz w:val="22"/>
        </w:rPr>
        <w:t xml:space="preserve"> </w:t>
      </w:r>
      <w:proofErr w:type="spellStart"/>
      <w:r w:rsidR="00056A86">
        <w:rPr>
          <w:rFonts w:ascii="Arial" w:hAnsi="Arial" w:cs="Arial"/>
          <w:sz w:val="22"/>
        </w:rPr>
        <w:t>biznis</w:t>
      </w:r>
      <w:proofErr w:type="spellEnd"/>
      <w:r w:rsidR="00056A86">
        <w:rPr>
          <w:rFonts w:ascii="Arial" w:hAnsi="Arial" w:cs="Arial"/>
          <w:sz w:val="22"/>
        </w:rPr>
        <w:t xml:space="preserve"> plan</w:t>
      </w:r>
      <w:r w:rsidRPr="00CC3B71">
        <w:rPr>
          <w:rFonts w:ascii="Arial" w:hAnsi="Arial" w:cs="Arial"/>
          <w:sz w:val="22"/>
        </w:rPr>
        <w:t>;</w:t>
      </w:r>
    </w:p>
    <w:p w14:paraId="3CADA699" w14:textId="77777777" w:rsidR="00CB030C" w:rsidRPr="00CB030C" w:rsidRDefault="00CB030C" w:rsidP="00120BD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</w:rPr>
      </w:pPr>
      <w:r w:rsidRPr="00CB030C">
        <w:rPr>
          <w:rFonts w:ascii="Arial" w:hAnsi="Arial" w:cs="Arial"/>
          <w:bCs/>
          <w:sz w:val="22"/>
        </w:rPr>
        <w:t>mu je</w:t>
      </w:r>
      <w:r w:rsidRPr="000C164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="00056A86">
        <w:rPr>
          <w:rFonts w:ascii="Arial" w:hAnsi="Arial" w:cs="Arial"/>
          <w:bCs/>
          <w:sz w:val="22"/>
        </w:rPr>
        <w:t>izrečena</w:t>
      </w:r>
      <w:proofErr w:type="spellEnd"/>
      <w:r w:rsidR="00056A86">
        <w:rPr>
          <w:rFonts w:ascii="Arial" w:hAnsi="Arial" w:cs="Arial"/>
          <w:bCs/>
          <w:sz w:val="22"/>
        </w:rPr>
        <w:t xml:space="preserve"> </w:t>
      </w:r>
      <w:proofErr w:type="spellStart"/>
      <w:r w:rsidR="00056A86">
        <w:rPr>
          <w:rFonts w:ascii="Arial" w:hAnsi="Arial" w:cs="Arial"/>
          <w:bCs/>
          <w:sz w:val="22"/>
        </w:rPr>
        <w:t>pravosnažna</w:t>
      </w:r>
      <w:proofErr w:type="spellEnd"/>
      <w:r w:rsidR="00056A86">
        <w:rPr>
          <w:rFonts w:ascii="Arial" w:hAnsi="Arial" w:cs="Arial"/>
          <w:bCs/>
          <w:sz w:val="22"/>
        </w:rPr>
        <w:t xml:space="preserve"> </w:t>
      </w:r>
      <w:proofErr w:type="spellStart"/>
      <w:r w:rsidR="00056A86">
        <w:rPr>
          <w:rFonts w:ascii="Arial" w:hAnsi="Arial" w:cs="Arial"/>
          <w:bCs/>
          <w:sz w:val="22"/>
        </w:rPr>
        <w:t>presuda</w:t>
      </w:r>
      <w:proofErr w:type="spellEnd"/>
      <w:r w:rsidRPr="00CB030C">
        <w:rPr>
          <w:rFonts w:ascii="Arial" w:hAnsi="Arial" w:cs="Arial"/>
          <w:bCs/>
          <w:sz w:val="22"/>
        </w:rPr>
        <w:t xml:space="preserve"> za </w:t>
      </w:r>
      <w:proofErr w:type="spellStart"/>
      <w:r w:rsidRPr="00CB030C">
        <w:rPr>
          <w:rFonts w:ascii="Arial" w:hAnsi="Arial" w:cs="Arial"/>
          <w:bCs/>
          <w:sz w:val="22"/>
        </w:rPr>
        <w:t>izvršenje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krivičnog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djela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ili</w:t>
      </w:r>
      <w:proofErr w:type="spellEnd"/>
      <w:r w:rsidRPr="00CB030C">
        <w:rPr>
          <w:rFonts w:ascii="Arial" w:hAnsi="Arial" w:cs="Arial"/>
          <w:bCs/>
          <w:sz w:val="22"/>
        </w:rPr>
        <w:t xml:space="preserve"> mu je </w:t>
      </w:r>
      <w:proofErr w:type="spellStart"/>
      <w:r w:rsidRPr="00CB030C">
        <w:rPr>
          <w:rFonts w:ascii="Arial" w:hAnsi="Arial" w:cs="Arial"/>
          <w:bCs/>
          <w:sz w:val="22"/>
        </w:rPr>
        <w:t>izrečena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mjera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zabrane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obavljanja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privredne</w:t>
      </w:r>
      <w:proofErr w:type="spellEnd"/>
      <w:r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Pr="00CB030C">
        <w:rPr>
          <w:rFonts w:ascii="Arial" w:hAnsi="Arial" w:cs="Arial"/>
          <w:bCs/>
          <w:sz w:val="22"/>
        </w:rPr>
        <w:t>djelatnosti</w:t>
      </w:r>
      <w:proofErr w:type="spellEnd"/>
      <w:r w:rsidR="00056A86">
        <w:rPr>
          <w:rFonts w:ascii="Arial" w:hAnsi="Arial" w:cs="Arial"/>
          <w:bCs/>
          <w:sz w:val="22"/>
        </w:rPr>
        <w:t xml:space="preserve">, </w:t>
      </w:r>
      <w:r w:rsidR="00056A86" w:rsidRPr="00CB030C">
        <w:rPr>
          <w:rFonts w:ascii="Arial" w:hAnsi="Arial" w:cs="Arial"/>
          <w:bCs/>
          <w:sz w:val="22"/>
        </w:rPr>
        <w:t xml:space="preserve">u </w:t>
      </w:r>
      <w:proofErr w:type="spellStart"/>
      <w:r w:rsidR="00056A86" w:rsidRPr="00CB030C">
        <w:rPr>
          <w:rFonts w:ascii="Arial" w:hAnsi="Arial" w:cs="Arial"/>
          <w:bCs/>
          <w:sz w:val="22"/>
        </w:rPr>
        <w:t>periodu</w:t>
      </w:r>
      <w:proofErr w:type="spellEnd"/>
      <w:r w:rsidR="00056A86"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="00056A86" w:rsidRPr="00CB030C">
        <w:rPr>
          <w:rFonts w:ascii="Arial" w:hAnsi="Arial" w:cs="Arial"/>
          <w:bCs/>
          <w:sz w:val="22"/>
        </w:rPr>
        <w:t>od</w:t>
      </w:r>
      <w:proofErr w:type="spellEnd"/>
      <w:r w:rsidR="00056A86"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="00056A86" w:rsidRPr="00CB030C">
        <w:rPr>
          <w:rFonts w:ascii="Arial" w:hAnsi="Arial" w:cs="Arial"/>
          <w:bCs/>
          <w:sz w:val="22"/>
        </w:rPr>
        <w:t>dvije</w:t>
      </w:r>
      <w:proofErr w:type="spellEnd"/>
      <w:r w:rsidR="00056A86"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="00056A86" w:rsidRPr="00CB030C">
        <w:rPr>
          <w:rFonts w:ascii="Arial" w:hAnsi="Arial" w:cs="Arial"/>
          <w:bCs/>
          <w:sz w:val="22"/>
        </w:rPr>
        <w:t>godine</w:t>
      </w:r>
      <w:proofErr w:type="spellEnd"/>
      <w:r w:rsidR="00056A86" w:rsidRPr="00CB030C">
        <w:rPr>
          <w:rFonts w:ascii="Arial" w:hAnsi="Arial" w:cs="Arial"/>
          <w:bCs/>
          <w:sz w:val="22"/>
        </w:rPr>
        <w:t xml:space="preserve"> </w:t>
      </w:r>
      <w:proofErr w:type="spellStart"/>
      <w:r w:rsidR="00056A86" w:rsidRPr="00CB030C">
        <w:rPr>
          <w:rFonts w:ascii="Arial" w:hAnsi="Arial" w:cs="Arial"/>
          <w:bCs/>
          <w:sz w:val="22"/>
        </w:rPr>
        <w:t>prije</w:t>
      </w:r>
      <w:proofErr w:type="spellEnd"/>
      <w:r w:rsidR="00056A86" w:rsidRPr="00CB030C">
        <w:rPr>
          <w:rFonts w:ascii="Arial" w:hAnsi="Arial" w:cs="Arial"/>
          <w:bCs/>
          <w:sz w:val="22"/>
        </w:rPr>
        <w:t xml:space="preserve"> </w:t>
      </w:r>
      <w:r w:rsidR="00016E48">
        <w:rPr>
          <w:rFonts w:ascii="Arial" w:hAnsi="Arial" w:cs="Arial"/>
          <w:bCs/>
          <w:sz w:val="22"/>
        </w:rPr>
        <w:t xml:space="preserve">dana </w:t>
      </w:r>
      <w:proofErr w:type="spellStart"/>
      <w:r w:rsidR="00016E48">
        <w:rPr>
          <w:rFonts w:ascii="Arial" w:hAnsi="Arial" w:cs="Arial"/>
          <w:bCs/>
          <w:sz w:val="22"/>
        </w:rPr>
        <w:t>objave</w:t>
      </w:r>
      <w:proofErr w:type="spellEnd"/>
      <w:r w:rsidR="00016E48">
        <w:rPr>
          <w:rFonts w:ascii="Arial" w:hAnsi="Arial" w:cs="Arial"/>
          <w:bCs/>
          <w:sz w:val="22"/>
        </w:rPr>
        <w:t xml:space="preserve"> </w:t>
      </w:r>
      <w:proofErr w:type="spellStart"/>
      <w:r w:rsidR="00016E48">
        <w:rPr>
          <w:rFonts w:ascii="Arial" w:hAnsi="Arial" w:cs="Arial"/>
          <w:bCs/>
          <w:sz w:val="22"/>
        </w:rPr>
        <w:t>javnog</w:t>
      </w:r>
      <w:proofErr w:type="spellEnd"/>
      <w:r w:rsidR="00016E48">
        <w:rPr>
          <w:rFonts w:ascii="Arial" w:hAnsi="Arial" w:cs="Arial"/>
          <w:bCs/>
          <w:sz w:val="22"/>
        </w:rPr>
        <w:t xml:space="preserve"> </w:t>
      </w:r>
      <w:proofErr w:type="spellStart"/>
      <w:r w:rsidR="00016E48">
        <w:rPr>
          <w:rFonts w:ascii="Arial" w:hAnsi="Arial" w:cs="Arial"/>
          <w:bCs/>
          <w:sz w:val="22"/>
        </w:rPr>
        <w:t>konkursa</w:t>
      </w:r>
      <w:proofErr w:type="spellEnd"/>
      <w:r w:rsidRPr="00CB030C">
        <w:rPr>
          <w:rFonts w:ascii="Arial" w:hAnsi="Arial" w:cs="Arial"/>
          <w:bCs/>
          <w:sz w:val="22"/>
        </w:rPr>
        <w:t>;</w:t>
      </w:r>
    </w:p>
    <w:p w14:paraId="6CDD1545" w14:textId="77777777" w:rsidR="002B0C2D" w:rsidRDefault="005B51DB" w:rsidP="00120BD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</w:rPr>
      </w:pPr>
      <w:proofErr w:type="spellStart"/>
      <w:r w:rsidRPr="00CC3B71">
        <w:rPr>
          <w:rFonts w:ascii="Arial" w:hAnsi="Arial" w:cs="Arial"/>
          <w:sz w:val="22"/>
        </w:rPr>
        <w:t>zahtjev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r w:rsidR="009F328B">
        <w:rPr>
          <w:rFonts w:ascii="Arial" w:hAnsi="Arial" w:cs="Arial"/>
          <w:sz w:val="22"/>
        </w:rPr>
        <w:t xml:space="preserve">za </w:t>
      </w:r>
      <w:proofErr w:type="spellStart"/>
      <w:r w:rsidR="009F328B">
        <w:rPr>
          <w:rFonts w:ascii="Arial" w:hAnsi="Arial" w:cs="Arial"/>
          <w:sz w:val="22"/>
        </w:rPr>
        <w:t>dodjelu</w:t>
      </w:r>
      <w:proofErr w:type="spellEnd"/>
      <w:r w:rsidR="009F328B">
        <w:rPr>
          <w:rFonts w:ascii="Arial" w:hAnsi="Arial" w:cs="Arial"/>
          <w:sz w:val="22"/>
        </w:rPr>
        <w:t xml:space="preserve"> </w:t>
      </w:r>
      <w:proofErr w:type="spellStart"/>
      <w:r w:rsidR="009F328B">
        <w:rPr>
          <w:rFonts w:ascii="Arial" w:hAnsi="Arial" w:cs="Arial"/>
          <w:sz w:val="22"/>
        </w:rPr>
        <w:t>bespovratnih</w:t>
      </w:r>
      <w:proofErr w:type="spellEnd"/>
      <w:r w:rsidR="009F328B">
        <w:rPr>
          <w:rFonts w:ascii="Arial" w:hAnsi="Arial" w:cs="Arial"/>
          <w:sz w:val="22"/>
        </w:rPr>
        <w:t xml:space="preserve"> </w:t>
      </w:r>
      <w:proofErr w:type="spellStart"/>
      <w:r w:rsidR="009F328B">
        <w:rPr>
          <w:rFonts w:ascii="Arial" w:hAnsi="Arial" w:cs="Arial"/>
          <w:sz w:val="22"/>
        </w:rPr>
        <w:t>sredstava</w:t>
      </w:r>
      <w:proofErr w:type="spellEnd"/>
      <w:r w:rsidR="009F328B">
        <w:rPr>
          <w:rFonts w:ascii="Arial" w:hAnsi="Arial" w:cs="Arial"/>
          <w:sz w:val="22"/>
        </w:rPr>
        <w:t xml:space="preserve"> </w:t>
      </w:r>
      <w:proofErr w:type="spellStart"/>
      <w:r w:rsidR="00584EBE" w:rsidRPr="00CC3B71">
        <w:rPr>
          <w:rFonts w:ascii="Arial" w:hAnsi="Arial" w:cs="Arial"/>
          <w:sz w:val="22"/>
        </w:rPr>
        <w:t>nije</w:t>
      </w:r>
      <w:proofErr w:type="spellEnd"/>
      <w:r w:rsidR="00584EBE" w:rsidRPr="00CC3B71">
        <w:rPr>
          <w:rFonts w:ascii="Arial" w:hAnsi="Arial" w:cs="Arial"/>
          <w:sz w:val="22"/>
        </w:rPr>
        <w:t xml:space="preserve"> </w:t>
      </w:r>
      <w:proofErr w:type="spellStart"/>
      <w:r w:rsidR="00584EBE" w:rsidRPr="00CC3B71">
        <w:rPr>
          <w:rFonts w:ascii="Arial" w:hAnsi="Arial" w:cs="Arial"/>
          <w:sz w:val="22"/>
        </w:rPr>
        <w:t>podnio</w:t>
      </w:r>
      <w:proofErr w:type="spellEnd"/>
      <w:r w:rsidR="00584EBE" w:rsidRPr="00CC3B71">
        <w:rPr>
          <w:rFonts w:ascii="Arial" w:hAnsi="Arial" w:cs="Arial"/>
          <w:sz w:val="22"/>
        </w:rPr>
        <w:t xml:space="preserve"> </w:t>
      </w:r>
      <w:proofErr w:type="spellStart"/>
      <w:r w:rsidR="00584EBE" w:rsidRPr="00CC3B71">
        <w:rPr>
          <w:rFonts w:ascii="Arial" w:hAnsi="Arial" w:cs="Arial"/>
          <w:sz w:val="22"/>
        </w:rPr>
        <w:t>na</w:t>
      </w:r>
      <w:proofErr w:type="spellEnd"/>
      <w:r w:rsidR="0068365E" w:rsidRPr="00CC3B71">
        <w:rPr>
          <w:rFonts w:ascii="Arial" w:hAnsi="Arial" w:cs="Arial"/>
          <w:sz w:val="22"/>
        </w:rPr>
        <w:t xml:space="preserve"> </w:t>
      </w:r>
      <w:proofErr w:type="spellStart"/>
      <w:r w:rsidR="0068365E" w:rsidRPr="00CC3B71">
        <w:rPr>
          <w:rFonts w:ascii="Arial" w:hAnsi="Arial" w:cs="Arial"/>
          <w:sz w:val="22"/>
        </w:rPr>
        <w:t>način</w:t>
      </w:r>
      <w:proofErr w:type="spellEnd"/>
      <w:r w:rsidR="0068365E" w:rsidRPr="00CC3B71">
        <w:rPr>
          <w:rFonts w:ascii="Arial" w:hAnsi="Arial" w:cs="Arial"/>
          <w:sz w:val="22"/>
        </w:rPr>
        <w:t xml:space="preserve"> </w:t>
      </w:r>
      <w:proofErr w:type="spellStart"/>
      <w:r w:rsidR="0068365E" w:rsidRPr="00CC3B71">
        <w:rPr>
          <w:rFonts w:ascii="Arial" w:hAnsi="Arial" w:cs="Arial"/>
          <w:sz w:val="22"/>
        </w:rPr>
        <w:t>i</w:t>
      </w:r>
      <w:proofErr w:type="spellEnd"/>
      <w:r w:rsidR="0068365E" w:rsidRPr="00CC3B71">
        <w:rPr>
          <w:rFonts w:ascii="Arial" w:hAnsi="Arial" w:cs="Arial"/>
          <w:sz w:val="22"/>
        </w:rPr>
        <w:t xml:space="preserve"> u </w:t>
      </w:r>
      <w:proofErr w:type="spellStart"/>
      <w:r w:rsidR="0068365E" w:rsidRPr="00CC3B71">
        <w:rPr>
          <w:rFonts w:ascii="Arial" w:hAnsi="Arial" w:cs="Arial"/>
          <w:sz w:val="22"/>
        </w:rPr>
        <w:t>roku</w:t>
      </w:r>
      <w:proofErr w:type="spellEnd"/>
      <w:r w:rsidR="0068365E" w:rsidRPr="00CC3B71">
        <w:rPr>
          <w:rFonts w:ascii="Arial" w:hAnsi="Arial" w:cs="Arial"/>
          <w:sz w:val="22"/>
        </w:rPr>
        <w:t xml:space="preserve"> </w:t>
      </w:r>
      <w:proofErr w:type="spellStart"/>
      <w:r w:rsidR="0068365E" w:rsidRPr="00CC3B71">
        <w:rPr>
          <w:rFonts w:ascii="Arial" w:hAnsi="Arial" w:cs="Arial"/>
          <w:sz w:val="22"/>
        </w:rPr>
        <w:t>utvrđenim</w:t>
      </w:r>
      <w:proofErr w:type="spellEnd"/>
      <w:r w:rsidR="0068365E"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konkursom</w:t>
      </w:r>
      <w:proofErr w:type="spellEnd"/>
      <w:r w:rsidR="00C47FCC">
        <w:rPr>
          <w:rFonts w:ascii="Arial" w:hAnsi="Arial" w:cs="Arial"/>
          <w:sz w:val="22"/>
        </w:rPr>
        <w:t>;</w:t>
      </w:r>
    </w:p>
    <w:p w14:paraId="7885E229" w14:textId="77777777" w:rsidR="0075197D" w:rsidRPr="00E841F1" w:rsidRDefault="00C47FCC" w:rsidP="00E841F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</w:rPr>
      </w:pPr>
      <w:r w:rsidRPr="00CC3B71">
        <w:rPr>
          <w:rFonts w:ascii="Arial" w:hAnsi="Arial" w:cs="Arial"/>
          <w:sz w:val="22"/>
        </w:rPr>
        <w:t xml:space="preserve">se </w:t>
      </w:r>
      <w:proofErr w:type="spellStart"/>
      <w:r w:rsidRPr="00CC3B71">
        <w:rPr>
          <w:rFonts w:ascii="Arial" w:hAnsi="Arial" w:cs="Arial"/>
          <w:sz w:val="22"/>
        </w:rPr>
        <w:t>ustanovi</w:t>
      </w:r>
      <w:proofErr w:type="spellEnd"/>
      <w:r w:rsidRPr="00CC3B71">
        <w:rPr>
          <w:rFonts w:ascii="Arial" w:hAnsi="Arial" w:cs="Arial"/>
          <w:sz w:val="22"/>
        </w:rPr>
        <w:t xml:space="preserve"> da </w:t>
      </w:r>
      <w:proofErr w:type="spellStart"/>
      <w:r w:rsidRPr="00CC3B71">
        <w:rPr>
          <w:rFonts w:ascii="Arial" w:hAnsi="Arial" w:cs="Arial"/>
          <w:sz w:val="22"/>
        </w:rPr>
        <w:t>nije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dostavio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dokumentaciju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ili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zahtjevane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podatke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ili</w:t>
      </w:r>
      <w:proofErr w:type="spellEnd"/>
      <w:r w:rsidRPr="00CC3B71">
        <w:rPr>
          <w:rFonts w:ascii="Arial" w:hAnsi="Arial" w:cs="Arial"/>
          <w:sz w:val="22"/>
        </w:rPr>
        <w:t xml:space="preserve"> je </w:t>
      </w:r>
      <w:proofErr w:type="spellStart"/>
      <w:r w:rsidRPr="00CC3B71">
        <w:rPr>
          <w:rFonts w:ascii="Arial" w:hAnsi="Arial" w:cs="Arial"/>
          <w:sz w:val="22"/>
        </w:rPr>
        <w:t>dostavio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nepotpunu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dokum</w:t>
      </w:r>
      <w:r w:rsidR="00652D9B">
        <w:rPr>
          <w:rFonts w:ascii="Arial" w:hAnsi="Arial" w:cs="Arial"/>
          <w:sz w:val="22"/>
        </w:rPr>
        <w:t>e</w:t>
      </w:r>
      <w:r w:rsidRPr="00CC3B71">
        <w:rPr>
          <w:rFonts w:ascii="Arial" w:hAnsi="Arial" w:cs="Arial"/>
          <w:sz w:val="22"/>
        </w:rPr>
        <w:t>ntaciju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ili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netačne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podatke</w:t>
      </w:r>
      <w:proofErr w:type="spellEnd"/>
      <w:r w:rsidRPr="00CC3B71">
        <w:rPr>
          <w:rFonts w:ascii="Arial" w:hAnsi="Arial" w:cs="Arial"/>
          <w:sz w:val="22"/>
        </w:rPr>
        <w:t xml:space="preserve"> koji se </w:t>
      </w:r>
      <w:proofErr w:type="spellStart"/>
      <w:r w:rsidRPr="00CC3B71">
        <w:rPr>
          <w:rFonts w:ascii="Arial" w:hAnsi="Arial" w:cs="Arial"/>
          <w:sz w:val="22"/>
        </w:rPr>
        <w:t>traže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konkursom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</w:t>
      </w:r>
      <w:proofErr w:type="spellEnd"/>
      <w:r w:rsidRPr="00CC3B71">
        <w:rPr>
          <w:rFonts w:ascii="Arial" w:hAnsi="Arial" w:cs="Arial"/>
          <w:sz w:val="22"/>
        </w:rPr>
        <w:t xml:space="preserve"> ne </w:t>
      </w:r>
      <w:proofErr w:type="spellStart"/>
      <w:r w:rsidRPr="00CC3B71">
        <w:rPr>
          <w:rFonts w:ascii="Arial" w:hAnsi="Arial" w:cs="Arial"/>
          <w:sz w:val="22"/>
        </w:rPr>
        <w:t>pruži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tražene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podatke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ili</w:t>
      </w:r>
      <w:proofErr w:type="spellEnd"/>
      <w:r w:rsidRPr="00CC3B71">
        <w:rPr>
          <w:rFonts w:ascii="Arial" w:hAnsi="Arial" w:cs="Arial"/>
          <w:sz w:val="22"/>
        </w:rPr>
        <w:t xml:space="preserve"> ne </w:t>
      </w:r>
      <w:proofErr w:type="spellStart"/>
      <w:r w:rsidRPr="00CC3B71">
        <w:rPr>
          <w:rFonts w:ascii="Arial" w:hAnsi="Arial" w:cs="Arial"/>
          <w:sz w:val="22"/>
        </w:rPr>
        <w:t>dostavi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potrebnu</w:t>
      </w:r>
      <w:proofErr w:type="spellEnd"/>
      <w:r w:rsidRPr="00CC3B71">
        <w:rPr>
          <w:rFonts w:ascii="Arial" w:hAnsi="Arial" w:cs="Arial"/>
          <w:sz w:val="22"/>
        </w:rPr>
        <w:t xml:space="preserve"> </w:t>
      </w:r>
      <w:proofErr w:type="spellStart"/>
      <w:r w:rsidRPr="00CC3B71">
        <w:rPr>
          <w:rFonts w:ascii="Arial" w:hAnsi="Arial" w:cs="Arial"/>
          <w:sz w:val="22"/>
        </w:rPr>
        <w:t>dokumentaciju</w:t>
      </w:r>
      <w:proofErr w:type="spellEnd"/>
      <w:r w:rsidR="00D12CB1">
        <w:rPr>
          <w:rFonts w:ascii="Arial" w:hAnsi="Arial" w:cs="Arial"/>
          <w:sz w:val="22"/>
        </w:rPr>
        <w:t>.</w:t>
      </w:r>
    </w:p>
    <w:p w14:paraId="434246E4" w14:textId="77777777" w:rsidR="00A9717A" w:rsidRPr="00741F00" w:rsidRDefault="00E07F5A" w:rsidP="00D15CA0">
      <w:pPr>
        <w:pStyle w:val="Heading3"/>
        <w:numPr>
          <w:ilvl w:val="2"/>
          <w:numId w:val="3"/>
        </w:numPr>
        <w:spacing w:after="0"/>
        <w:rPr>
          <w:rFonts w:ascii="Arial" w:hAnsi="Arial" w:cs="Arial"/>
          <w:color w:val="auto"/>
          <w:sz w:val="24"/>
        </w:rPr>
      </w:pPr>
      <w:proofErr w:type="spellStart"/>
      <w:r w:rsidRPr="00741F00">
        <w:rPr>
          <w:rFonts w:ascii="Arial" w:hAnsi="Arial" w:cs="Arial"/>
          <w:color w:val="auto"/>
          <w:sz w:val="24"/>
        </w:rPr>
        <w:t>A</w:t>
      </w:r>
      <w:r w:rsidR="00056E75" w:rsidRPr="00741F00">
        <w:rPr>
          <w:rFonts w:ascii="Arial" w:hAnsi="Arial" w:cs="Arial"/>
          <w:color w:val="auto"/>
          <w:sz w:val="24"/>
        </w:rPr>
        <w:t>ktivnost</w:t>
      </w:r>
      <w:r w:rsidR="0015544E" w:rsidRPr="00741F00">
        <w:rPr>
          <w:rFonts w:ascii="Arial" w:hAnsi="Arial" w:cs="Arial"/>
          <w:color w:val="auto"/>
          <w:sz w:val="24"/>
        </w:rPr>
        <w:t>i</w:t>
      </w:r>
      <w:proofErr w:type="spellEnd"/>
      <w:r w:rsidR="000F3516" w:rsidRPr="00741F00">
        <w:rPr>
          <w:rFonts w:ascii="Arial" w:hAnsi="Arial" w:cs="Arial"/>
          <w:color w:val="auto"/>
          <w:sz w:val="24"/>
        </w:rPr>
        <w:t xml:space="preserve"> </w:t>
      </w:r>
      <w:r w:rsidR="006D2277" w:rsidRPr="00741F00">
        <w:rPr>
          <w:rFonts w:ascii="Arial" w:hAnsi="Arial" w:cs="Arial"/>
          <w:color w:val="auto"/>
          <w:sz w:val="24"/>
        </w:rPr>
        <w:t xml:space="preserve"> </w:t>
      </w:r>
    </w:p>
    <w:p w14:paraId="60A66661" w14:textId="77777777" w:rsidR="00A9717A" w:rsidRPr="006E1D16" w:rsidRDefault="00E354E6" w:rsidP="0015353E">
      <w:pPr>
        <w:tabs>
          <w:tab w:val="left" w:pos="5820"/>
        </w:tabs>
        <w:rPr>
          <w:rFonts w:ascii="Arial" w:hAnsi="Arial" w:cs="Arial"/>
          <w:sz w:val="22"/>
        </w:rPr>
      </w:pPr>
      <w:r w:rsidRPr="006E1D16">
        <w:rPr>
          <w:rFonts w:ascii="Arial" w:hAnsi="Arial" w:cs="Arial"/>
          <w:bCs/>
          <w:sz w:val="22"/>
        </w:rPr>
        <w:t xml:space="preserve">Da bi se </w:t>
      </w:r>
      <w:proofErr w:type="spellStart"/>
      <w:r w:rsidRPr="006E1D16">
        <w:rPr>
          <w:rFonts w:ascii="Arial" w:hAnsi="Arial" w:cs="Arial"/>
          <w:bCs/>
          <w:sz w:val="22"/>
        </w:rPr>
        <w:t>aktivnosti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predložene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biznis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planom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/>
          <w:bCs/>
          <w:sz w:val="22"/>
        </w:rPr>
        <w:t>smatrale</w:t>
      </w:r>
      <w:proofErr w:type="spellEnd"/>
      <w:r w:rsidRPr="006E1D16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/>
          <w:bCs/>
          <w:sz w:val="22"/>
        </w:rPr>
        <w:t>prihvatljivim</w:t>
      </w:r>
      <w:proofErr w:type="spellEnd"/>
      <w:r w:rsidR="000C3AC9" w:rsidRPr="006E1D16">
        <w:rPr>
          <w:rFonts w:ascii="Arial" w:hAnsi="Arial" w:cs="Arial"/>
          <w:b/>
          <w:bCs/>
          <w:sz w:val="22"/>
        </w:rPr>
        <w:t>/</w:t>
      </w:r>
      <w:proofErr w:type="spellStart"/>
      <w:r w:rsidR="000C3AC9" w:rsidRPr="006E1D16">
        <w:rPr>
          <w:rFonts w:ascii="Arial" w:hAnsi="Arial" w:cs="Arial"/>
          <w:b/>
          <w:bCs/>
          <w:sz w:val="22"/>
        </w:rPr>
        <w:t>opravdanim</w:t>
      </w:r>
      <w:proofErr w:type="spellEnd"/>
      <w:r w:rsidRPr="006E1D16">
        <w:rPr>
          <w:rFonts w:ascii="Arial" w:hAnsi="Arial" w:cs="Arial"/>
          <w:bCs/>
          <w:sz w:val="22"/>
        </w:rPr>
        <w:t xml:space="preserve"> za </w:t>
      </w:r>
      <w:proofErr w:type="spellStart"/>
      <w:r w:rsidRPr="006E1D16">
        <w:rPr>
          <w:rFonts w:ascii="Arial" w:hAnsi="Arial" w:cs="Arial"/>
          <w:bCs/>
          <w:sz w:val="22"/>
        </w:rPr>
        <w:t>dodjelu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bespovratnih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sredstava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trebaju</w:t>
      </w:r>
      <w:proofErr w:type="spellEnd"/>
      <w:r w:rsidRPr="006E1D16">
        <w:rPr>
          <w:rFonts w:ascii="Arial" w:hAnsi="Arial" w:cs="Arial"/>
          <w:bCs/>
          <w:sz w:val="22"/>
        </w:rPr>
        <w:t>:</w:t>
      </w:r>
      <w:r w:rsidR="00A9717A" w:rsidRPr="006E1D16">
        <w:rPr>
          <w:rFonts w:ascii="Arial" w:hAnsi="Arial" w:cs="Arial"/>
          <w:sz w:val="22"/>
        </w:rPr>
        <w:t> </w:t>
      </w:r>
    </w:p>
    <w:p w14:paraId="6AB27100" w14:textId="77777777" w:rsidR="003E5092" w:rsidRDefault="004B31F9" w:rsidP="00016E4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2"/>
        </w:rPr>
      </w:pPr>
      <w:r w:rsidRPr="00705637">
        <w:rPr>
          <w:rFonts w:ascii="Arial" w:hAnsi="Arial" w:cs="Arial"/>
          <w:bCs/>
          <w:sz w:val="22"/>
        </w:rPr>
        <w:t xml:space="preserve">da se </w:t>
      </w:r>
      <w:proofErr w:type="spellStart"/>
      <w:r w:rsidRPr="00705637">
        <w:rPr>
          <w:rFonts w:ascii="Arial" w:hAnsi="Arial" w:cs="Arial"/>
          <w:bCs/>
          <w:sz w:val="22"/>
        </w:rPr>
        <w:t>odnose</w:t>
      </w:r>
      <w:proofErr w:type="spellEnd"/>
      <w:r w:rsidRPr="00705637">
        <w:rPr>
          <w:rFonts w:ascii="Arial" w:hAnsi="Arial" w:cs="Arial"/>
          <w:bCs/>
          <w:sz w:val="22"/>
        </w:rPr>
        <w:t xml:space="preserve"> </w:t>
      </w:r>
      <w:proofErr w:type="spellStart"/>
      <w:r w:rsidRPr="00705637">
        <w:rPr>
          <w:rFonts w:ascii="Arial" w:hAnsi="Arial" w:cs="Arial"/>
          <w:bCs/>
          <w:sz w:val="22"/>
        </w:rPr>
        <w:t>na</w:t>
      </w:r>
      <w:proofErr w:type="spellEnd"/>
      <w:r w:rsidRPr="00705637">
        <w:rPr>
          <w:rFonts w:ascii="Arial" w:hAnsi="Arial" w:cs="Arial"/>
          <w:bCs/>
          <w:sz w:val="22"/>
        </w:rPr>
        <w:t xml:space="preserve"> period </w:t>
      </w:r>
      <w:proofErr w:type="spellStart"/>
      <w:r w:rsidR="00816CC8" w:rsidRPr="00705637">
        <w:rPr>
          <w:rFonts w:ascii="Arial" w:hAnsi="Arial" w:cs="Arial"/>
          <w:bCs/>
          <w:sz w:val="22"/>
        </w:rPr>
        <w:t>od</w:t>
      </w:r>
      <w:proofErr w:type="spellEnd"/>
      <w:r w:rsidR="00816CC8" w:rsidRPr="00705637">
        <w:rPr>
          <w:rFonts w:ascii="Arial" w:hAnsi="Arial" w:cs="Arial"/>
          <w:bCs/>
          <w:sz w:val="22"/>
        </w:rPr>
        <w:t xml:space="preserve"> 10 </w:t>
      </w:r>
      <w:proofErr w:type="spellStart"/>
      <w:r w:rsidR="00816CC8" w:rsidRPr="00705637">
        <w:rPr>
          <w:rFonts w:ascii="Arial" w:hAnsi="Arial" w:cs="Arial"/>
          <w:bCs/>
          <w:sz w:val="22"/>
        </w:rPr>
        <w:t>mjeseci</w:t>
      </w:r>
      <w:proofErr w:type="spellEnd"/>
      <w:r w:rsidR="00816CC8" w:rsidRPr="00705637">
        <w:rPr>
          <w:rFonts w:ascii="Arial" w:hAnsi="Arial" w:cs="Arial"/>
          <w:bCs/>
          <w:sz w:val="22"/>
        </w:rPr>
        <w:t xml:space="preserve"> </w:t>
      </w:r>
      <w:r w:rsidR="00AE5091" w:rsidRPr="00705637">
        <w:rPr>
          <w:rFonts w:ascii="Arial" w:hAnsi="Arial" w:cs="Arial"/>
          <w:sz w:val="22"/>
        </w:rPr>
        <w:t xml:space="preserve">od dana </w:t>
      </w:r>
      <w:proofErr w:type="spellStart"/>
      <w:r w:rsidR="00CE7038" w:rsidRPr="00705637">
        <w:rPr>
          <w:rFonts w:ascii="Arial" w:hAnsi="Arial" w:cs="Arial"/>
          <w:sz w:val="22"/>
        </w:rPr>
        <w:t>stupanja</w:t>
      </w:r>
      <w:proofErr w:type="spellEnd"/>
      <w:r w:rsidR="00CE7038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na</w:t>
      </w:r>
      <w:proofErr w:type="spellEnd"/>
      <w:r w:rsidR="00CE7038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snagu</w:t>
      </w:r>
      <w:proofErr w:type="spellEnd"/>
      <w:r w:rsidR="00AE5091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u</w:t>
      </w:r>
      <w:r w:rsidR="00AE5091" w:rsidRPr="00705637">
        <w:rPr>
          <w:rFonts w:ascii="Arial" w:hAnsi="Arial" w:cs="Arial"/>
          <w:sz w:val="22"/>
        </w:rPr>
        <w:t>govora</w:t>
      </w:r>
      <w:proofErr w:type="spellEnd"/>
      <w:r w:rsidR="00AE5091" w:rsidRPr="00705637">
        <w:rPr>
          <w:rFonts w:ascii="Arial" w:hAnsi="Arial" w:cs="Arial"/>
          <w:sz w:val="22"/>
        </w:rPr>
        <w:t xml:space="preserve"> o </w:t>
      </w:r>
      <w:proofErr w:type="spellStart"/>
      <w:r w:rsidR="00AE5091" w:rsidRPr="00705637">
        <w:rPr>
          <w:rFonts w:ascii="Arial" w:hAnsi="Arial" w:cs="Arial"/>
          <w:sz w:val="22"/>
        </w:rPr>
        <w:t>dodjeli</w:t>
      </w:r>
      <w:proofErr w:type="spellEnd"/>
      <w:r w:rsidR="00AE5091" w:rsidRPr="00705637">
        <w:rPr>
          <w:rFonts w:ascii="Arial" w:hAnsi="Arial" w:cs="Arial"/>
          <w:sz w:val="22"/>
        </w:rPr>
        <w:t xml:space="preserve"> </w:t>
      </w:r>
      <w:proofErr w:type="spellStart"/>
      <w:r w:rsidR="00AE5091" w:rsidRPr="00705637">
        <w:rPr>
          <w:rFonts w:ascii="Arial" w:hAnsi="Arial" w:cs="Arial"/>
          <w:sz w:val="22"/>
        </w:rPr>
        <w:t>bespovratni</w:t>
      </w:r>
      <w:r w:rsidR="001B60E6" w:rsidRPr="00705637">
        <w:rPr>
          <w:rFonts w:ascii="Arial" w:hAnsi="Arial" w:cs="Arial"/>
          <w:sz w:val="22"/>
        </w:rPr>
        <w:t>h</w:t>
      </w:r>
      <w:proofErr w:type="spellEnd"/>
      <w:r w:rsidR="001B60E6" w:rsidRPr="00705637">
        <w:rPr>
          <w:rFonts w:ascii="Arial" w:hAnsi="Arial" w:cs="Arial"/>
          <w:sz w:val="22"/>
        </w:rPr>
        <w:t xml:space="preserve"> </w:t>
      </w:r>
      <w:proofErr w:type="spellStart"/>
      <w:r w:rsidR="001B60E6" w:rsidRPr="00705637">
        <w:rPr>
          <w:rFonts w:ascii="Arial" w:hAnsi="Arial" w:cs="Arial"/>
          <w:sz w:val="22"/>
        </w:rPr>
        <w:t>sredstava</w:t>
      </w:r>
      <w:proofErr w:type="spellEnd"/>
      <w:r w:rsidR="001B60E6" w:rsidRPr="00705637">
        <w:rPr>
          <w:rFonts w:ascii="Arial" w:hAnsi="Arial" w:cs="Arial"/>
          <w:sz w:val="22"/>
        </w:rPr>
        <w:t xml:space="preserve"> za </w:t>
      </w:r>
      <w:proofErr w:type="spellStart"/>
      <w:r w:rsidR="001B60E6" w:rsidRPr="00705637">
        <w:rPr>
          <w:rFonts w:ascii="Arial" w:hAnsi="Arial" w:cs="Arial"/>
          <w:sz w:val="22"/>
        </w:rPr>
        <w:t>samozapošljavanje</w:t>
      </w:r>
      <w:proofErr w:type="spellEnd"/>
      <w:r w:rsidR="00CE7038" w:rsidRPr="00705637">
        <w:rPr>
          <w:rFonts w:ascii="Arial" w:hAnsi="Arial" w:cs="Arial"/>
          <w:sz w:val="22"/>
        </w:rPr>
        <w:t xml:space="preserve">, </w:t>
      </w:r>
      <w:proofErr w:type="spellStart"/>
      <w:r w:rsidR="00CE7038" w:rsidRPr="00705637">
        <w:rPr>
          <w:rFonts w:ascii="Arial" w:hAnsi="Arial" w:cs="Arial"/>
          <w:sz w:val="22"/>
        </w:rPr>
        <w:t>zaključenog</w:t>
      </w:r>
      <w:proofErr w:type="spellEnd"/>
      <w:r w:rsidR="00CE7038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sa</w:t>
      </w:r>
      <w:proofErr w:type="spellEnd"/>
      <w:r w:rsidR="00CE7038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Zavodom</w:t>
      </w:r>
      <w:proofErr w:type="spellEnd"/>
      <w:r w:rsidR="00016E48">
        <w:rPr>
          <w:rFonts w:ascii="Arial" w:hAnsi="Arial" w:cs="Arial"/>
          <w:sz w:val="22"/>
        </w:rPr>
        <w:t>;</w:t>
      </w:r>
    </w:p>
    <w:p w14:paraId="5AA5FE11" w14:textId="77777777" w:rsidR="00583FEF" w:rsidRPr="009057D1" w:rsidRDefault="00583FEF" w:rsidP="00016E4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2"/>
        </w:rPr>
      </w:pPr>
      <w:r w:rsidRPr="009057D1">
        <w:rPr>
          <w:rFonts w:ascii="Arial" w:hAnsi="Arial" w:cs="Arial"/>
          <w:sz w:val="22"/>
        </w:rPr>
        <w:t xml:space="preserve">da </w:t>
      </w:r>
      <w:proofErr w:type="spellStart"/>
      <w:r w:rsidRPr="009057D1">
        <w:rPr>
          <w:rFonts w:ascii="Arial" w:hAnsi="Arial" w:cs="Arial"/>
          <w:sz w:val="22"/>
        </w:rPr>
        <w:t>su</w:t>
      </w:r>
      <w:proofErr w:type="spellEnd"/>
      <w:r w:rsidRPr="009057D1">
        <w:rPr>
          <w:rFonts w:ascii="Arial" w:hAnsi="Arial" w:cs="Arial"/>
          <w:sz w:val="22"/>
        </w:rPr>
        <w:t xml:space="preserve"> </w:t>
      </w:r>
      <w:proofErr w:type="spellStart"/>
      <w:r w:rsidRPr="009057D1">
        <w:rPr>
          <w:rFonts w:ascii="Arial" w:hAnsi="Arial" w:cs="Arial"/>
          <w:sz w:val="22"/>
        </w:rPr>
        <w:t>usmjerene</w:t>
      </w:r>
      <w:proofErr w:type="spellEnd"/>
      <w:r w:rsidRPr="009057D1">
        <w:rPr>
          <w:rFonts w:ascii="Arial" w:hAnsi="Arial" w:cs="Arial"/>
          <w:sz w:val="22"/>
        </w:rPr>
        <w:t xml:space="preserve"> </w:t>
      </w:r>
      <w:proofErr w:type="spellStart"/>
      <w:r w:rsidRPr="009057D1">
        <w:rPr>
          <w:rFonts w:ascii="Arial" w:hAnsi="Arial" w:cs="Arial"/>
          <w:sz w:val="22"/>
        </w:rPr>
        <w:t>na</w:t>
      </w:r>
      <w:proofErr w:type="spellEnd"/>
      <w:r w:rsidRPr="009057D1">
        <w:rPr>
          <w:rFonts w:ascii="Arial" w:hAnsi="Arial" w:cs="Arial"/>
          <w:sz w:val="22"/>
        </w:rPr>
        <w:t xml:space="preserve"> </w:t>
      </w:r>
      <w:proofErr w:type="spellStart"/>
      <w:r w:rsidRPr="009057D1">
        <w:rPr>
          <w:rFonts w:ascii="Arial" w:hAnsi="Arial" w:cs="Arial"/>
          <w:sz w:val="22"/>
        </w:rPr>
        <w:t>stvaranje</w:t>
      </w:r>
      <w:proofErr w:type="spellEnd"/>
      <w:r w:rsidRPr="009057D1">
        <w:rPr>
          <w:rFonts w:ascii="Arial" w:hAnsi="Arial" w:cs="Arial"/>
          <w:sz w:val="22"/>
        </w:rPr>
        <w:t xml:space="preserve"> </w:t>
      </w:r>
      <w:proofErr w:type="spellStart"/>
      <w:r w:rsidRPr="009057D1">
        <w:rPr>
          <w:rFonts w:ascii="Arial" w:hAnsi="Arial" w:cs="Arial"/>
          <w:sz w:val="22"/>
        </w:rPr>
        <w:t>uslova</w:t>
      </w:r>
      <w:proofErr w:type="spellEnd"/>
      <w:r w:rsidR="00016E48">
        <w:rPr>
          <w:rFonts w:ascii="Arial" w:hAnsi="Arial" w:cs="Arial"/>
          <w:sz w:val="22"/>
        </w:rPr>
        <w:t xml:space="preserve"> za </w:t>
      </w:r>
      <w:proofErr w:type="spellStart"/>
      <w:r w:rsidR="00016E48">
        <w:rPr>
          <w:rFonts w:ascii="Arial" w:hAnsi="Arial" w:cs="Arial"/>
          <w:sz w:val="22"/>
        </w:rPr>
        <w:t>nesmetan</w:t>
      </w:r>
      <w:proofErr w:type="spellEnd"/>
      <w:r w:rsidR="00016E48">
        <w:rPr>
          <w:rFonts w:ascii="Arial" w:hAnsi="Arial" w:cs="Arial"/>
          <w:sz w:val="22"/>
        </w:rPr>
        <w:t xml:space="preserve"> </w:t>
      </w:r>
      <w:proofErr w:type="spellStart"/>
      <w:r w:rsidR="00016E48">
        <w:rPr>
          <w:rFonts w:ascii="Arial" w:hAnsi="Arial" w:cs="Arial"/>
          <w:sz w:val="22"/>
        </w:rPr>
        <w:t>početak</w:t>
      </w:r>
      <w:proofErr w:type="spellEnd"/>
      <w:r w:rsidR="00016E48">
        <w:rPr>
          <w:rFonts w:ascii="Arial" w:hAnsi="Arial" w:cs="Arial"/>
          <w:sz w:val="22"/>
        </w:rPr>
        <w:t xml:space="preserve"> </w:t>
      </w:r>
      <w:proofErr w:type="spellStart"/>
      <w:r w:rsidR="00016E48">
        <w:rPr>
          <w:rFonts w:ascii="Arial" w:hAnsi="Arial" w:cs="Arial"/>
          <w:sz w:val="22"/>
        </w:rPr>
        <w:t>poslovanja</w:t>
      </w:r>
      <w:proofErr w:type="spellEnd"/>
      <w:r w:rsidR="00016E48">
        <w:rPr>
          <w:rFonts w:ascii="Arial" w:hAnsi="Arial" w:cs="Arial"/>
          <w:sz w:val="22"/>
        </w:rPr>
        <w:t xml:space="preserve"> </w:t>
      </w:r>
      <w:proofErr w:type="spellStart"/>
      <w:r w:rsidR="00016E48">
        <w:rPr>
          <w:rFonts w:ascii="Arial" w:hAnsi="Arial" w:cs="Arial"/>
          <w:sz w:val="22"/>
        </w:rPr>
        <w:t>i</w:t>
      </w:r>
      <w:proofErr w:type="spellEnd"/>
    </w:p>
    <w:p w14:paraId="2D10AFB0" w14:textId="77777777" w:rsidR="00583FEF" w:rsidRPr="007F1721" w:rsidRDefault="00583FEF" w:rsidP="00016E48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za </w:t>
      </w:r>
      <w:proofErr w:type="spellStart"/>
      <w:r>
        <w:rPr>
          <w:rFonts w:ascii="Arial" w:hAnsi="Arial" w:cs="Arial"/>
          <w:sz w:val="22"/>
        </w:rPr>
        <w:t>posljedicu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imaju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prihvatljiv</w:t>
      </w:r>
      <w:r>
        <w:rPr>
          <w:rFonts w:ascii="Arial" w:hAnsi="Arial" w:cs="Arial"/>
          <w:sz w:val="22"/>
        </w:rPr>
        <w:t>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trošk</w:t>
      </w:r>
      <w:r>
        <w:rPr>
          <w:rFonts w:ascii="Arial" w:hAnsi="Arial" w:cs="Arial"/>
          <w:sz w:val="22"/>
        </w:rPr>
        <w:t>ove</w:t>
      </w:r>
      <w:proofErr w:type="spellEnd"/>
      <w:r w:rsidRPr="007F1721">
        <w:rPr>
          <w:rFonts w:ascii="Arial" w:hAnsi="Arial" w:cs="Arial"/>
          <w:sz w:val="22"/>
        </w:rPr>
        <w:t xml:space="preserve"> za</w:t>
      </w:r>
      <w:r w:rsidR="00016E48">
        <w:rPr>
          <w:rFonts w:ascii="Arial" w:hAnsi="Arial" w:cs="Arial"/>
          <w:sz w:val="22"/>
        </w:rPr>
        <w:t xml:space="preserve"> </w:t>
      </w:r>
      <w:proofErr w:type="spellStart"/>
      <w:r w:rsidR="00016E48">
        <w:rPr>
          <w:rFonts w:ascii="Arial" w:hAnsi="Arial" w:cs="Arial"/>
          <w:sz w:val="22"/>
        </w:rPr>
        <w:t>dodjelu</w:t>
      </w:r>
      <w:proofErr w:type="spellEnd"/>
      <w:r w:rsidR="00016E48">
        <w:rPr>
          <w:rFonts w:ascii="Arial" w:hAnsi="Arial" w:cs="Arial"/>
          <w:sz w:val="22"/>
        </w:rPr>
        <w:t xml:space="preserve"> </w:t>
      </w:r>
      <w:proofErr w:type="spellStart"/>
      <w:r w:rsidR="00016E48">
        <w:rPr>
          <w:rFonts w:ascii="Arial" w:hAnsi="Arial" w:cs="Arial"/>
          <w:sz w:val="22"/>
        </w:rPr>
        <w:t>bespovratnih</w:t>
      </w:r>
      <w:proofErr w:type="spellEnd"/>
      <w:r w:rsidR="00016E48">
        <w:rPr>
          <w:rFonts w:ascii="Arial" w:hAnsi="Arial" w:cs="Arial"/>
          <w:sz w:val="22"/>
        </w:rPr>
        <w:t xml:space="preserve"> </w:t>
      </w:r>
      <w:proofErr w:type="spellStart"/>
      <w:r w:rsidR="00016E48">
        <w:rPr>
          <w:rFonts w:ascii="Arial" w:hAnsi="Arial" w:cs="Arial"/>
          <w:sz w:val="22"/>
        </w:rPr>
        <w:t>sredstava</w:t>
      </w:r>
      <w:proofErr w:type="spellEnd"/>
      <w:r w:rsidR="00016E48">
        <w:rPr>
          <w:rFonts w:ascii="Arial" w:hAnsi="Arial" w:cs="Arial"/>
          <w:sz w:val="22"/>
        </w:rPr>
        <w:t>.</w:t>
      </w:r>
    </w:p>
    <w:p w14:paraId="7430C0C9" w14:textId="77777777" w:rsidR="00583FEF" w:rsidRPr="00705637" w:rsidRDefault="00583FEF" w:rsidP="00583FEF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 w:val="22"/>
        </w:rPr>
      </w:pPr>
    </w:p>
    <w:tbl>
      <w:tblPr>
        <w:tblW w:w="1033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5"/>
      </w:tblGrid>
      <w:tr w:rsidR="00772DCB" w:rsidRPr="007F1721" w14:paraId="42A54DB4" w14:textId="77777777" w:rsidTr="00772DCB">
        <w:trPr>
          <w:trHeight w:val="1365"/>
        </w:trPr>
        <w:tc>
          <w:tcPr>
            <w:tcW w:w="10335" w:type="dxa"/>
          </w:tcPr>
          <w:p w14:paraId="0D60D4A9" w14:textId="77777777" w:rsidR="00EF729E" w:rsidRDefault="00EF729E" w:rsidP="00772DCB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</w:pPr>
          </w:p>
          <w:p w14:paraId="56CB11C3" w14:textId="77777777" w:rsidR="006B0CAC" w:rsidRDefault="006B0CAC" w:rsidP="00772DCB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V</w:t>
            </w:r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ažno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je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razlikovati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period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izvršenja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ugovora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od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perioda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realizacije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biznis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plana.  </w:t>
            </w:r>
          </w:p>
          <w:p w14:paraId="477552C9" w14:textId="77777777" w:rsidR="00772DCB" w:rsidRPr="007F1721" w:rsidRDefault="00772DCB" w:rsidP="00772DCB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 w:val="0"/>
                <w:caps w:val="0"/>
                <w:color w:val="2E74B5" w:themeColor="accent1" w:themeShade="BF"/>
                <w:sz w:val="22"/>
                <w:szCs w:val="22"/>
                <w:lang w:eastAsia="ja-JP"/>
              </w:rPr>
            </w:pPr>
            <w:r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 xml:space="preserve">Period </w:t>
            </w:r>
            <w:proofErr w:type="spellStart"/>
            <w:r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>izvršenja</w:t>
            </w:r>
            <w:proofErr w:type="spellEnd"/>
            <w:r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>ugovora</w:t>
            </w:r>
            <w:proofErr w:type="spellEnd"/>
            <w:r w:rsidRPr="00741F00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7F1721">
              <w:rPr>
                <w:rFonts w:ascii="Arial" w:eastAsiaTheme="minorHAnsi" w:hAnsi="Arial"/>
                <w:b w:val="0"/>
                <w:caps w:val="0"/>
                <w:color w:val="1F4E79" w:themeColor="accent1" w:themeShade="80"/>
                <w:sz w:val="22"/>
                <w:szCs w:val="22"/>
                <w:lang w:eastAsia="ja-JP"/>
              </w:rPr>
              <w:t xml:space="preserve">–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obuhvata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period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od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12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mjeseci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od dana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stupanja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ugovora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na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snagu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.</w:t>
            </w:r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shd w:val="clear" w:color="auto" w:fill="A6A6A6" w:themeFill="background1" w:themeFillShade="A6"/>
                <w:lang w:eastAsia="ja-JP"/>
              </w:rPr>
              <w:t xml:space="preserve"> </w:t>
            </w:r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</w:p>
          <w:p w14:paraId="7AF5C6E7" w14:textId="77777777" w:rsidR="00772DCB" w:rsidRDefault="00CE7038" w:rsidP="005A259F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</w:pPr>
            <w:r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>P</w:t>
            </w:r>
            <w:r w:rsidR="00772DCB"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 xml:space="preserve">eriod </w:t>
            </w:r>
            <w:proofErr w:type="spellStart"/>
            <w:r w:rsidR="00772DCB"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>realizacije</w:t>
            </w:r>
            <w:proofErr w:type="spellEnd"/>
            <w:r w:rsidR="00772DCB"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72DCB"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>biznis</w:t>
            </w:r>
            <w:proofErr w:type="spellEnd"/>
            <w:r w:rsidR="00772DCB" w:rsidRPr="00741F00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eastAsia="ja-JP"/>
              </w:rPr>
              <w:t xml:space="preserve"> plana</w:t>
            </w:r>
            <w:r w:rsidR="00772DCB" w:rsidRPr="00741F00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–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obuhvata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period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od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10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mjeseci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od dana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stupanja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ugovora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na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snagu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i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predstavlja</w:t>
            </w:r>
            <w:proofErr w:type="spellEnd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period </w:t>
            </w:r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u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okviru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kojeg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se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aktivnost</w:t>
            </w:r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i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treba</w:t>
            </w:r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ju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sprovesti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i</w:t>
            </w:r>
            <w:proofErr w:type="spellEnd"/>
            <w:r w:rsidR="00652D9B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652D9B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troš</w:t>
            </w:r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k</w:t>
            </w:r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ovi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u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vezi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sproveden</w:t>
            </w:r>
            <w:r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ih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aktivnosti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treba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da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nastan</w:t>
            </w:r>
            <w:r w:rsidR="005A259F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u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da bi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bi</w:t>
            </w:r>
            <w:r w:rsidR="005A259F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li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prihvatljiv</w:t>
            </w:r>
            <w:r w:rsidR="005A259F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i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 za </w:t>
            </w:r>
            <w:proofErr w:type="spellStart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>finansiranje</w:t>
            </w:r>
            <w:proofErr w:type="spellEnd"/>
            <w:r w:rsidR="00772DCB" w:rsidRPr="007F1721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eastAsia="ja-JP"/>
              </w:rPr>
              <w:t xml:space="preserve">. </w:t>
            </w:r>
          </w:p>
          <w:p w14:paraId="41DC7C9C" w14:textId="77777777" w:rsidR="00EF729E" w:rsidRPr="007F1721" w:rsidRDefault="00EF729E" w:rsidP="005A259F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Cs/>
                <w:caps w:val="0"/>
                <w:color w:val="1F4E79" w:themeColor="accent1" w:themeShade="80"/>
                <w:sz w:val="22"/>
                <w:szCs w:val="22"/>
                <w:lang w:eastAsia="ja-JP"/>
              </w:rPr>
            </w:pPr>
          </w:p>
        </w:tc>
      </w:tr>
    </w:tbl>
    <w:p w14:paraId="5AA2D4D8" w14:textId="77777777" w:rsidR="003965FD" w:rsidRDefault="003965FD" w:rsidP="003965FD"/>
    <w:p w14:paraId="33CC563C" w14:textId="77777777" w:rsidR="00016E48" w:rsidRDefault="00016E48" w:rsidP="003965FD"/>
    <w:p w14:paraId="411507A0" w14:textId="77777777" w:rsidR="00016E48" w:rsidRDefault="00016E48" w:rsidP="003965FD"/>
    <w:p w14:paraId="5ED25812" w14:textId="77777777" w:rsidR="003965FD" w:rsidRDefault="003965FD" w:rsidP="00120BD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proofErr w:type="spellStart"/>
      <w:r w:rsidRPr="003965FD">
        <w:rPr>
          <w:rFonts w:ascii="Arial" w:hAnsi="Arial" w:cs="Arial"/>
          <w:b/>
          <w:sz w:val="22"/>
        </w:rPr>
        <w:lastRenderedPageBreak/>
        <w:t>Neće</w:t>
      </w:r>
      <w:proofErr w:type="spellEnd"/>
      <w:r w:rsidRPr="003965FD">
        <w:rPr>
          <w:rFonts w:ascii="Arial" w:hAnsi="Arial" w:cs="Arial"/>
          <w:b/>
          <w:sz w:val="22"/>
        </w:rPr>
        <w:t xml:space="preserve"> se </w:t>
      </w:r>
      <w:proofErr w:type="spellStart"/>
      <w:r w:rsidRPr="003965FD">
        <w:rPr>
          <w:rFonts w:ascii="Arial" w:hAnsi="Arial" w:cs="Arial"/>
          <w:b/>
          <w:sz w:val="22"/>
        </w:rPr>
        <w:t>smatrati</w:t>
      </w:r>
      <w:proofErr w:type="spellEnd"/>
      <w:r w:rsidRPr="003965FD">
        <w:rPr>
          <w:rFonts w:ascii="Arial" w:hAnsi="Arial" w:cs="Arial"/>
          <w:b/>
          <w:sz w:val="22"/>
        </w:rPr>
        <w:t xml:space="preserve"> </w:t>
      </w:r>
      <w:proofErr w:type="spellStart"/>
      <w:r w:rsidRPr="003965FD">
        <w:rPr>
          <w:rFonts w:ascii="Arial" w:hAnsi="Arial" w:cs="Arial"/>
          <w:b/>
          <w:sz w:val="22"/>
        </w:rPr>
        <w:t>prihvatljivim</w:t>
      </w:r>
      <w:proofErr w:type="spellEnd"/>
      <w:r w:rsidRPr="003965FD">
        <w:rPr>
          <w:rFonts w:ascii="Arial" w:hAnsi="Arial" w:cs="Arial"/>
          <w:b/>
          <w:sz w:val="22"/>
        </w:rPr>
        <w:t xml:space="preserve"> / </w:t>
      </w:r>
      <w:proofErr w:type="spellStart"/>
      <w:r w:rsidRPr="003965FD">
        <w:rPr>
          <w:rFonts w:ascii="Arial" w:hAnsi="Arial" w:cs="Arial"/>
          <w:b/>
          <w:sz w:val="22"/>
        </w:rPr>
        <w:t>opravdanim</w:t>
      </w:r>
      <w:proofErr w:type="spellEnd"/>
      <w:r w:rsidRPr="003965FD">
        <w:rPr>
          <w:rFonts w:ascii="Arial" w:hAnsi="Arial" w:cs="Arial"/>
          <w:sz w:val="22"/>
        </w:rPr>
        <w:t xml:space="preserve"> za </w:t>
      </w:r>
      <w:proofErr w:type="spellStart"/>
      <w:r w:rsidRPr="003965FD">
        <w:rPr>
          <w:rFonts w:ascii="Arial" w:hAnsi="Arial" w:cs="Arial"/>
          <w:sz w:val="22"/>
        </w:rPr>
        <w:t>dodjelu</w:t>
      </w:r>
      <w:proofErr w:type="spellEnd"/>
      <w:r w:rsidRPr="003965FD">
        <w:rPr>
          <w:rFonts w:ascii="Arial" w:hAnsi="Arial" w:cs="Arial"/>
          <w:sz w:val="22"/>
        </w:rPr>
        <w:t xml:space="preserve"> </w:t>
      </w:r>
      <w:proofErr w:type="spellStart"/>
      <w:r w:rsidRPr="003965FD">
        <w:rPr>
          <w:rFonts w:ascii="Arial" w:hAnsi="Arial" w:cs="Arial"/>
          <w:sz w:val="22"/>
        </w:rPr>
        <w:t>bespovratnih</w:t>
      </w:r>
      <w:proofErr w:type="spellEnd"/>
      <w:r w:rsidRPr="003965FD">
        <w:rPr>
          <w:rFonts w:ascii="Arial" w:hAnsi="Arial" w:cs="Arial"/>
          <w:sz w:val="22"/>
        </w:rPr>
        <w:t xml:space="preserve"> </w:t>
      </w:r>
      <w:proofErr w:type="spellStart"/>
      <w:r w:rsidRPr="003965FD">
        <w:rPr>
          <w:rFonts w:ascii="Arial" w:hAnsi="Arial" w:cs="Arial"/>
          <w:sz w:val="22"/>
        </w:rPr>
        <w:t>sredstava</w:t>
      </w:r>
      <w:proofErr w:type="spellEnd"/>
      <w:r w:rsidRPr="003965FD">
        <w:rPr>
          <w:rFonts w:ascii="Arial" w:hAnsi="Arial" w:cs="Arial"/>
          <w:sz w:val="22"/>
        </w:rPr>
        <w:t xml:space="preserve"> </w:t>
      </w:r>
      <w:proofErr w:type="spellStart"/>
      <w:r w:rsidRPr="003965FD">
        <w:rPr>
          <w:rFonts w:ascii="Arial" w:hAnsi="Arial" w:cs="Arial"/>
          <w:sz w:val="22"/>
        </w:rPr>
        <w:t>aktivnosti</w:t>
      </w:r>
      <w:proofErr w:type="spellEnd"/>
      <w:r w:rsidRPr="003965FD">
        <w:rPr>
          <w:rFonts w:ascii="Arial" w:hAnsi="Arial" w:cs="Arial"/>
          <w:sz w:val="22"/>
        </w:rPr>
        <w:t xml:space="preserve"> </w:t>
      </w:r>
      <w:proofErr w:type="spellStart"/>
      <w:r w:rsidRPr="003965FD">
        <w:rPr>
          <w:rFonts w:ascii="Arial" w:hAnsi="Arial" w:cs="Arial"/>
          <w:sz w:val="22"/>
        </w:rPr>
        <w:t>koje</w:t>
      </w:r>
      <w:proofErr w:type="spellEnd"/>
      <w:r w:rsidRPr="003965FD">
        <w:rPr>
          <w:rFonts w:ascii="Arial" w:hAnsi="Arial" w:cs="Arial"/>
          <w:sz w:val="22"/>
        </w:rPr>
        <w:t xml:space="preserve"> se </w:t>
      </w:r>
      <w:proofErr w:type="spellStart"/>
      <w:r w:rsidRPr="003965FD">
        <w:rPr>
          <w:rFonts w:ascii="Arial" w:hAnsi="Arial" w:cs="Arial"/>
          <w:sz w:val="22"/>
        </w:rPr>
        <w:t>odnose</w:t>
      </w:r>
      <w:proofErr w:type="spellEnd"/>
      <w:r w:rsidRPr="003965FD">
        <w:rPr>
          <w:rFonts w:ascii="Arial" w:hAnsi="Arial" w:cs="Arial"/>
          <w:sz w:val="22"/>
        </w:rPr>
        <w:t xml:space="preserve"> </w:t>
      </w:r>
      <w:proofErr w:type="spellStart"/>
      <w:r w:rsidRPr="003965FD">
        <w:rPr>
          <w:rFonts w:ascii="Arial" w:hAnsi="Arial" w:cs="Arial"/>
          <w:sz w:val="22"/>
        </w:rPr>
        <w:t>na</w:t>
      </w:r>
      <w:proofErr w:type="spellEnd"/>
      <w:r w:rsidRPr="003965FD">
        <w:rPr>
          <w:rFonts w:ascii="Arial" w:hAnsi="Arial" w:cs="Arial"/>
          <w:sz w:val="22"/>
        </w:rPr>
        <w:t>:</w:t>
      </w:r>
    </w:p>
    <w:p w14:paraId="4689874D" w14:textId="77777777" w:rsidR="0077630E" w:rsidRDefault="0077630E" w:rsidP="00016E48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2"/>
        </w:rPr>
      </w:pPr>
    </w:p>
    <w:p w14:paraId="251869DE" w14:textId="77777777" w:rsidR="00E41F83" w:rsidRPr="00E41F83" w:rsidRDefault="00F1289A" w:rsidP="00016E48">
      <w:pPr>
        <w:pStyle w:val="ListParagraph"/>
        <w:numPr>
          <w:ilvl w:val="0"/>
          <w:numId w:val="18"/>
        </w:numPr>
        <w:spacing w:before="0" w:after="0" w:line="360" w:lineRule="auto"/>
        <w:rPr>
          <w:rFonts w:ascii="Arial" w:hAnsi="Arial" w:cs="Arial"/>
          <w:sz w:val="22"/>
        </w:rPr>
      </w:pPr>
      <w:proofErr w:type="spellStart"/>
      <w:r w:rsidRPr="005904B7">
        <w:rPr>
          <w:rFonts w:ascii="Arial" w:hAnsi="Arial" w:cs="Arial"/>
          <w:sz w:val="22"/>
        </w:rPr>
        <w:t>obavljanj</w:t>
      </w:r>
      <w:r w:rsidR="005904B7" w:rsidRPr="005904B7">
        <w:rPr>
          <w:rFonts w:ascii="Arial" w:hAnsi="Arial" w:cs="Arial"/>
          <w:sz w:val="22"/>
        </w:rPr>
        <w:t>e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djelatnosti</w:t>
      </w:r>
      <w:proofErr w:type="spellEnd"/>
      <w:r w:rsidRPr="005904B7">
        <w:rPr>
          <w:rFonts w:ascii="Arial" w:hAnsi="Arial" w:cs="Arial"/>
          <w:sz w:val="22"/>
        </w:rPr>
        <w:t xml:space="preserve"> u </w:t>
      </w:r>
      <w:proofErr w:type="spellStart"/>
      <w:r w:rsidRPr="005904B7">
        <w:rPr>
          <w:rFonts w:ascii="Arial" w:hAnsi="Arial" w:cs="Arial"/>
          <w:sz w:val="22"/>
        </w:rPr>
        <w:t>sektoru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usluga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povezanih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sa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izvoznom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djelatnosti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i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sektoru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primarne</w:t>
      </w:r>
      <w:proofErr w:type="spellEnd"/>
      <w:r w:rsidRPr="005904B7">
        <w:rPr>
          <w:rFonts w:ascii="Arial" w:hAnsi="Arial" w:cs="Arial"/>
          <w:sz w:val="22"/>
        </w:rPr>
        <w:t xml:space="preserve"> </w:t>
      </w:r>
      <w:proofErr w:type="spellStart"/>
      <w:r w:rsidRPr="005904B7">
        <w:rPr>
          <w:rFonts w:ascii="Arial" w:hAnsi="Arial" w:cs="Arial"/>
          <w:sz w:val="22"/>
        </w:rPr>
        <w:t>poljoprivrede</w:t>
      </w:r>
      <w:proofErr w:type="spellEnd"/>
      <w:r w:rsidRPr="005904B7">
        <w:rPr>
          <w:rFonts w:ascii="Arial" w:hAnsi="Arial" w:cs="Arial"/>
          <w:sz w:val="22"/>
        </w:rPr>
        <w:t xml:space="preserve"> i </w:t>
      </w:r>
      <w:proofErr w:type="spellStart"/>
      <w:r w:rsidRPr="005904B7">
        <w:rPr>
          <w:rFonts w:ascii="Arial" w:hAnsi="Arial" w:cs="Arial"/>
          <w:sz w:val="22"/>
        </w:rPr>
        <w:t>ribarstva</w:t>
      </w:r>
      <w:proofErr w:type="spellEnd"/>
      <w:r w:rsidRPr="005904B7">
        <w:rPr>
          <w:rFonts w:ascii="Arial" w:hAnsi="Arial" w:cs="Arial"/>
          <w:sz w:val="22"/>
        </w:rPr>
        <w:t>;</w:t>
      </w:r>
    </w:p>
    <w:p w14:paraId="34A23BC5" w14:textId="77777777" w:rsidR="003965FD" w:rsidRPr="006E6579" w:rsidRDefault="003965FD" w:rsidP="00EE323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</w:rPr>
      </w:pPr>
      <w:proofErr w:type="spellStart"/>
      <w:r w:rsidRPr="006E6579">
        <w:rPr>
          <w:rFonts w:ascii="Arial" w:hAnsi="Arial" w:cs="Arial"/>
          <w:sz w:val="22"/>
        </w:rPr>
        <w:t>organizovanje</w:t>
      </w:r>
      <w:proofErr w:type="spellEnd"/>
      <w:r w:rsidRPr="006E6579">
        <w:rPr>
          <w:rFonts w:ascii="Arial" w:hAnsi="Arial" w:cs="Arial"/>
          <w:sz w:val="22"/>
        </w:rPr>
        <w:t xml:space="preserve"> </w:t>
      </w:r>
      <w:proofErr w:type="spellStart"/>
      <w:r w:rsidRPr="006E6579">
        <w:rPr>
          <w:rFonts w:ascii="Arial" w:hAnsi="Arial" w:cs="Arial"/>
          <w:sz w:val="22"/>
        </w:rPr>
        <w:t>igara</w:t>
      </w:r>
      <w:proofErr w:type="spellEnd"/>
      <w:r w:rsidRPr="006E6579">
        <w:rPr>
          <w:rFonts w:ascii="Arial" w:hAnsi="Arial" w:cs="Arial"/>
          <w:sz w:val="22"/>
        </w:rPr>
        <w:t xml:space="preserve"> </w:t>
      </w:r>
      <w:proofErr w:type="spellStart"/>
      <w:r w:rsidRPr="006E6579">
        <w:rPr>
          <w:rFonts w:ascii="Arial" w:hAnsi="Arial" w:cs="Arial"/>
          <w:sz w:val="22"/>
        </w:rPr>
        <w:t>na</w:t>
      </w:r>
      <w:proofErr w:type="spellEnd"/>
      <w:r w:rsidRPr="006E6579">
        <w:rPr>
          <w:rFonts w:ascii="Arial" w:hAnsi="Arial" w:cs="Arial"/>
          <w:sz w:val="22"/>
        </w:rPr>
        <w:t xml:space="preserve"> </w:t>
      </w:r>
      <w:proofErr w:type="spellStart"/>
      <w:r w:rsidRPr="006E6579">
        <w:rPr>
          <w:rFonts w:ascii="Arial" w:hAnsi="Arial" w:cs="Arial"/>
          <w:sz w:val="22"/>
        </w:rPr>
        <w:t>sreću</w:t>
      </w:r>
      <w:proofErr w:type="spellEnd"/>
      <w:r w:rsidRPr="006E6579">
        <w:rPr>
          <w:rFonts w:ascii="Arial" w:hAnsi="Arial" w:cs="Arial"/>
          <w:sz w:val="22"/>
        </w:rPr>
        <w:t xml:space="preserve">, </w:t>
      </w:r>
      <w:proofErr w:type="spellStart"/>
      <w:r w:rsidRPr="006E6579">
        <w:rPr>
          <w:rFonts w:ascii="Arial" w:hAnsi="Arial" w:cs="Arial"/>
          <w:sz w:val="22"/>
        </w:rPr>
        <w:t>lutrij</w:t>
      </w:r>
      <w:r w:rsidR="00016E48">
        <w:rPr>
          <w:rFonts w:ascii="Arial" w:hAnsi="Arial" w:cs="Arial"/>
          <w:sz w:val="22"/>
        </w:rPr>
        <w:t>e</w:t>
      </w:r>
      <w:proofErr w:type="spellEnd"/>
      <w:r w:rsidRPr="006E6579">
        <w:rPr>
          <w:rFonts w:ascii="Arial" w:hAnsi="Arial" w:cs="Arial"/>
          <w:sz w:val="22"/>
        </w:rPr>
        <w:t xml:space="preserve"> </w:t>
      </w:r>
      <w:proofErr w:type="spellStart"/>
      <w:r w:rsidRPr="006E6579">
        <w:rPr>
          <w:rFonts w:ascii="Arial" w:hAnsi="Arial" w:cs="Arial"/>
          <w:sz w:val="22"/>
        </w:rPr>
        <w:t>i</w:t>
      </w:r>
      <w:proofErr w:type="spellEnd"/>
      <w:r w:rsidRPr="006E6579">
        <w:rPr>
          <w:rFonts w:ascii="Arial" w:hAnsi="Arial" w:cs="Arial"/>
          <w:sz w:val="22"/>
        </w:rPr>
        <w:t xml:space="preserve"> </w:t>
      </w:r>
      <w:proofErr w:type="spellStart"/>
      <w:r w:rsidR="00016E48">
        <w:rPr>
          <w:rFonts w:ascii="Arial" w:hAnsi="Arial" w:cs="Arial"/>
          <w:sz w:val="22"/>
        </w:rPr>
        <w:t>slično</w:t>
      </w:r>
      <w:proofErr w:type="spellEnd"/>
      <w:r w:rsidRPr="006E6579">
        <w:rPr>
          <w:rFonts w:ascii="Arial" w:hAnsi="Arial" w:cs="Arial"/>
          <w:sz w:val="22"/>
        </w:rPr>
        <w:t>;</w:t>
      </w:r>
    </w:p>
    <w:p w14:paraId="4EDBD167" w14:textId="77777777" w:rsidR="003965FD" w:rsidRPr="00896884" w:rsidRDefault="003965FD" w:rsidP="00EE323D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b/>
          <w:i w:val="0"/>
          <w:color w:val="auto"/>
          <w:sz w:val="22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proizvodnju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pića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sa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visokim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sadržajem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alkohola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i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žestokih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pića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>;</w:t>
      </w:r>
    </w:p>
    <w:p w14:paraId="61FD3847" w14:textId="77777777" w:rsidR="003965FD" w:rsidRDefault="003965FD" w:rsidP="00120BD1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i w:val="0"/>
          <w:color w:val="auto"/>
          <w:sz w:val="22"/>
          <w:lang w:eastAsia="sl-SI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proizvodnju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duvanskih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proizvoda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>;</w:t>
      </w:r>
    </w:p>
    <w:p w14:paraId="4A64F028" w14:textId="77777777" w:rsidR="009057D1" w:rsidRPr="009057D1" w:rsidRDefault="009057D1" w:rsidP="00120BD1">
      <w:pPr>
        <w:pStyle w:val="Heading4"/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spacing w:before="120" w:line="240" w:lineRule="auto"/>
        <w:jc w:val="left"/>
        <w:rPr>
          <w:rFonts w:ascii="Arial" w:hAnsi="Arial" w:cs="Arial"/>
          <w:i w:val="0"/>
          <w:color w:val="auto"/>
          <w:sz w:val="22"/>
          <w:lang w:eastAsia="sl-SI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proizvodnju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promet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nafte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naftnih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derivata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; </w:t>
      </w:r>
    </w:p>
    <w:p w14:paraId="1D5E0BBF" w14:textId="77777777" w:rsidR="003965FD" w:rsidRPr="00896884" w:rsidRDefault="00C11BED" w:rsidP="00120BD1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b/>
          <w:i w:val="0"/>
          <w:color w:val="auto"/>
          <w:sz w:val="22"/>
        </w:rPr>
      </w:pPr>
      <w:proofErr w:type="spellStart"/>
      <w:r>
        <w:rPr>
          <w:rFonts w:ascii="Arial" w:hAnsi="Arial" w:cs="Arial"/>
          <w:i w:val="0"/>
          <w:color w:val="auto"/>
          <w:sz w:val="22"/>
          <w:lang w:eastAsia="sl-SI"/>
        </w:rPr>
        <w:t>proizvodnju</w:t>
      </w:r>
      <w:proofErr w:type="spellEnd"/>
      <w:r>
        <w:rPr>
          <w:rFonts w:ascii="Arial" w:hAnsi="Arial" w:cs="Arial"/>
          <w:i w:val="0"/>
          <w:color w:val="auto"/>
          <w:sz w:val="22"/>
          <w:lang w:eastAsia="sl-SI"/>
        </w:rPr>
        <w:t xml:space="preserve"> i </w:t>
      </w:r>
      <w:proofErr w:type="spellStart"/>
      <w:r>
        <w:rPr>
          <w:rFonts w:ascii="Arial" w:hAnsi="Arial" w:cs="Arial"/>
          <w:i w:val="0"/>
          <w:color w:val="auto"/>
          <w:sz w:val="22"/>
          <w:lang w:eastAsia="sl-SI"/>
        </w:rPr>
        <w:t>distribuciju</w:t>
      </w:r>
      <w:proofErr w:type="spellEnd"/>
      <w:r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="003965FD" w:rsidRPr="00896884">
        <w:rPr>
          <w:rFonts w:ascii="Arial" w:hAnsi="Arial" w:cs="Arial"/>
          <w:i w:val="0"/>
          <w:color w:val="auto"/>
          <w:sz w:val="22"/>
          <w:lang w:eastAsia="sl-SI"/>
        </w:rPr>
        <w:t>oružja</w:t>
      </w:r>
      <w:proofErr w:type="spellEnd"/>
      <w:r w:rsidR="003965FD" w:rsidRPr="00896884">
        <w:rPr>
          <w:rFonts w:ascii="Arial" w:hAnsi="Arial" w:cs="Arial"/>
          <w:i w:val="0"/>
          <w:color w:val="auto"/>
          <w:sz w:val="22"/>
          <w:lang w:eastAsia="sl-SI"/>
        </w:rPr>
        <w:t>;</w:t>
      </w:r>
    </w:p>
    <w:p w14:paraId="3BF5505D" w14:textId="77777777" w:rsidR="003965FD" w:rsidRDefault="003965FD" w:rsidP="00120BD1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i w:val="0"/>
          <w:color w:val="auto"/>
          <w:sz w:val="22"/>
          <w:lang w:eastAsia="sl-SI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proizvodnju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korišćenjem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tehnologije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koja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zagađuje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životnu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okolinu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; </w:t>
      </w:r>
    </w:p>
    <w:p w14:paraId="4D18DF8B" w14:textId="77777777" w:rsidR="0077630E" w:rsidRPr="00565FFB" w:rsidRDefault="0077630E" w:rsidP="00120BD1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i w:val="0"/>
          <w:color w:val="auto"/>
          <w:sz w:val="22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</w:rPr>
        <w:t>aktivnosti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finansiranja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političkih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partija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>
        <w:rPr>
          <w:rFonts w:ascii="Arial" w:hAnsi="Arial" w:cs="Arial"/>
          <w:i w:val="0"/>
          <w:color w:val="auto"/>
          <w:sz w:val="22"/>
        </w:rPr>
        <w:t>vjerskih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organizacija</w:t>
      </w:r>
      <w:proofErr w:type="spellEnd"/>
      <w:r>
        <w:rPr>
          <w:rFonts w:ascii="Arial" w:hAnsi="Arial" w:cs="Arial"/>
          <w:i w:val="0"/>
          <w:color w:val="auto"/>
          <w:sz w:val="22"/>
        </w:rPr>
        <w:t>/</w:t>
      </w:r>
      <w:proofErr w:type="spellStart"/>
      <w:r>
        <w:rPr>
          <w:rFonts w:ascii="Arial" w:hAnsi="Arial" w:cs="Arial"/>
          <w:i w:val="0"/>
          <w:color w:val="auto"/>
          <w:sz w:val="22"/>
        </w:rPr>
        <w:t>zajednica</w:t>
      </w:r>
      <w:proofErr w:type="spellEnd"/>
      <w:r w:rsidR="007464DD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="007464DD">
        <w:rPr>
          <w:rFonts w:ascii="Arial" w:hAnsi="Arial" w:cs="Arial"/>
          <w:i w:val="0"/>
          <w:color w:val="auto"/>
          <w:sz w:val="22"/>
        </w:rPr>
        <w:t>i</w:t>
      </w:r>
      <w:proofErr w:type="spellEnd"/>
    </w:p>
    <w:p w14:paraId="4E44B694" w14:textId="77777777" w:rsidR="00CA2950" w:rsidRPr="00016E48" w:rsidRDefault="003965FD" w:rsidP="00CA2950">
      <w:pPr>
        <w:pStyle w:val="Heading4"/>
        <w:numPr>
          <w:ilvl w:val="0"/>
          <w:numId w:val="10"/>
        </w:numPr>
        <w:tabs>
          <w:tab w:val="left" w:pos="-180"/>
        </w:tabs>
        <w:spacing w:before="120" w:line="360" w:lineRule="auto"/>
        <w:rPr>
          <w:rFonts w:ascii="Arial" w:hAnsi="Arial" w:cs="Arial"/>
          <w:i w:val="0"/>
          <w:color w:val="auto"/>
          <w:sz w:val="22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proizvodnju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promet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bilo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ko</w:t>
      </w:r>
      <w:r w:rsidR="00A80311">
        <w:rPr>
          <w:rFonts w:ascii="Arial" w:hAnsi="Arial" w:cs="Arial"/>
          <w:i w:val="0"/>
          <w:color w:val="auto"/>
          <w:sz w:val="22"/>
        </w:rPr>
        <w:t>je</w:t>
      </w:r>
      <w:r w:rsidRPr="00896884">
        <w:rPr>
          <w:rFonts w:ascii="Arial" w:hAnsi="Arial" w:cs="Arial"/>
          <w:i w:val="0"/>
          <w:color w:val="auto"/>
          <w:sz w:val="22"/>
        </w:rPr>
        <w:t>g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proizvoda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ili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aktivnosti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koje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se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prema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domaćim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propisima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ili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međunarodnim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konvencijama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sporazumima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smatraju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zabranjenim</w:t>
      </w:r>
      <w:proofErr w:type="spellEnd"/>
      <w:r w:rsidR="0077630E">
        <w:rPr>
          <w:rFonts w:ascii="Arial" w:hAnsi="Arial" w:cs="Arial"/>
          <w:i w:val="0"/>
          <w:color w:val="auto"/>
          <w:sz w:val="22"/>
        </w:rPr>
        <w:t xml:space="preserve">. </w:t>
      </w:r>
    </w:p>
    <w:p w14:paraId="3D1D38DD" w14:textId="77777777" w:rsidR="0030294F" w:rsidRDefault="0030294F" w:rsidP="00E5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51B3BBF" w14:textId="397BD925" w:rsidR="0030294F" w:rsidRDefault="0030294F" w:rsidP="00E5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Povedite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računa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 w:rsidR="00CA2950" w:rsidRPr="00CA2950">
        <w:rPr>
          <w:rFonts w:ascii="Arial" w:hAnsi="Arial" w:cs="Arial"/>
          <w:sz w:val="22"/>
        </w:rPr>
        <w:t>pravn</w:t>
      </w:r>
      <w:r>
        <w:rPr>
          <w:rFonts w:ascii="Arial" w:hAnsi="Arial" w:cs="Arial"/>
          <w:sz w:val="22"/>
        </w:rPr>
        <w:t>om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oblik</w:t>
      </w:r>
      <w:r>
        <w:rPr>
          <w:rFonts w:ascii="Arial" w:hAnsi="Arial" w:cs="Arial"/>
          <w:sz w:val="22"/>
        </w:rPr>
        <w:t>u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organizovanja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poslovnog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subjekta</w:t>
      </w:r>
      <w:proofErr w:type="spellEnd"/>
      <w:r w:rsidR="00CE72F7">
        <w:rPr>
          <w:rFonts w:ascii="Arial" w:hAnsi="Arial" w:cs="Arial"/>
          <w:sz w:val="22"/>
        </w:rPr>
        <w:t>,</w:t>
      </w:r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jer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nakon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usvajanja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biznis</w:t>
      </w:r>
      <w:proofErr w:type="spellEnd"/>
      <w:r w:rsidR="00CA2950" w:rsidRPr="00CA2950">
        <w:rPr>
          <w:rFonts w:ascii="Arial" w:hAnsi="Arial" w:cs="Arial"/>
          <w:sz w:val="22"/>
        </w:rPr>
        <w:t xml:space="preserve"> plana, </w:t>
      </w:r>
      <w:proofErr w:type="spellStart"/>
      <w:r w:rsidR="00CA2950" w:rsidRPr="00CA2950">
        <w:rPr>
          <w:rFonts w:ascii="Arial" w:hAnsi="Arial" w:cs="Arial"/>
          <w:sz w:val="22"/>
        </w:rPr>
        <w:t>tj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donošenja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odluke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 w:rsidR="00CA2950" w:rsidRPr="00CA2950">
        <w:rPr>
          <w:rFonts w:ascii="Arial" w:hAnsi="Arial" w:cs="Arial"/>
          <w:sz w:val="22"/>
        </w:rPr>
        <w:t>izbor</w:t>
      </w:r>
      <w:r>
        <w:rPr>
          <w:rFonts w:ascii="Arial" w:hAnsi="Arial" w:cs="Arial"/>
          <w:sz w:val="22"/>
        </w:rPr>
        <w:t>u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korisnika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bespovratnih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sredstava</w:t>
      </w:r>
      <w:proofErr w:type="spellEnd"/>
      <w:r w:rsidR="00CA2950" w:rsidRPr="00CA2950">
        <w:rPr>
          <w:rFonts w:ascii="Arial" w:hAnsi="Arial" w:cs="Arial"/>
          <w:sz w:val="22"/>
        </w:rPr>
        <w:t xml:space="preserve"> za </w:t>
      </w:r>
      <w:proofErr w:type="spellStart"/>
      <w:r w:rsidR="00CA2950" w:rsidRPr="00CA2950">
        <w:rPr>
          <w:rFonts w:ascii="Arial" w:hAnsi="Arial" w:cs="Arial"/>
          <w:sz w:val="22"/>
        </w:rPr>
        <w:t>samozapošljavanje</w:t>
      </w:r>
      <w:proofErr w:type="spellEnd"/>
      <w:r w:rsidR="00CA2950" w:rsidRPr="00CA2950">
        <w:rPr>
          <w:rFonts w:ascii="Arial" w:hAnsi="Arial" w:cs="Arial"/>
          <w:sz w:val="22"/>
        </w:rPr>
        <w:t xml:space="preserve">, a </w:t>
      </w:r>
      <w:proofErr w:type="spellStart"/>
      <w:r w:rsidR="00CA2950" w:rsidRPr="00CA2950">
        <w:rPr>
          <w:rFonts w:ascii="Arial" w:hAnsi="Arial" w:cs="Arial"/>
          <w:sz w:val="22"/>
        </w:rPr>
        <w:t>prije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zaključivanja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ugovora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sa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Zavodom</w:t>
      </w:r>
      <w:proofErr w:type="spellEnd"/>
      <w:r w:rsidR="00CA2950" w:rsidRPr="00CA2950">
        <w:rPr>
          <w:rFonts w:ascii="Arial" w:hAnsi="Arial" w:cs="Arial"/>
          <w:sz w:val="22"/>
        </w:rPr>
        <w:t xml:space="preserve">, </w:t>
      </w:r>
      <w:proofErr w:type="spellStart"/>
      <w:r w:rsidR="00CA2950" w:rsidRPr="00CA2950">
        <w:rPr>
          <w:rFonts w:ascii="Arial" w:hAnsi="Arial" w:cs="Arial"/>
          <w:sz w:val="22"/>
        </w:rPr>
        <w:t>bićete</w:t>
      </w:r>
      <w:proofErr w:type="spellEnd"/>
      <w:r w:rsidR="00CA2950" w:rsidRPr="00CA2950">
        <w:rPr>
          <w:rFonts w:ascii="Arial" w:hAnsi="Arial" w:cs="Arial"/>
          <w:sz w:val="22"/>
        </w:rPr>
        <w:t xml:space="preserve"> u </w:t>
      </w:r>
      <w:proofErr w:type="spellStart"/>
      <w:r w:rsidR="00CA2950" w:rsidRPr="00CA2950">
        <w:rPr>
          <w:rFonts w:ascii="Arial" w:hAnsi="Arial" w:cs="Arial"/>
          <w:sz w:val="22"/>
        </w:rPr>
        <w:t>obavezi</w:t>
      </w:r>
      <w:proofErr w:type="spellEnd"/>
      <w:r w:rsidR="00CA2950" w:rsidRPr="00CA2950">
        <w:rPr>
          <w:rFonts w:ascii="Arial" w:hAnsi="Arial" w:cs="Arial"/>
          <w:sz w:val="22"/>
        </w:rPr>
        <w:t xml:space="preserve"> da </w:t>
      </w:r>
      <w:proofErr w:type="spellStart"/>
      <w:r w:rsidR="00CA2950" w:rsidRPr="00CA2950">
        <w:rPr>
          <w:rFonts w:ascii="Arial" w:hAnsi="Arial" w:cs="Arial"/>
          <w:sz w:val="22"/>
        </w:rPr>
        <w:t>osnujete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pravni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oblik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obavljanja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privredne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djelatnosti</w:t>
      </w:r>
      <w:proofErr w:type="spellEnd"/>
      <w:r w:rsidR="00CA2950" w:rsidRPr="00CA2950">
        <w:rPr>
          <w:rFonts w:ascii="Arial" w:hAnsi="Arial" w:cs="Arial"/>
          <w:sz w:val="22"/>
        </w:rPr>
        <w:t xml:space="preserve"> koji </w:t>
      </w:r>
      <w:proofErr w:type="spellStart"/>
      <w:r w:rsidR="00CA2950" w:rsidRPr="00CA2950">
        <w:rPr>
          <w:rFonts w:ascii="Arial" w:hAnsi="Arial" w:cs="Arial"/>
          <w:sz w:val="22"/>
        </w:rPr>
        <w:t>ste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biznis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planom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i</w:t>
      </w:r>
      <w:proofErr w:type="spellEnd"/>
      <w:r w:rsidR="00CA2950" w:rsidRPr="00CA2950">
        <w:rPr>
          <w:rFonts w:ascii="Arial" w:hAnsi="Arial" w:cs="Arial"/>
          <w:sz w:val="22"/>
        </w:rPr>
        <w:t xml:space="preserve"> </w:t>
      </w:r>
      <w:proofErr w:type="spellStart"/>
      <w:r w:rsidR="00CA2950" w:rsidRPr="00CA2950">
        <w:rPr>
          <w:rFonts w:ascii="Arial" w:hAnsi="Arial" w:cs="Arial"/>
          <w:sz w:val="22"/>
        </w:rPr>
        <w:t>predvidjeli</w:t>
      </w:r>
      <w:proofErr w:type="spellEnd"/>
      <w:r w:rsidR="00CA2950" w:rsidRPr="00CA2950">
        <w:rPr>
          <w:rFonts w:ascii="Arial" w:hAnsi="Arial" w:cs="Arial"/>
          <w:sz w:val="22"/>
        </w:rPr>
        <w:t xml:space="preserve">. </w:t>
      </w:r>
    </w:p>
    <w:p w14:paraId="20CFD07A" w14:textId="77777777" w:rsidR="00CA2950" w:rsidRDefault="00CA2950" w:rsidP="00E5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 w:rsidRPr="00CA2950">
        <w:rPr>
          <w:rFonts w:ascii="Arial" w:hAnsi="Arial" w:cs="Arial"/>
          <w:sz w:val="22"/>
        </w:rPr>
        <w:t>Takođe</w:t>
      </w:r>
      <w:proofErr w:type="spellEnd"/>
      <w:r w:rsidRPr="00CA2950">
        <w:rPr>
          <w:rFonts w:ascii="Arial" w:hAnsi="Arial" w:cs="Arial"/>
          <w:sz w:val="22"/>
        </w:rPr>
        <w:t xml:space="preserve">, </w:t>
      </w:r>
      <w:proofErr w:type="spellStart"/>
      <w:r w:rsidRPr="00CA2950">
        <w:rPr>
          <w:rFonts w:ascii="Arial" w:hAnsi="Arial" w:cs="Arial"/>
          <w:sz w:val="22"/>
        </w:rPr>
        <w:t>vodite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računa</w:t>
      </w:r>
      <w:proofErr w:type="spellEnd"/>
      <w:r w:rsidRPr="00CA2950">
        <w:rPr>
          <w:rFonts w:ascii="Arial" w:hAnsi="Arial" w:cs="Arial"/>
          <w:sz w:val="22"/>
        </w:rPr>
        <w:t xml:space="preserve"> o </w:t>
      </w:r>
      <w:proofErr w:type="spellStart"/>
      <w:r w:rsidRPr="00CA2950">
        <w:rPr>
          <w:rFonts w:ascii="Arial" w:hAnsi="Arial" w:cs="Arial"/>
          <w:sz w:val="22"/>
        </w:rPr>
        <w:t>izboru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svih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planiranih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opravdanih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aktivnosti</w:t>
      </w:r>
      <w:proofErr w:type="spellEnd"/>
      <w:r w:rsidRPr="00CA2950">
        <w:rPr>
          <w:rFonts w:ascii="Arial" w:hAnsi="Arial" w:cs="Arial"/>
          <w:sz w:val="22"/>
        </w:rPr>
        <w:t xml:space="preserve">, </w:t>
      </w:r>
      <w:proofErr w:type="spellStart"/>
      <w:r w:rsidRPr="00CA2950">
        <w:rPr>
          <w:rFonts w:ascii="Arial" w:hAnsi="Arial" w:cs="Arial"/>
          <w:sz w:val="22"/>
        </w:rPr>
        <w:t>jer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ćete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="00A40035">
        <w:rPr>
          <w:rFonts w:ascii="Arial" w:hAnsi="Arial" w:cs="Arial"/>
          <w:sz w:val="22"/>
        </w:rPr>
        <w:t>tokom</w:t>
      </w:r>
      <w:proofErr w:type="spellEnd"/>
      <w:r w:rsidR="00A40035">
        <w:rPr>
          <w:rFonts w:ascii="Arial" w:hAnsi="Arial" w:cs="Arial"/>
          <w:sz w:val="22"/>
        </w:rPr>
        <w:t xml:space="preserve"> </w:t>
      </w:r>
      <w:proofErr w:type="spellStart"/>
      <w:r w:rsidR="00A40035">
        <w:rPr>
          <w:rFonts w:ascii="Arial" w:hAnsi="Arial" w:cs="Arial"/>
          <w:sz w:val="22"/>
        </w:rPr>
        <w:t>perioda</w:t>
      </w:r>
      <w:proofErr w:type="spellEnd"/>
      <w:r w:rsidR="00A40035">
        <w:rPr>
          <w:rFonts w:ascii="Arial" w:hAnsi="Arial" w:cs="Arial"/>
          <w:sz w:val="22"/>
        </w:rPr>
        <w:t xml:space="preserve"> </w:t>
      </w:r>
      <w:proofErr w:type="spellStart"/>
      <w:r w:rsidR="00A40035">
        <w:rPr>
          <w:rFonts w:ascii="Arial" w:hAnsi="Arial" w:cs="Arial"/>
          <w:sz w:val="22"/>
        </w:rPr>
        <w:t>izvršenja</w:t>
      </w:r>
      <w:proofErr w:type="spellEnd"/>
      <w:r w:rsidR="00A40035">
        <w:rPr>
          <w:rFonts w:ascii="Arial" w:hAnsi="Arial" w:cs="Arial"/>
          <w:sz w:val="22"/>
        </w:rPr>
        <w:t xml:space="preserve"> </w:t>
      </w:r>
      <w:proofErr w:type="spellStart"/>
      <w:r w:rsidR="00A40035">
        <w:rPr>
          <w:rFonts w:ascii="Arial" w:hAnsi="Arial" w:cs="Arial"/>
          <w:sz w:val="22"/>
        </w:rPr>
        <w:t>ugovora</w:t>
      </w:r>
      <w:proofErr w:type="spellEnd"/>
      <w:r w:rsidR="00A40035">
        <w:rPr>
          <w:rFonts w:ascii="Arial" w:hAnsi="Arial" w:cs="Arial"/>
          <w:sz w:val="22"/>
        </w:rPr>
        <w:t xml:space="preserve">, </w:t>
      </w:r>
      <w:proofErr w:type="spellStart"/>
      <w:r w:rsidR="00A40035">
        <w:rPr>
          <w:rFonts w:ascii="Arial" w:hAnsi="Arial" w:cs="Arial"/>
          <w:sz w:val="22"/>
        </w:rPr>
        <w:t>odnosno</w:t>
      </w:r>
      <w:proofErr w:type="spellEnd"/>
      <w:r w:rsidR="00A40035">
        <w:rPr>
          <w:rFonts w:ascii="Arial" w:hAnsi="Arial" w:cs="Arial"/>
          <w:sz w:val="22"/>
        </w:rPr>
        <w:t xml:space="preserve"> </w:t>
      </w:r>
      <w:proofErr w:type="spellStart"/>
      <w:r w:rsidR="0030294F">
        <w:rPr>
          <w:rFonts w:ascii="Arial" w:hAnsi="Arial" w:cs="Arial"/>
          <w:sz w:val="22"/>
        </w:rPr>
        <w:t>realizacije</w:t>
      </w:r>
      <w:proofErr w:type="spellEnd"/>
      <w:r w:rsidR="0030294F">
        <w:rPr>
          <w:rFonts w:ascii="Arial" w:hAnsi="Arial" w:cs="Arial"/>
          <w:sz w:val="22"/>
        </w:rPr>
        <w:t xml:space="preserve"> </w:t>
      </w:r>
      <w:proofErr w:type="spellStart"/>
      <w:r w:rsidR="00A40035">
        <w:rPr>
          <w:rFonts w:ascii="Arial" w:hAnsi="Arial" w:cs="Arial"/>
          <w:sz w:val="22"/>
        </w:rPr>
        <w:t>biznis</w:t>
      </w:r>
      <w:proofErr w:type="spellEnd"/>
      <w:r w:rsidR="00A40035">
        <w:rPr>
          <w:rFonts w:ascii="Arial" w:hAnsi="Arial" w:cs="Arial"/>
          <w:sz w:val="22"/>
        </w:rPr>
        <w:t xml:space="preserve"> plana, </w:t>
      </w:r>
      <w:proofErr w:type="spellStart"/>
      <w:r w:rsidRPr="00CA2950">
        <w:rPr>
          <w:rFonts w:ascii="Arial" w:hAnsi="Arial" w:cs="Arial"/>
          <w:sz w:val="22"/>
        </w:rPr>
        <w:t>biti</w:t>
      </w:r>
      <w:proofErr w:type="spellEnd"/>
      <w:r w:rsidRPr="00CA2950">
        <w:rPr>
          <w:rFonts w:ascii="Arial" w:hAnsi="Arial" w:cs="Arial"/>
          <w:sz w:val="22"/>
        </w:rPr>
        <w:t xml:space="preserve"> u </w:t>
      </w:r>
      <w:proofErr w:type="spellStart"/>
      <w:r w:rsidRPr="00CA2950">
        <w:rPr>
          <w:rFonts w:ascii="Arial" w:hAnsi="Arial" w:cs="Arial"/>
          <w:sz w:val="22"/>
        </w:rPr>
        <w:t>obavezi</w:t>
      </w:r>
      <w:proofErr w:type="spellEnd"/>
      <w:r w:rsidRPr="00CA2950">
        <w:rPr>
          <w:rFonts w:ascii="Arial" w:hAnsi="Arial" w:cs="Arial"/>
          <w:sz w:val="22"/>
        </w:rPr>
        <w:t xml:space="preserve"> da </w:t>
      </w:r>
      <w:proofErr w:type="spellStart"/>
      <w:r w:rsidRPr="00CA2950">
        <w:rPr>
          <w:rFonts w:ascii="Arial" w:hAnsi="Arial" w:cs="Arial"/>
          <w:sz w:val="22"/>
        </w:rPr>
        <w:t>ih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="0030294F">
        <w:rPr>
          <w:rFonts w:ascii="Arial" w:hAnsi="Arial" w:cs="Arial"/>
          <w:sz w:val="22"/>
        </w:rPr>
        <w:t>sprovedete</w:t>
      </w:r>
      <w:proofErr w:type="spellEnd"/>
      <w:r w:rsidRPr="00CA2950">
        <w:rPr>
          <w:rFonts w:ascii="Arial" w:hAnsi="Arial" w:cs="Arial"/>
          <w:sz w:val="22"/>
        </w:rPr>
        <w:t xml:space="preserve"> bez </w:t>
      </w:r>
      <w:proofErr w:type="spellStart"/>
      <w:r w:rsidRPr="00CA2950">
        <w:rPr>
          <w:rFonts w:ascii="Arial" w:hAnsi="Arial" w:cs="Arial"/>
          <w:sz w:val="22"/>
        </w:rPr>
        <w:t>obzira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na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izvor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njihovog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finansiranja</w:t>
      </w:r>
      <w:proofErr w:type="spellEnd"/>
      <w:r w:rsidRPr="00CA2950">
        <w:rPr>
          <w:rFonts w:ascii="Arial" w:hAnsi="Arial" w:cs="Arial"/>
          <w:sz w:val="22"/>
        </w:rPr>
        <w:t xml:space="preserve">. </w:t>
      </w:r>
      <w:proofErr w:type="spellStart"/>
      <w:r w:rsidRPr="00CA2950">
        <w:rPr>
          <w:rFonts w:ascii="Arial" w:hAnsi="Arial" w:cs="Arial"/>
          <w:sz w:val="22"/>
        </w:rPr>
        <w:t>Aktivnosti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koje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planirate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realizovati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uz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finansijsku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podršku</w:t>
      </w:r>
      <w:proofErr w:type="spellEnd"/>
      <w:r w:rsidRPr="00CA2950">
        <w:rPr>
          <w:rFonts w:ascii="Arial" w:hAnsi="Arial" w:cs="Arial"/>
          <w:sz w:val="22"/>
        </w:rPr>
        <w:t xml:space="preserve"> Zavoda, </w:t>
      </w:r>
      <w:proofErr w:type="spellStart"/>
      <w:r w:rsidRPr="00CA2950">
        <w:rPr>
          <w:rFonts w:ascii="Arial" w:hAnsi="Arial" w:cs="Arial"/>
          <w:sz w:val="22"/>
        </w:rPr>
        <w:t>bićete</w:t>
      </w:r>
      <w:proofErr w:type="spellEnd"/>
      <w:r w:rsidRPr="00CA2950">
        <w:rPr>
          <w:rFonts w:ascii="Arial" w:hAnsi="Arial" w:cs="Arial"/>
          <w:sz w:val="22"/>
        </w:rPr>
        <w:t xml:space="preserve"> u </w:t>
      </w:r>
      <w:proofErr w:type="spellStart"/>
      <w:r w:rsidRPr="00CA2950">
        <w:rPr>
          <w:rFonts w:ascii="Arial" w:hAnsi="Arial" w:cs="Arial"/>
          <w:sz w:val="22"/>
        </w:rPr>
        <w:t>obavezi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i</w:t>
      </w:r>
      <w:proofErr w:type="spellEnd"/>
      <w:r w:rsidRPr="00CA2950">
        <w:rPr>
          <w:rFonts w:ascii="Arial" w:hAnsi="Arial" w:cs="Arial"/>
          <w:sz w:val="22"/>
        </w:rPr>
        <w:t xml:space="preserve"> da </w:t>
      </w:r>
      <w:proofErr w:type="spellStart"/>
      <w:r w:rsidRPr="00CA2950">
        <w:rPr>
          <w:rFonts w:ascii="Arial" w:hAnsi="Arial" w:cs="Arial"/>
          <w:sz w:val="22"/>
        </w:rPr>
        <w:t>dokažete</w:t>
      </w:r>
      <w:proofErr w:type="spellEnd"/>
      <w:r w:rsidRPr="00CA2950">
        <w:rPr>
          <w:rFonts w:ascii="Arial" w:hAnsi="Arial" w:cs="Arial"/>
          <w:sz w:val="22"/>
        </w:rPr>
        <w:t xml:space="preserve">, </w:t>
      </w:r>
      <w:proofErr w:type="spellStart"/>
      <w:r w:rsidRPr="00CA2950">
        <w:rPr>
          <w:rFonts w:ascii="Arial" w:hAnsi="Arial" w:cs="Arial"/>
          <w:sz w:val="22"/>
        </w:rPr>
        <w:t>tj</w:t>
      </w:r>
      <w:proofErr w:type="spellEnd"/>
      <w:r w:rsidRPr="00CA2950">
        <w:rPr>
          <w:rFonts w:ascii="Arial" w:hAnsi="Arial" w:cs="Arial"/>
          <w:sz w:val="22"/>
        </w:rPr>
        <w:t xml:space="preserve">. da </w:t>
      </w:r>
      <w:proofErr w:type="spellStart"/>
      <w:r w:rsidRPr="00CA2950">
        <w:rPr>
          <w:rFonts w:ascii="Arial" w:hAnsi="Arial" w:cs="Arial"/>
          <w:sz w:val="22"/>
        </w:rPr>
        <w:t>dokažete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opravdanost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troškova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nastalih</w:t>
      </w:r>
      <w:proofErr w:type="spellEnd"/>
      <w:r w:rsidRPr="00CA2950">
        <w:rPr>
          <w:rFonts w:ascii="Arial" w:hAnsi="Arial" w:cs="Arial"/>
          <w:sz w:val="22"/>
        </w:rPr>
        <w:t xml:space="preserve"> u </w:t>
      </w:r>
      <w:proofErr w:type="spellStart"/>
      <w:r w:rsidRPr="00CA2950">
        <w:rPr>
          <w:rFonts w:ascii="Arial" w:hAnsi="Arial" w:cs="Arial"/>
          <w:sz w:val="22"/>
        </w:rPr>
        <w:t>vezi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="0030294F">
        <w:rPr>
          <w:rFonts w:ascii="Arial" w:hAnsi="Arial" w:cs="Arial"/>
          <w:sz w:val="22"/>
        </w:rPr>
        <w:t>sprovođenja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aktivnosti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koje</w:t>
      </w:r>
      <w:proofErr w:type="spellEnd"/>
      <w:r w:rsidRPr="00CA2950">
        <w:rPr>
          <w:rFonts w:ascii="Arial" w:hAnsi="Arial" w:cs="Arial"/>
          <w:sz w:val="22"/>
        </w:rPr>
        <w:t xml:space="preserve"> se </w:t>
      </w:r>
      <w:proofErr w:type="spellStart"/>
      <w:r w:rsidRPr="00CA2950">
        <w:rPr>
          <w:rFonts w:ascii="Arial" w:hAnsi="Arial" w:cs="Arial"/>
          <w:sz w:val="22"/>
        </w:rPr>
        <w:t>finansiraju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iz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bespovratnih</w:t>
      </w:r>
      <w:proofErr w:type="spellEnd"/>
      <w:r w:rsidRPr="00CA2950">
        <w:rPr>
          <w:rFonts w:ascii="Arial" w:hAnsi="Arial" w:cs="Arial"/>
          <w:sz w:val="22"/>
        </w:rPr>
        <w:t xml:space="preserve"> </w:t>
      </w:r>
      <w:proofErr w:type="spellStart"/>
      <w:r w:rsidRPr="00CA2950">
        <w:rPr>
          <w:rFonts w:ascii="Arial" w:hAnsi="Arial" w:cs="Arial"/>
          <w:sz w:val="22"/>
        </w:rPr>
        <w:t>sredstava</w:t>
      </w:r>
      <w:proofErr w:type="spellEnd"/>
      <w:r w:rsidRPr="00CA2950">
        <w:rPr>
          <w:rFonts w:ascii="Arial" w:hAnsi="Arial" w:cs="Arial"/>
          <w:sz w:val="22"/>
        </w:rPr>
        <w:t xml:space="preserve">.    </w:t>
      </w:r>
    </w:p>
    <w:p w14:paraId="5F7D93BD" w14:textId="77777777" w:rsidR="0030294F" w:rsidRPr="00CC5061" w:rsidRDefault="0030294F" w:rsidP="00E5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F999512" w14:textId="77777777" w:rsidR="00D8415E" w:rsidRPr="00741F00" w:rsidRDefault="00E07F5A" w:rsidP="00D15CA0">
      <w:pPr>
        <w:pStyle w:val="Heading3"/>
        <w:numPr>
          <w:ilvl w:val="2"/>
          <w:numId w:val="3"/>
        </w:numPr>
        <w:rPr>
          <w:rFonts w:ascii="Arial" w:hAnsi="Arial" w:cs="Arial"/>
          <w:color w:val="auto"/>
          <w:sz w:val="24"/>
        </w:rPr>
      </w:pPr>
      <w:proofErr w:type="spellStart"/>
      <w:r w:rsidRPr="00741F00">
        <w:rPr>
          <w:rFonts w:ascii="Arial" w:hAnsi="Arial" w:cs="Arial"/>
          <w:color w:val="auto"/>
          <w:sz w:val="24"/>
        </w:rPr>
        <w:t>T</w:t>
      </w:r>
      <w:r w:rsidR="00D8415E" w:rsidRPr="00741F00">
        <w:rPr>
          <w:rFonts w:ascii="Arial" w:hAnsi="Arial" w:cs="Arial"/>
          <w:color w:val="auto"/>
          <w:sz w:val="24"/>
        </w:rPr>
        <w:t>roškovi</w:t>
      </w:r>
      <w:proofErr w:type="spellEnd"/>
      <w:r w:rsidR="00D609E7" w:rsidRPr="00741F00">
        <w:rPr>
          <w:rFonts w:ascii="Arial" w:hAnsi="Arial" w:cs="Arial"/>
          <w:color w:val="auto"/>
          <w:sz w:val="24"/>
        </w:rPr>
        <w:t xml:space="preserve"> </w:t>
      </w:r>
    </w:p>
    <w:p w14:paraId="71F8C474" w14:textId="77777777" w:rsidR="00644064" w:rsidRPr="007F1721" w:rsidRDefault="00644064" w:rsidP="00A94984">
      <w:pPr>
        <w:rPr>
          <w:rFonts w:ascii="Arial" w:hAnsi="Arial" w:cs="Arial"/>
          <w:sz w:val="22"/>
        </w:rPr>
      </w:pPr>
      <w:r w:rsidRPr="007F1721">
        <w:rPr>
          <w:rFonts w:ascii="Arial" w:hAnsi="Arial" w:cs="Arial"/>
          <w:sz w:val="22"/>
        </w:rPr>
        <w:t xml:space="preserve">Samo </w:t>
      </w:r>
      <w:proofErr w:type="spellStart"/>
      <w:r w:rsidR="000C3AC9">
        <w:rPr>
          <w:rFonts w:ascii="Arial" w:hAnsi="Arial" w:cs="Arial"/>
          <w:sz w:val="22"/>
        </w:rPr>
        <w:t>prihvatljivi</w:t>
      </w:r>
      <w:proofErr w:type="spellEnd"/>
      <w:r w:rsidR="000C3AC9">
        <w:rPr>
          <w:rFonts w:ascii="Arial" w:hAnsi="Arial" w:cs="Arial"/>
          <w:sz w:val="22"/>
        </w:rPr>
        <w:t xml:space="preserve"> / </w:t>
      </w:r>
      <w:proofErr w:type="spellStart"/>
      <w:r w:rsidR="007D7A84">
        <w:rPr>
          <w:rFonts w:ascii="Arial" w:hAnsi="Arial" w:cs="Arial"/>
          <w:sz w:val="22"/>
        </w:rPr>
        <w:t>opravdani</w:t>
      </w:r>
      <w:proofErr w:type="spellEnd"/>
      <w:r w:rsidR="00A94984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troškovi</w:t>
      </w:r>
      <w:proofErr w:type="spellEnd"/>
      <w:r w:rsidR="00A94984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mogu</w:t>
      </w:r>
      <w:proofErr w:type="spellEnd"/>
      <w:r w:rsidR="00A94984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biti</w:t>
      </w:r>
      <w:proofErr w:type="spellEnd"/>
      <w:r w:rsidR="00A94984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uzeti</w:t>
      </w:r>
      <w:proofErr w:type="spellEnd"/>
      <w:r w:rsidR="00A94984" w:rsidRPr="007F1721">
        <w:rPr>
          <w:rFonts w:ascii="Arial" w:hAnsi="Arial" w:cs="Arial"/>
          <w:sz w:val="22"/>
        </w:rPr>
        <w:t xml:space="preserve"> u </w:t>
      </w:r>
      <w:proofErr w:type="spellStart"/>
      <w:r w:rsidR="00A94984" w:rsidRPr="007F1721">
        <w:rPr>
          <w:rFonts w:ascii="Arial" w:hAnsi="Arial" w:cs="Arial"/>
          <w:sz w:val="22"/>
        </w:rPr>
        <w:t>obzir</w:t>
      </w:r>
      <w:proofErr w:type="spellEnd"/>
      <w:r w:rsidR="00A94984" w:rsidRPr="007F1721">
        <w:rPr>
          <w:rFonts w:ascii="Arial" w:hAnsi="Arial" w:cs="Arial"/>
          <w:sz w:val="22"/>
        </w:rPr>
        <w:t xml:space="preserve"> za </w:t>
      </w:r>
      <w:proofErr w:type="spellStart"/>
      <w:r w:rsidR="00615556" w:rsidRPr="007F1721">
        <w:rPr>
          <w:rFonts w:ascii="Arial" w:hAnsi="Arial" w:cs="Arial"/>
          <w:sz w:val="22"/>
        </w:rPr>
        <w:t>dodjelu</w:t>
      </w:r>
      <w:proofErr w:type="spellEnd"/>
      <w:r w:rsidR="00615556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bespovratn</w:t>
      </w:r>
      <w:r w:rsidR="00615556" w:rsidRPr="007F1721">
        <w:rPr>
          <w:rFonts w:ascii="Arial" w:hAnsi="Arial" w:cs="Arial"/>
          <w:sz w:val="22"/>
        </w:rPr>
        <w:t>ih</w:t>
      </w:r>
      <w:proofErr w:type="spellEnd"/>
      <w:r w:rsidR="00615556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sredst</w:t>
      </w:r>
      <w:r w:rsidR="00615556" w:rsidRPr="007F1721">
        <w:rPr>
          <w:rFonts w:ascii="Arial" w:hAnsi="Arial" w:cs="Arial"/>
          <w:sz w:val="22"/>
        </w:rPr>
        <w:t>a</w:t>
      </w:r>
      <w:r w:rsidR="00A94984" w:rsidRPr="007F1721">
        <w:rPr>
          <w:rFonts w:ascii="Arial" w:hAnsi="Arial" w:cs="Arial"/>
          <w:sz w:val="22"/>
        </w:rPr>
        <w:t>va</w:t>
      </w:r>
      <w:proofErr w:type="spellEnd"/>
      <w:r w:rsidR="00A94984" w:rsidRPr="007F1721">
        <w:rPr>
          <w:rFonts w:ascii="Arial" w:hAnsi="Arial" w:cs="Arial"/>
          <w:sz w:val="22"/>
        </w:rPr>
        <w:t xml:space="preserve">. </w:t>
      </w:r>
    </w:p>
    <w:p w14:paraId="6F958C26" w14:textId="77777777" w:rsidR="00F63A77" w:rsidRPr="007F1721" w:rsidRDefault="00F63A77" w:rsidP="00A94984">
      <w:pPr>
        <w:rPr>
          <w:rFonts w:ascii="Arial" w:hAnsi="Arial" w:cs="Arial"/>
          <w:sz w:val="22"/>
        </w:rPr>
      </w:pPr>
    </w:p>
    <w:p w14:paraId="572E914E" w14:textId="77777777" w:rsidR="000511DA" w:rsidRDefault="000511DA" w:rsidP="00120BD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F63A77">
        <w:rPr>
          <w:rFonts w:ascii="Arial" w:hAnsi="Arial" w:cs="Arial"/>
          <w:sz w:val="22"/>
        </w:rPr>
        <w:t>Da bi</w:t>
      </w:r>
      <w:r w:rsidR="00D1483F" w:rsidRPr="00F63A77">
        <w:rPr>
          <w:rFonts w:ascii="Arial" w:hAnsi="Arial" w:cs="Arial"/>
          <w:sz w:val="22"/>
        </w:rPr>
        <w:t xml:space="preserve"> se </w:t>
      </w:r>
      <w:proofErr w:type="spellStart"/>
      <w:r w:rsidR="00D1483F" w:rsidRPr="00F63A77">
        <w:rPr>
          <w:rFonts w:ascii="Arial" w:hAnsi="Arial" w:cs="Arial"/>
          <w:sz w:val="22"/>
        </w:rPr>
        <w:t>troškovi</w:t>
      </w:r>
      <w:proofErr w:type="spellEnd"/>
      <w:r w:rsidR="00D1483F" w:rsidRPr="00F63A77">
        <w:rPr>
          <w:rFonts w:ascii="Arial" w:hAnsi="Arial" w:cs="Arial"/>
          <w:sz w:val="22"/>
        </w:rPr>
        <w:t xml:space="preserve"> </w:t>
      </w:r>
      <w:proofErr w:type="spellStart"/>
      <w:r w:rsidR="00D1483F" w:rsidRPr="00F63A77">
        <w:rPr>
          <w:rFonts w:ascii="Arial" w:hAnsi="Arial" w:cs="Arial"/>
          <w:sz w:val="22"/>
        </w:rPr>
        <w:t>smatrali</w:t>
      </w:r>
      <w:proofErr w:type="spellEnd"/>
      <w:r w:rsidRPr="00F63A77">
        <w:rPr>
          <w:rFonts w:ascii="Arial" w:hAnsi="Arial" w:cs="Arial"/>
          <w:sz w:val="22"/>
        </w:rPr>
        <w:t xml:space="preserve"> </w:t>
      </w:r>
      <w:proofErr w:type="spellStart"/>
      <w:r w:rsidR="00327D10" w:rsidRPr="00F63A77">
        <w:rPr>
          <w:rFonts w:ascii="Arial" w:hAnsi="Arial" w:cs="Arial"/>
          <w:b/>
          <w:sz w:val="22"/>
        </w:rPr>
        <w:t>prihvatljivim</w:t>
      </w:r>
      <w:proofErr w:type="spellEnd"/>
      <w:r w:rsidR="00327D10" w:rsidRPr="00F63A77">
        <w:rPr>
          <w:rFonts w:ascii="Arial" w:hAnsi="Arial" w:cs="Arial"/>
          <w:b/>
          <w:sz w:val="22"/>
        </w:rPr>
        <w:t>/</w:t>
      </w:r>
      <w:proofErr w:type="spellStart"/>
      <w:r w:rsidR="00767B74" w:rsidRPr="00F63A77">
        <w:rPr>
          <w:rFonts w:ascii="Arial" w:hAnsi="Arial" w:cs="Arial"/>
          <w:b/>
          <w:sz w:val="22"/>
        </w:rPr>
        <w:t>opravdanim</w:t>
      </w:r>
      <w:proofErr w:type="spellEnd"/>
      <w:r w:rsidRPr="00F63A77">
        <w:rPr>
          <w:rFonts w:ascii="Arial" w:hAnsi="Arial" w:cs="Arial"/>
          <w:sz w:val="22"/>
        </w:rPr>
        <w:t xml:space="preserve"> </w:t>
      </w:r>
      <w:proofErr w:type="spellStart"/>
      <w:r w:rsidR="00327D10" w:rsidRPr="00F63A77">
        <w:rPr>
          <w:rFonts w:ascii="Arial" w:hAnsi="Arial" w:cs="Arial"/>
          <w:sz w:val="22"/>
        </w:rPr>
        <w:t>trebaju</w:t>
      </w:r>
      <w:proofErr w:type="spellEnd"/>
      <w:r w:rsidRPr="00F63A77">
        <w:rPr>
          <w:rFonts w:ascii="Arial" w:hAnsi="Arial" w:cs="Arial"/>
          <w:sz w:val="22"/>
        </w:rPr>
        <w:t xml:space="preserve"> da:</w:t>
      </w:r>
    </w:p>
    <w:p w14:paraId="30892EC9" w14:textId="77777777" w:rsidR="00D4002F" w:rsidRDefault="00D4002F" w:rsidP="00016E48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2"/>
        </w:rPr>
      </w:pPr>
    </w:p>
    <w:p w14:paraId="19D49982" w14:textId="77777777" w:rsidR="000511DA" w:rsidRPr="00DB71E7" w:rsidRDefault="000A4555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</w:rPr>
      </w:pPr>
      <w:proofErr w:type="spellStart"/>
      <w:r w:rsidRPr="00DB71E7">
        <w:rPr>
          <w:rFonts w:ascii="Arial" w:hAnsi="Arial" w:cs="Arial"/>
          <w:sz w:val="22"/>
        </w:rPr>
        <w:t>b</w:t>
      </w:r>
      <w:r w:rsidR="000511DA" w:rsidRPr="00DB71E7">
        <w:rPr>
          <w:rFonts w:ascii="Arial" w:hAnsi="Arial" w:cs="Arial"/>
          <w:sz w:val="22"/>
        </w:rPr>
        <w:t>udu</w:t>
      </w:r>
      <w:proofErr w:type="spellEnd"/>
      <w:r w:rsidR="000511DA" w:rsidRPr="00DB71E7">
        <w:rPr>
          <w:rFonts w:ascii="Arial" w:hAnsi="Arial" w:cs="Arial"/>
          <w:sz w:val="22"/>
        </w:rPr>
        <w:t xml:space="preserve"> </w:t>
      </w:r>
      <w:proofErr w:type="spellStart"/>
      <w:r w:rsidR="000511DA" w:rsidRPr="00DB71E7">
        <w:rPr>
          <w:rFonts w:ascii="Arial" w:hAnsi="Arial" w:cs="Arial"/>
          <w:sz w:val="22"/>
        </w:rPr>
        <w:t>uključeni</w:t>
      </w:r>
      <w:proofErr w:type="spellEnd"/>
      <w:r w:rsidR="000511DA" w:rsidRPr="00DB71E7">
        <w:rPr>
          <w:rFonts w:ascii="Arial" w:hAnsi="Arial" w:cs="Arial"/>
          <w:sz w:val="22"/>
        </w:rPr>
        <w:t xml:space="preserve"> u </w:t>
      </w:r>
      <w:proofErr w:type="spellStart"/>
      <w:r w:rsidR="000511DA" w:rsidRPr="00DB71E7">
        <w:rPr>
          <w:rFonts w:ascii="Arial" w:hAnsi="Arial" w:cs="Arial"/>
          <w:sz w:val="22"/>
        </w:rPr>
        <w:t>biznis</w:t>
      </w:r>
      <w:proofErr w:type="spellEnd"/>
      <w:r w:rsidR="000511DA" w:rsidRPr="00DB71E7">
        <w:rPr>
          <w:rFonts w:ascii="Arial" w:hAnsi="Arial" w:cs="Arial"/>
          <w:sz w:val="22"/>
        </w:rPr>
        <w:t xml:space="preserve"> plan</w:t>
      </w:r>
      <w:r w:rsidR="000C3AC9" w:rsidRPr="00DB71E7">
        <w:rPr>
          <w:rFonts w:ascii="Arial" w:hAnsi="Arial" w:cs="Arial"/>
          <w:sz w:val="22"/>
        </w:rPr>
        <w:t xml:space="preserve"> </w:t>
      </w:r>
      <w:r w:rsidR="00327D10" w:rsidRPr="00DB71E7">
        <w:rPr>
          <w:rFonts w:ascii="Arial" w:hAnsi="Arial" w:cs="Arial"/>
          <w:sz w:val="22"/>
        </w:rPr>
        <w:t xml:space="preserve">u </w:t>
      </w:r>
      <w:proofErr w:type="spellStart"/>
      <w:r w:rsidR="00327D10" w:rsidRPr="00DB71E7">
        <w:rPr>
          <w:rFonts w:ascii="Arial" w:hAnsi="Arial" w:cs="Arial"/>
          <w:sz w:val="22"/>
        </w:rPr>
        <w:t>kojem</w:t>
      </w:r>
      <w:proofErr w:type="spellEnd"/>
      <w:r w:rsidR="00327D10" w:rsidRPr="00DB71E7">
        <w:rPr>
          <w:rFonts w:ascii="Arial" w:hAnsi="Arial" w:cs="Arial"/>
          <w:sz w:val="22"/>
        </w:rPr>
        <w:t xml:space="preserve"> </w:t>
      </w:r>
      <w:proofErr w:type="spellStart"/>
      <w:r w:rsidR="000C3AC9" w:rsidRPr="00DB71E7">
        <w:rPr>
          <w:rFonts w:ascii="Arial" w:hAnsi="Arial" w:cs="Arial"/>
          <w:sz w:val="22"/>
        </w:rPr>
        <w:t>ukupn</w:t>
      </w:r>
      <w:r w:rsidR="00327D10" w:rsidRPr="00DB71E7">
        <w:rPr>
          <w:rFonts w:ascii="Arial" w:hAnsi="Arial" w:cs="Arial"/>
          <w:sz w:val="22"/>
        </w:rPr>
        <w:t>o</w:t>
      </w:r>
      <w:proofErr w:type="spellEnd"/>
      <w:r w:rsidR="000C3AC9" w:rsidRPr="00DB71E7">
        <w:rPr>
          <w:rFonts w:ascii="Arial" w:hAnsi="Arial" w:cs="Arial"/>
          <w:sz w:val="22"/>
        </w:rPr>
        <w:t xml:space="preserve"> </w:t>
      </w:r>
      <w:proofErr w:type="spellStart"/>
      <w:r w:rsidR="000C3AC9" w:rsidRPr="00DB71E7">
        <w:rPr>
          <w:rFonts w:ascii="Arial" w:hAnsi="Arial" w:cs="Arial"/>
          <w:sz w:val="22"/>
        </w:rPr>
        <w:t>zahtjevani</w:t>
      </w:r>
      <w:proofErr w:type="spellEnd"/>
      <w:r w:rsidR="000C3AC9" w:rsidRPr="00DB71E7">
        <w:rPr>
          <w:rFonts w:ascii="Arial" w:hAnsi="Arial" w:cs="Arial"/>
          <w:sz w:val="22"/>
        </w:rPr>
        <w:t xml:space="preserve"> </w:t>
      </w:r>
      <w:proofErr w:type="spellStart"/>
      <w:r w:rsidR="000C3AC9" w:rsidRPr="00DB71E7">
        <w:rPr>
          <w:rFonts w:ascii="Arial" w:hAnsi="Arial" w:cs="Arial"/>
          <w:sz w:val="22"/>
        </w:rPr>
        <w:t>iznos</w:t>
      </w:r>
      <w:proofErr w:type="spellEnd"/>
      <w:r w:rsidR="000C3AC9" w:rsidRPr="00DB71E7">
        <w:rPr>
          <w:rFonts w:ascii="Arial" w:hAnsi="Arial" w:cs="Arial"/>
          <w:sz w:val="22"/>
        </w:rPr>
        <w:t xml:space="preserve"> za </w:t>
      </w:r>
      <w:proofErr w:type="spellStart"/>
      <w:r w:rsidR="000C3AC9" w:rsidRPr="00DB71E7">
        <w:rPr>
          <w:rFonts w:ascii="Arial" w:hAnsi="Arial" w:cs="Arial"/>
          <w:sz w:val="22"/>
        </w:rPr>
        <w:t>dodjelu</w:t>
      </w:r>
      <w:proofErr w:type="spellEnd"/>
      <w:r w:rsidR="000C3AC9" w:rsidRPr="00DB71E7">
        <w:rPr>
          <w:rFonts w:ascii="Arial" w:hAnsi="Arial" w:cs="Arial"/>
          <w:sz w:val="22"/>
        </w:rPr>
        <w:t xml:space="preserve"> </w:t>
      </w:r>
      <w:proofErr w:type="spellStart"/>
      <w:r w:rsidR="000C3AC9" w:rsidRPr="00DB71E7">
        <w:rPr>
          <w:rFonts w:ascii="Arial" w:hAnsi="Arial" w:cs="Arial"/>
          <w:sz w:val="22"/>
        </w:rPr>
        <w:t>bespovratnih</w:t>
      </w:r>
      <w:proofErr w:type="spellEnd"/>
      <w:r w:rsidR="000C3AC9" w:rsidRPr="00DB71E7">
        <w:rPr>
          <w:rFonts w:ascii="Arial" w:hAnsi="Arial" w:cs="Arial"/>
          <w:sz w:val="22"/>
        </w:rPr>
        <w:t xml:space="preserve"> </w:t>
      </w:r>
      <w:proofErr w:type="spellStart"/>
      <w:r w:rsidR="000C3AC9" w:rsidRPr="00DB71E7">
        <w:rPr>
          <w:rFonts w:ascii="Arial" w:hAnsi="Arial" w:cs="Arial"/>
          <w:sz w:val="22"/>
        </w:rPr>
        <w:t>sredstava</w:t>
      </w:r>
      <w:proofErr w:type="spellEnd"/>
      <w:r w:rsidR="00327D10" w:rsidRPr="00DB71E7">
        <w:rPr>
          <w:rFonts w:ascii="Arial" w:hAnsi="Arial" w:cs="Arial"/>
          <w:sz w:val="22"/>
        </w:rPr>
        <w:t xml:space="preserve"> ne </w:t>
      </w:r>
      <w:proofErr w:type="spellStart"/>
      <w:r w:rsidR="00327D10" w:rsidRPr="00DB71E7">
        <w:rPr>
          <w:rFonts w:ascii="Arial" w:hAnsi="Arial" w:cs="Arial"/>
          <w:sz w:val="22"/>
        </w:rPr>
        <w:t>izlazi</w:t>
      </w:r>
      <w:proofErr w:type="spellEnd"/>
      <w:r w:rsidR="00327D10" w:rsidRPr="00DB71E7">
        <w:rPr>
          <w:rFonts w:ascii="Arial" w:hAnsi="Arial" w:cs="Arial"/>
          <w:sz w:val="22"/>
        </w:rPr>
        <w:t xml:space="preserve"> </w:t>
      </w:r>
      <w:proofErr w:type="spellStart"/>
      <w:r w:rsidR="00327D10" w:rsidRPr="00DB71E7">
        <w:rPr>
          <w:rFonts w:ascii="Arial" w:hAnsi="Arial" w:cs="Arial"/>
          <w:sz w:val="22"/>
        </w:rPr>
        <w:t>iz</w:t>
      </w:r>
      <w:proofErr w:type="spellEnd"/>
      <w:r w:rsidR="000C3AC9" w:rsidRPr="00DB71E7">
        <w:rPr>
          <w:rFonts w:ascii="Arial" w:hAnsi="Arial" w:cs="Arial"/>
          <w:sz w:val="22"/>
        </w:rPr>
        <w:t xml:space="preserve"> </w:t>
      </w:r>
      <w:proofErr w:type="spellStart"/>
      <w:r w:rsidR="00327D10" w:rsidRPr="00DB71E7">
        <w:rPr>
          <w:rFonts w:ascii="Arial" w:hAnsi="Arial" w:cs="Arial"/>
          <w:sz w:val="22"/>
        </w:rPr>
        <w:t>okvira</w:t>
      </w:r>
      <w:proofErr w:type="spellEnd"/>
      <w:r w:rsidR="000C3AC9" w:rsidRPr="00DB71E7">
        <w:rPr>
          <w:rFonts w:ascii="Arial" w:hAnsi="Arial" w:cs="Arial"/>
          <w:sz w:val="22"/>
        </w:rPr>
        <w:t xml:space="preserve"> </w:t>
      </w:r>
      <w:proofErr w:type="spellStart"/>
      <w:r w:rsidR="000C3AC9" w:rsidRPr="00DB71E7">
        <w:rPr>
          <w:rFonts w:ascii="Arial" w:hAnsi="Arial" w:cs="Arial"/>
          <w:sz w:val="22"/>
        </w:rPr>
        <w:t>utvrđenog</w:t>
      </w:r>
      <w:proofErr w:type="spellEnd"/>
      <w:r w:rsidR="000C3AC9" w:rsidRPr="00DB71E7">
        <w:rPr>
          <w:rFonts w:ascii="Arial" w:hAnsi="Arial" w:cs="Arial"/>
          <w:sz w:val="22"/>
        </w:rPr>
        <w:t xml:space="preserve"> </w:t>
      </w:r>
      <w:proofErr w:type="spellStart"/>
      <w:r w:rsidR="000C3AC9" w:rsidRPr="00DB71E7">
        <w:rPr>
          <w:rFonts w:ascii="Arial" w:hAnsi="Arial" w:cs="Arial"/>
          <w:sz w:val="22"/>
        </w:rPr>
        <w:t>limita</w:t>
      </w:r>
      <w:proofErr w:type="spellEnd"/>
      <w:r w:rsidR="000C3AC9" w:rsidRPr="00DB71E7">
        <w:rPr>
          <w:rFonts w:ascii="Arial" w:hAnsi="Arial" w:cs="Arial"/>
          <w:sz w:val="22"/>
        </w:rPr>
        <w:t xml:space="preserve"> od 10.000,00 €</w:t>
      </w:r>
      <w:r w:rsidR="00615556" w:rsidRPr="00DB71E7">
        <w:rPr>
          <w:rFonts w:ascii="Arial" w:hAnsi="Arial" w:cs="Arial"/>
          <w:sz w:val="22"/>
        </w:rPr>
        <w:t>;</w:t>
      </w:r>
    </w:p>
    <w:p w14:paraId="0C11C475" w14:textId="77777777" w:rsidR="00B847F2" w:rsidRDefault="000511DA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</w:rPr>
      </w:pPr>
      <w:proofErr w:type="spellStart"/>
      <w:r w:rsidRPr="00DB71E7">
        <w:rPr>
          <w:rFonts w:ascii="Arial" w:hAnsi="Arial" w:cs="Arial"/>
          <w:sz w:val="22"/>
        </w:rPr>
        <w:t>budu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potrebni</w:t>
      </w:r>
      <w:proofErr w:type="spellEnd"/>
      <w:r w:rsidRPr="00DB71E7">
        <w:rPr>
          <w:rFonts w:ascii="Arial" w:hAnsi="Arial" w:cs="Arial"/>
          <w:sz w:val="22"/>
        </w:rPr>
        <w:t xml:space="preserve"> za </w:t>
      </w:r>
      <w:proofErr w:type="spellStart"/>
      <w:r w:rsidR="00A909CC">
        <w:rPr>
          <w:rFonts w:ascii="Arial" w:hAnsi="Arial" w:cs="Arial"/>
          <w:sz w:val="22"/>
        </w:rPr>
        <w:t>realizaciju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aktivnosti</w:t>
      </w:r>
      <w:proofErr w:type="spellEnd"/>
      <w:r w:rsidR="001D63E4" w:rsidRPr="00DB71E7">
        <w:rPr>
          <w:rFonts w:ascii="Arial" w:hAnsi="Arial" w:cs="Arial"/>
          <w:sz w:val="22"/>
        </w:rPr>
        <w:t xml:space="preserve"> </w:t>
      </w:r>
      <w:proofErr w:type="spellStart"/>
      <w:r w:rsidR="001D63E4" w:rsidRPr="00DB71E7">
        <w:rPr>
          <w:rFonts w:ascii="Arial" w:hAnsi="Arial" w:cs="Arial"/>
          <w:sz w:val="22"/>
        </w:rPr>
        <w:t>navedenih</w:t>
      </w:r>
      <w:proofErr w:type="spellEnd"/>
      <w:r w:rsidR="001D63E4" w:rsidRPr="00DB71E7">
        <w:rPr>
          <w:rFonts w:ascii="Arial" w:hAnsi="Arial" w:cs="Arial"/>
          <w:sz w:val="22"/>
        </w:rPr>
        <w:t xml:space="preserve"> </w:t>
      </w:r>
      <w:proofErr w:type="spellStart"/>
      <w:r w:rsidR="001D63E4" w:rsidRPr="00DB71E7">
        <w:rPr>
          <w:rFonts w:ascii="Arial" w:hAnsi="Arial" w:cs="Arial"/>
          <w:sz w:val="22"/>
        </w:rPr>
        <w:t>biznis</w:t>
      </w:r>
      <w:proofErr w:type="spellEnd"/>
      <w:r w:rsidR="001D63E4" w:rsidRPr="00DB71E7">
        <w:rPr>
          <w:rFonts w:ascii="Arial" w:hAnsi="Arial" w:cs="Arial"/>
          <w:sz w:val="22"/>
        </w:rPr>
        <w:t xml:space="preserve"> </w:t>
      </w:r>
      <w:proofErr w:type="spellStart"/>
      <w:r w:rsidR="001D63E4" w:rsidRPr="00DB71E7">
        <w:rPr>
          <w:rFonts w:ascii="Arial" w:hAnsi="Arial" w:cs="Arial"/>
          <w:sz w:val="22"/>
        </w:rPr>
        <w:t>plan</w:t>
      </w:r>
      <w:r w:rsidR="00327D10" w:rsidRPr="00DB71E7">
        <w:rPr>
          <w:rFonts w:ascii="Arial" w:hAnsi="Arial" w:cs="Arial"/>
          <w:sz w:val="22"/>
        </w:rPr>
        <w:t>om</w:t>
      </w:r>
      <w:proofErr w:type="spellEnd"/>
      <w:r w:rsidR="00615556" w:rsidRPr="00DB71E7">
        <w:rPr>
          <w:rFonts w:ascii="Arial" w:hAnsi="Arial" w:cs="Arial"/>
          <w:sz w:val="22"/>
        </w:rPr>
        <w:t>;</w:t>
      </w:r>
      <w:r w:rsidRPr="00DB71E7">
        <w:rPr>
          <w:rFonts w:ascii="Arial" w:hAnsi="Arial" w:cs="Arial"/>
          <w:sz w:val="22"/>
        </w:rPr>
        <w:t xml:space="preserve"> </w:t>
      </w:r>
    </w:p>
    <w:p w14:paraId="20AA60C5" w14:textId="77777777" w:rsidR="0090329B" w:rsidRPr="00DB71E7" w:rsidRDefault="0090329B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budu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direktno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vezani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aktivnosti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predloženog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poslovanja</w:t>
      </w:r>
      <w:proofErr w:type="spellEnd"/>
      <w:r>
        <w:rPr>
          <w:rFonts w:ascii="Arial" w:hAnsi="Arial" w:cs="Arial"/>
          <w:sz w:val="22"/>
        </w:rPr>
        <w:t>;</w:t>
      </w:r>
    </w:p>
    <w:p w14:paraId="434F3C1C" w14:textId="77777777" w:rsidR="000511DA" w:rsidRPr="00DB71E7" w:rsidRDefault="00B847F2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</w:rPr>
      </w:pPr>
      <w:proofErr w:type="spellStart"/>
      <w:r w:rsidRPr="00DB71E7">
        <w:rPr>
          <w:rFonts w:ascii="Arial" w:hAnsi="Arial" w:cs="Arial"/>
          <w:sz w:val="22"/>
        </w:rPr>
        <w:t>budu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r w:rsidR="00FE7DD7" w:rsidRPr="00DB71E7">
        <w:rPr>
          <w:rFonts w:ascii="Arial" w:hAnsi="Arial" w:cs="Arial"/>
          <w:sz w:val="22"/>
        </w:rPr>
        <w:t xml:space="preserve">u </w:t>
      </w:r>
      <w:proofErr w:type="spellStart"/>
      <w:r w:rsidR="00FE7DD7" w:rsidRPr="00DB71E7">
        <w:rPr>
          <w:rFonts w:ascii="Arial" w:hAnsi="Arial" w:cs="Arial"/>
          <w:sz w:val="22"/>
        </w:rPr>
        <w:t>skladu</w:t>
      </w:r>
      <w:proofErr w:type="spellEnd"/>
      <w:r w:rsidR="00FE7DD7" w:rsidRPr="00DB71E7">
        <w:rPr>
          <w:rFonts w:ascii="Arial" w:hAnsi="Arial" w:cs="Arial"/>
          <w:sz w:val="22"/>
        </w:rPr>
        <w:t xml:space="preserve"> </w:t>
      </w:r>
      <w:proofErr w:type="spellStart"/>
      <w:r w:rsidR="00FE7DD7" w:rsidRPr="00DB71E7">
        <w:rPr>
          <w:rFonts w:ascii="Arial" w:hAnsi="Arial" w:cs="Arial"/>
          <w:sz w:val="22"/>
        </w:rPr>
        <w:t>sa</w:t>
      </w:r>
      <w:proofErr w:type="spellEnd"/>
      <w:r w:rsidR="00FE7DD7" w:rsidRPr="00DB71E7">
        <w:rPr>
          <w:rFonts w:ascii="Arial" w:hAnsi="Arial" w:cs="Arial"/>
          <w:sz w:val="22"/>
        </w:rPr>
        <w:t xml:space="preserve"> </w:t>
      </w:r>
      <w:proofErr w:type="spellStart"/>
      <w:r w:rsidR="00FE7DD7" w:rsidRPr="00DB71E7">
        <w:rPr>
          <w:rFonts w:ascii="Arial" w:hAnsi="Arial" w:cs="Arial"/>
          <w:sz w:val="22"/>
        </w:rPr>
        <w:t>realnim</w:t>
      </w:r>
      <w:proofErr w:type="spellEnd"/>
      <w:r w:rsidR="00FE7DD7" w:rsidRPr="00DB71E7">
        <w:rPr>
          <w:rFonts w:ascii="Arial" w:hAnsi="Arial" w:cs="Arial"/>
          <w:sz w:val="22"/>
        </w:rPr>
        <w:t xml:space="preserve"> </w:t>
      </w:r>
      <w:proofErr w:type="spellStart"/>
      <w:r w:rsidR="00FE7DD7" w:rsidRPr="00DB71E7">
        <w:rPr>
          <w:rFonts w:ascii="Arial" w:hAnsi="Arial" w:cs="Arial"/>
          <w:sz w:val="22"/>
        </w:rPr>
        <w:t>trenutnim</w:t>
      </w:r>
      <w:proofErr w:type="spellEnd"/>
      <w:r w:rsidR="00FE7DD7" w:rsidRPr="00DB71E7">
        <w:rPr>
          <w:rFonts w:ascii="Arial" w:hAnsi="Arial" w:cs="Arial"/>
          <w:sz w:val="22"/>
        </w:rPr>
        <w:t xml:space="preserve"> </w:t>
      </w:r>
      <w:proofErr w:type="spellStart"/>
      <w:r w:rsidR="00FE7DD7" w:rsidRPr="00DB71E7">
        <w:rPr>
          <w:rFonts w:ascii="Arial" w:hAnsi="Arial" w:cs="Arial"/>
          <w:sz w:val="22"/>
        </w:rPr>
        <w:t>trž</w:t>
      </w:r>
      <w:r w:rsidR="003A1E6F" w:rsidRPr="00DB71E7">
        <w:rPr>
          <w:rFonts w:ascii="Arial" w:hAnsi="Arial" w:cs="Arial"/>
          <w:sz w:val="22"/>
        </w:rPr>
        <w:t>iš</w:t>
      </w:r>
      <w:r w:rsidR="00FE7DD7" w:rsidRPr="00DB71E7">
        <w:rPr>
          <w:rFonts w:ascii="Arial" w:hAnsi="Arial" w:cs="Arial"/>
          <w:sz w:val="22"/>
        </w:rPr>
        <w:t>nim</w:t>
      </w:r>
      <w:proofErr w:type="spellEnd"/>
      <w:r w:rsidR="00FE7DD7" w:rsidRPr="00DB71E7">
        <w:rPr>
          <w:rFonts w:ascii="Arial" w:hAnsi="Arial" w:cs="Arial"/>
          <w:sz w:val="22"/>
        </w:rPr>
        <w:t xml:space="preserve"> </w:t>
      </w:r>
      <w:proofErr w:type="spellStart"/>
      <w:r w:rsidR="00FE7DD7" w:rsidRPr="00DB71E7">
        <w:rPr>
          <w:rFonts w:ascii="Arial" w:hAnsi="Arial" w:cs="Arial"/>
          <w:sz w:val="22"/>
        </w:rPr>
        <w:t>cijenama</w:t>
      </w:r>
      <w:proofErr w:type="spellEnd"/>
      <w:r w:rsidR="000511DA" w:rsidRPr="00DB71E7">
        <w:rPr>
          <w:rFonts w:ascii="Arial" w:hAnsi="Arial" w:cs="Arial"/>
          <w:sz w:val="22"/>
        </w:rPr>
        <w:t>;</w:t>
      </w:r>
    </w:p>
    <w:p w14:paraId="51C1D025" w14:textId="77777777" w:rsidR="0090329B" w:rsidRDefault="00D1483F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</w:rPr>
      </w:pPr>
      <w:proofErr w:type="spellStart"/>
      <w:r w:rsidRPr="00DB71E7">
        <w:rPr>
          <w:rFonts w:ascii="Arial" w:hAnsi="Arial" w:cs="Arial"/>
          <w:sz w:val="22"/>
        </w:rPr>
        <w:lastRenderedPageBreak/>
        <w:t>nastanu</w:t>
      </w:r>
      <w:proofErr w:type="spellEnd"/>
      <w:r w:rsidR="00A909CC">
        <w:rPr>
          <w:rFonts w:ascii="Arial" w:hAnsi="Arial" w:cs="Arial"/>
          <w:sz w:val="22"/>
        </w:rPr>
        <w:t xml:space="preserve"> u </w:t>
      </w:r>
      <w:proofErr w:type="spellStart"/>
      <w:r w:rsidR="00A909CC">
        <w:rPr>
          <w:rFonts w:ascii="Arial" w:hAnsi="Arial" w:cs="Arial"/>
          <w:sz w:val="22"/>
        </w:rPr>
        <w:t>period</w:t>
      </w:r>
      <w:r w:rsidR="00016E48">
        <w:rPr>
          <w:rFonts w:ascii="Arial" w:hAnsi="Arial" w:cs="Arial"/>
          <w:sz w:val="22"/>
        </w:rPr>
        <w:t>u</w:t>
      </w:r>
      <w:proofErr w:type="spellEnd"/>
      <w:r w:rsidR="00A909CC">
        <w:rPr>
          <w:rFonts w:ascii="Arial" w:hAnsi="Arial" w:cs="Arial"/>
          <w:sz w:val="22"/>
        </w:rPr>
        <w:t xml:space="preserve"> </w:t>
      </w:r>
      <w:proofErr w:type="spellStart"/>
      <w:r w:rsidR="00A909CC">
        <w:rPr>
          <w:rFonts w:ascii="Arial" w:hAnsi="Arial" w:cs="Arial"/>
          <w:sz w:val="22"/>
        </w:rPr>
        <w:t>realizacije</w:t>
      </w:r>
      <w:proofErr w:type="spellEnd"/>
      <w:r w:rsidR="00A909CC">
        <w:rPr>
          <w:rFonts w:ascii="Arial" w:hAnsi="Arial" w:cs="Arial"/>
          <w:sz w:val="22"/>
        </w:rPr>
        <w:t xml:space="preserve"> </w:t>
      </w:r>
      <w:proofErr w:type="spellStart"/>
      <w:r w:rsidR="00A909CC">
        <w:rPr>
          <w:rFonts w:ascii="Arial" w:hAnsi="Arial" w:cs="Arial"/>
          <w:sz w:val="22"/>
        </w:rPr>
        <w:t>biznis</w:t>
      </w:r>
      <w:proofErr w:type="spellEnd"/>
      <w:r w:rsidR="00A909CC">
        <w:rPr>
          <w:rFonts w:ascii="Arial" w:hAnsi="Arial" w:cs="Arial"/>
          <w:sz w:val="22"/>
        </w:rPr>
        <w:t xml:space="preserve"> plana</w:t>
      </w:r>
      <w:r w:rsidR="00CE539C" w:rsidRPr="00DB71E7">
        <w:rPr>
          <w:rFonts w:ascii="Arial" w:hAnsi="Arial" w:cs="Arial"/>
          <w:sz w:val="22"/>
        </w:rPr>
        <w:t xml:space="preserve"> </w:t>
      </w:r>
      <w:proofErr w:type="spellStart"/>
      <w:r w:rsidR="00CE539C" w:rsidRPr="00DB71E7">
        <w:rPr>
          <w:rFonts w:ascii="Arial" w:hAnsi="Arial" w:cs="Arial"/>
          <w:sz w:val="22"/>
        </w:rPr>
        <w:t>i</w:t>
      </w:r>
      <w:proofErr w:type="spellEnd"/>
      <w:r w:rsidR="00EA084F" w:rsidRPr="00DB71E7">
        <w:rPr>
          <w:rFonts w:ascii="Arial" w:hAnsi="Arial" w:cs="Arial"/>
          <w:sz w:val="22"/>
        </w:rPr>
        <w:t xml:space="preserve"> da </w:t>
      </w:r>
      <w:proofErr w:type="spellStart"/>
      <w:r w:rsidR="00EA084F" w:rsidRPr="00DB71E7">
        <w:rPr>
          <w:rFonts w:ascii="Arial" w:hAnsi="Arial" w:cs="Arial"/>
          <w:sz w:val="22"/>
        </w:rPr>
        <w:t>budu</w:t>
      </w:r>
      <w:proofErr w:type="spellEnd"/>
      <w:r w:rsidR="00EA084F" w:rsidRPr="00DB71E7">
        <w:rPr>
          <w:rFonts w:ascii="Arial" w:hAnsi="Arial" w:cs="Arial"/>
          <w:sz w:val="22"/>
        </w:rPr>
        <w:t xml:space="preserve"> </w:t>
      </w:r>
      <w:proofErr w:type="spellStart"/>
      <w:r w:rsidR="00EA084F" w:rsidRPr="00DB71E7">
        <w:rPr>
          <w:rFonts w:ascii="Arial" w:hAnsi="Arial" w:cs="Arial"/>
          <w:sz w:val="22"/>
        </w:rPr>
        <w:t>plaćeni</w:t>
      </w:r>
      <w:proofErr w:type="spellEnd"/>
      <w:r w:rsidR="00EA084F" w:rsidRPr="00DB71E7">
        <w:rPr>
          <w:rFonts w:ascii="Arial" w:hAnsi="Arial" w:cs="Arial"/>
          <w:sz w:val="22"/>
        </w:rPr>
        <w:t xml:space="preserve"> </w:t>
      </w:r>
      <w:proofErr w:type="spellStart"/>
      <w:r w:rsidR="009464EA">
        <w:rPr>
          <w:rFonts w:ascii="Arial" w:hAnsi="Arial" w:cs="Arial"/>
          <w:sz w:val="22"/>
        </w:rPr>
        <w:t>najkasnije</w:t>
      </w:r>
      <w:proofErr w:type="spellEnd"/>
      <w:r w:rsidR="009464EA">
        <w:rPr>
          <w:rFonts w:ascii="Arial" w:hAnsi="Arial" w:cs="Arial"/>
          <w:sz w:val="22"/>
        </w:rPr>
        <w:t xml:space="preserve"> do </w:t>
      </w:r>
      <w:proofErr w:type="spellStart"/>
      <w:r w:rsidR="009464EA">
        <w:rPr>
          <w:rFonts w:ascii="Arial" w:hAnsi="Arial" w:cs="Arial"/>
          <w:sz w:val="22"/>
        </w:rPr>
        <w:t>kraja</w:t>
      </w:r>
      <w:proofErr w:type="spellEnd"/>
      <w:r w:rsidR="009464EA">
        <w:rPr>
          <w:rFonts w:ascii="Arial" w:hAnsi="Arial" w:cs="Arial"/>
          <w:sz w:val="22"/>
        </w:rPr>
        <w:t xml:space="preserve"> </w:t>
      </w:r>
      <w:proofErr w:type="spellStart"/>
      <w:r w:rsidR="009464EA">
        <w:rPr>
          <w:rFonts w:ascii="Arial" w:hAnsi="Arial" w:cs="Arial"/>
          <w:sz w:val="22"/>
        </w:rPr>
        <w:t>perioda</w:t>
      </w:r>
      <w:proofErr w:type="spellEnd"/>
      <w:r w:rsidR="009464EA">
        <w:rPr>
          <w:rFonts w:ascii="Arial" w:hAnsi="Arial" w:cs="Arial"/>
          <w:sz w:val="22"/>
        </w:rPr>
        <w:t xml:space="preserve"> </w:t>
      </w:r>
      <w:proofErr w:type="spellStart"/>
      <w:r w:rsidR="009464EA">
        <w:rPr>
          <w:rFonts w:ascii="Arial" w:hAnsi="Arial" w:cs="Arial"/>
          <w:sz w:val="22"/>
        </w:rPr>
        <w:t>izvršenja</w:t>
      </w:r>
      <w:proofErr w:type="spellEnd"/>
      <w:r w:rsidR="009464EA">
        <w:rPr>
          <w:rFonts w:ascii="Arial" w:hAnsi="Arial" w:cs="Arial"/>
          <w:sz w:val="22"/>
        </w:rPr>
        <w:t xml:space="preserve"> </w:t>
      </w:r>
      <w:proofErr w:type="spellStart"/>
      <w:r w:rsidR="009464EA">
        <w:rPr>
          <w:rFonts w:ascii="Arial" w:hAnsi="Arial" w:cs="Arial"/>
          <w:sz w:val="22"/>
        </w:rPr>
        <w:t>ugovora</w:t>
      </w:r>
      <w:proofErr w:type="spellEnd"/>
      <w:r w:rsidR="009464EA">
        <w:rPr>
          <w:rFonts w:ascii="Arial" w:hAnsi="Arial" w:cs="Arial"/>
          <w:sz w:val="22"/>
        </w:rPr>
        <w:t xml:space="preserve"> o </w:t>
      </w:r>
      <w:proofErr w:type="spellStart"/>
      <w:r w:rsidR="009464EA">
        <w:rPr>
          <w:rFonts w:ascii="Arial" w:hAnsi="Arial" w:cs="Arial"/>
          <w:sz w:val="22"/>
        </w:rPr>
        <w:t>dodjeli</w:t>
      </w:r>
      <w:proofErr w:type="spellEnd"/>
      <w:r w:rsidR="009464EA">
        <w:rPr>
          <w:rFonts w:ascii="Arial" w:hAnsi="Arial" w:cs="Arial"/>
          <w:sz w:val="22"/>
        </w:rPr>
        <w:t xml:space="preserve"> </w:t>
      </w:r>
      <w:proofErr w:type="spellStart"/>
      <w:r w:rsidR="009464EA">
        <w:rPr>
          <w:rFonts w:ascii="Arial" w:hAnsi="Arial" w:cs="Arial"/>
          <w:sz w:val="22"/>
        </w:rPr>
        <w:t>bespovratnih</w:t>
      </w:r>
      <w:proofErr w:type="spellEnd"/>
      <w:r w:rsidR="009464EA">
        <w:rPr>
          <w:rFonts w:ascii="Arial" w:hAnsi="Arial" w:cs="Arial"/>
          <w:sz w:val="22"/>
        </w:rPr>
        <w:t xml:space="preserve"> </w:t>
      </w:r>
      <w:proofErr w:type="spellStart"/>
      <w:r w:rsidR="009464EA">
        <w:rPr>
          <w:rFonts w:ascii="Arial" w:hAnsi="Arial" w:cs="Arial"/>
          <w:sz w:val="22"/>
        </w:rPr>
        <w:t>sredstava</w:t>
      </w:r>
      <w:proofErr w:type="spellEnd"/>
      <w:r w:rsidR="009464EA">
        <w:rPr>
          <w:rFonts w:ascii="Arial" w:hAnsi="Arial" w:cs="Arial"/>
          <w:sz w:val="22"/>
        </w:rPr>
        <w:t xml:space="preserve"> za </w:t>
      </w:r>
      <w:proofErr w:type="spellStart"/>
      <w:r w:rsidR="009464EA">
        <w:rPr>
          <w:rFonts w:ascii="Arial" w:hAnsi="Arial" w:cs="Arial"/>
          <w:sz w:val="22"/>
        </w:rPr>
        <w:t>samozapošljavanje</w:t>
      </w:r>
      <w:proofErr w:type="spellEnd"/>
      <w:r w:rsidR="0090329B">
        <w:rPr>
          <w:rFonts w:ascii="Arial" w:hAnsi="Arial" w:cs="Arial"/>
          <w:sz w:val="22"/>
        </w:rPr>
        <w:t>;</w:t>
      </w:r>
    </w:p>
    <w:p w14:paraId="135AEA58" w14:textId="77777777" w:rsidR="000511DA" w:rsidRPr="00DB71E7" w:rsidRDefault="000511DA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</w:rPr>
      </w:pPr>
      <w:proofErr w:type="spellStart"/>
      <w:r w:rsidRPr="00DB71E7">
        <w:rPr>
          <w:rFonts w:ascii="Arial" w:hAnsi="Arial" w:cs="Arial"/>
          <w:sz w:val="22"/>
        </w:rPr>
        <w:t>budu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evidentirani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na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računu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="008B6428" w:rsidRPr="00DB71E7">
        <w:rPr>
          <w:rFonts w:ascii="Arial" w:hAnsi="Arial" w:cs="Arial"/>
          <w:sz w:val="22"/>
        </w:rPr>
        <w:t>korisnika</w:t>
      </w:r>
      <w:proofErr w:type="spellEnd"/>
      <w:r w:rsidR="008B6428" w:rsidRPr="00DB71E7">
        <w:rPr>
          <w:rFonts w:ascii="Arial" w:hAnsi="Arial" w:cs="Arial"/>
          <w:sz w:val="22"/>
        </w:rPr>
        <w:t xml:space="preserve"> </w:t>
      </w:r>
      <w:proofErr w:type="spellStart"/>
      <w:r w:rsidR="008B6428" w:rsidRPr="00DB71E7">
        <w:rPr>
          <w:rFonts w:ascii="Arial" w:hAnsi="Arial" w:cs="Arial"/>
          <w:sz w:val="22"/>
        </w:rPr>
        <w:t>bespovratnih</w:t>
      </w:r>
      <w:proofErr w:type="spellEnd"/>
      <w:r w:rsidR="008B6428" w:rsidRPr="00DB71E7">
        <w:rPr>
          <w:rFonts w:ascii="Arial" w:hAnsi="Arial" w:cs="Arial"/>
          <w:sz w:val="22"/>
        </w:rPr>
        <w:t xml:space="preserve"> </w:t>
      </w:r>
      <w:proofErr w:type="spellStart"/>
      <w:r w:rsidR="008B6428" w:rsidRPr="00DB71E7">
        <w:rPr>
          <w:rFonts w:ascii="Arial" w:hAnsi="Arial" w:cs="Arial"/>
          <w:sz w:val="22"/>
        </w:rPr>
        <w:t>sredstava</w:t>
      </w:r>
      <w:proofErr w:type="spellEnd"/>
      <w:r w:rsidR="00615556" w:rsidRPr="00DB71E7">
        <w:rPr>
          <w:rFonts w:ascii="Arial" w:hAnsi="Arial" w:cs="Arial"/>
          <w:sz w:val="22"/>
        </w:rPr>
        <w:t xml:space="preserve"> </w:t>
      </w:r>
      <w:r w:rsidRPr="00DB71E7">
        <w:rPr>
          <w:rFonts w:ascii="Arial" w:hAnsi="Arial" w:cs="Arial"/>
          <w:sz w:val="22"/>
        </w:rPr>
        <w:t xml:space="preserve">u </w:t>
      </w:r>
      <w:proofErr w:type="spellStart"/>
      <w:r w:rsidRPr="00DB71E7">
        <w:rPr>
          <w:rFonts w:ascii="Arial" w:hAnsi="Arial" w:cs="Arial"/>
          <w:sz w:val="22"/>
        </w:rPr>
        <w:t>poreskoj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ili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računovodstvenoj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dokumentaciji</w:t>
      </w:r>
      <w:proofErr w:type="spellEnd"/>
      <w:r w:rsidRPr="00DB71E7">
        <w:rPr>
          <w:rFonts w:ascii="Arial" w:hAnsi="Arial" w:cs="Arial"/>
          <w:sz w:val="22"/>
        </w:rPr>
        <w:t xml:space="preserve">, </w:t>
      </w:r>
      <w:proofErr w:type="spellStart"/>
      <w:r w:rsidRPr="00DB71E7">
        <w:rPr>
          <w:rFonts w:ascii="Arial" w:hAnsi="Arial" w:cs="Arial"/>
          <w:sz w:val="22"/>
        </w:rPr>
        <w:t>sa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originalima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dokumenata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koje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dokazuju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navedene</w:t>
      </w:r>
      <w:proofErr w:type="spellEnd"/>
      <w:r w:rsidRPr="00DB71E7">
        <w:rPr>
          <w:rFonts w:ascii="Arial" w:hAnsi="Arial" w:cs="Arial"/>
          <w:sz w:val="22"/>
        </w:rPr>
        <w:t xml:space="preserve"> </w:t>
      </w:r>
      <w:proofErr w:type="spellStart"/>
      <w:r w:rsidRPr="00DB71E7">
        <w:rPr>
          <w:rFonts w:ascii="Arial" w:hAnsi="Arial" w:cs="Arial"/>
          <w:sz w:val="22"/>
        </w:rPr>
        <w:t>troškove</w:t>
      </w:r>
      <w:proofErr w:type="spellEnd"/>
      <w:r w:rsidRPr="00DB71E7">
        <w:rPr>
          <w:rFonts w:ascii="Arial" w:hAnsi="Arial" w:cs="Arial"/>
          <w:sz w:val="22"/>
        </w:rPr>
        <w:t xml:space="preserve">. </w:t>
      </w:r>
    </w:p>
    <w:p w14:paraId="21DCEFB6" w14:textId="77777777" w:rsidR="00935372" w:rsidRDefault="00935372" w:rsidP="000511DA">
      <w:pPr>
        <w:pStyle w:val="NumPar2"/>
        <w:tabs>
          <w:tab w:val="clear" w:pos="360"/>
          <w:tab w:val="left" w:pos="720"/>
        </w:tabs>
        <w:spacing w:after="0"/>
        <w:ind w:left="0" w:firstLine="0"/>
        <w:rPr>
          <w:rFonts w:ascii="Arial" w:hAnsi="Arial"/>
          <w:b/>
          <w:bCs/>
          <w:caps w:val="0"/>
        </w:rPr>
      </w:pPr>
    </w:p>
    <w:p w14:paraId="33E4E65F" w14:textId="77777777" w:rsidR="000511DA" w:rsidRPr="00B00CB2" w:rsidRDefault="00705637" w:rsidP="00B00CB2">
      <w:pPr>
        <w:pStyle w:val="NumPar2"/>
        <w:tabs>
          <w:tab w:val="clear" w:pos="360"/>
          <w:tab w:val="left" w:pos="720"/>
        </w:tabs>
        <w:spacing w:after="0"/>
        <w:ind w:left="0" w:firstLine="0"/>
        <w:rPr>
          <w:rFonts w:ascii="Arial" w:hAnsi="Arial"/>
          <w:caps w:val="0"/>
        </w:rPr>
      </w:pPr>
      <w:proofErr w:type="spellStart"/>
      <w:r w:rsidRPr="003965FD">
        <w:rPr>
          <w:rFonts w:ascii="Arial" w:hAnsi="Arial"/>
          <w:bCs/>
          <w:caps w:val="0"/>
        </w:rPr>
        <w:t>Prihvatljivi</w:t>
      </w:r>
      <w:proofErr w:type="spellEnd"/>
      <w:r w:rsidRPr="003965FD">
        <w:rPr>
          <w:rFonts w:ascii="Arial" w:hAnsi="Arial"/>
          <w:bCs/>
          <w:caps w:val="0"/>
        </w:rPr>
        <w:t>/</w:t>
      </w:r>
      <w:proofErr w:type="spellStart"/>
      <w:r w:rsidRPr="003965FD">
        <w:rPr>
          <w:rFonts w:ascii="Arial" w:hAnsi="Arial"/>
          <w:bCs/>
          <w:caps w:val="0"/>
        </w:rPr>
        <w:t>o</w:t>
      </w:r>
      <w:r w:rsidR="000B0A6F" w:rsidRPr="003965FD">
        <w:rPr>
          <w:rFonts w:ascii="Arial" w:hAnsi="Arial"/>
          <w:bCs/>
          <w:caps w:val="0"/>
        </w:rPr>
        <w:t>pravdani</w:t>
      </w:r>
      <w:proofErr w:type="spellEnd"/>
      <w:r w:rsidR="000511DA" w:rsidRPr="003965FD">
        <w:rPr>
          <w:rFonts w:ascii="Arial" w:hAnsi="Arial"/>
          <w:bCs/>
          <w:caps w:val="0"/>
        </w:rPr>
        <w:t xml:space="preserve"> </w:t>
      </w:r>
      <w:proofErr w:type="spellStart"/>
      <w:r w:rsidR="000511DA" w:rsidRPr="003965FD">
        <w:rPr>
          <w:rFonts w:ascii="Arial" w:hAnsi="Arial"/>
          <w:bCs/>
          <w:caps w:val="0"/>
        </w:rPr>
        <w:t>troškovi</w:t>
      </w:r>
      <w:proofErr w:type="spellEnd"/>
      <w:r w:rsidR="000511DA" w:rsidRPr="003965FD">
        <w:rPr>
          <w:rFonts w:ascii="Arial" w:hAnsi="Arial"/>
          <w:bCs/>
          <w:caps w:val="0"/>
        </w:rPr>
        <w:t xml:space="preserve"> </w:t>
      </w:r>
      <w:proofErr w:type="spellStart"/>
      <w:r w:rsidR="000511DA" w:rsidRPr="003965FD">
        <w:rPr>
          <w:rFonts w:ascii="Arial" w:hAnsi="Arial"/>
          <w:bCs/>
          <w:caps w:val="0"/>
        </w:rPr>
        <w:t>uključuju</w:t>
      </w:r>
      <w:proofErr w:type="spellEnd"/>
      <w:r w:rsidR="004419BD">
        <w:rPr>
          <w:rFonts w:ascii="Arial" w:hAnsi="Arial"/>
          <w:bCs/>
          <w:caps w:val="0"/>
        </w:rPr>
        <w:t xml:space="preserve">, </w:t>
      </w:r>
      <w:proofErr w:type="spellStart"/>
      <w:r w:rsidR="004419BD">
        <w:rPr>
          <w:rFonts w:ascii="Arial" w:hAnsi="Arial"/>
          <w:bCs/>
          <w:caps w:val="0"/>
        </w:rPr>
        <w:t>sljedeće</w:t>
      </w:r>
      <w:proofErr w:type="spellEnd"/>
      <w:r w:rsidR="004419BD">
        <w:rPr>
          <w:rFonts w:ascii="Arial" w:hAnsi="Arial"/>
          <w:bCs/>
          <w:caps w:val="0"/>
        </w:rPr>
        <w:t xml:space="preserve"> </w:t>
      </w:r>
      <w:proofErr w:type="spellStart"/>
      <w:r w:rsidR="004419BD">
        <w:rPr>
          <w:rFonts w:ascii="Arial" w:hAnsi="Arial"/>
          <w:bCs/>
          <w:caps w:val="0"/>
        </w:rPr>
        <w:t>vrste</w:t>
      </w:r>
      <w:proofErr w:type="spellEnd"/>
      <w:r w:rsidR="004419BD">
        <w:rPr>
          <w:rFonts w:ascii="Arial" w:hAnsi="Arial"/>
          <w:bCs/>
          <w:caps w:val="0"/>
        </w:rPr>
        <w:t xml:space="preserve"> </w:t>
      </w:r>
      <w:proofErr w:type="spellStart"/>
      <w:proofErr w:type="gramStart"/>
      <w:r w:rsidR="004419BD">
        <w:rPr>
          <w:rFonts w:ascii="Arial" w:hAnsi="Arial"/>
          <w:bCs/>
          <w:caps w:val="0"/>
        </w:rPr>
        <w:t>troškova</w:t>
      </w:r>
      <w:proofErr w:type="spellEnd"/>
      <w:r w:rsidR="000511DA" w:rsidRPr="003965FD">
        <w:rPr>
          <w:rFonts w:ascii="Arial" w:hAnsi="Arial"/>
          <w:caps w:val="0"/>
        </w:rPr>
        <w:t>:</w:t>
      </w:r>
      <w:proofErr w:type="gramEnd"/>
    </w:p>
    <w:p w14:paraId="6F668866" w14:textId="77777777" w:rsidR="000511DA" w:rsidRPr="00035F09" w:rsidRDefault="00016E48" w:rsidP="00120BD1">
      <w:pPr>
        <w:pStyle w:val="Text2"/>
        <w:numPr>
          <w:ilvl w:val="0"/>
          <w:numId w:val="14"/>
        </w:numPr>
        <w:spacing w:before="120" w:after="120" w:line="276" w:lineRule="auto"/>
      </w:pPr>
      <w:proofErr w:type="spellStart"/>
      <w:r>
        <w:t>t</w:t>
      </w:r>
      <w:r w:rsidR="004419BD">
        <w:t>roškove</w:t>
      </w:r>
      <w:proofErr w:type="spellEnd"/>
      <w:r w:rsidR="004419BD">
        <w:t xml:space="preserve"> </w:t>
      </w:r>
      <w:proofErr w:type="spellStart"/>
      <w:r w:rsidR="004419BD">
        <w:t>n</w:t>
      </w:r>
      <w:r w:rsidR="009464EA">
        <w:t>abavk</w:t>
      </w:r>
      <w:r w:rsidR="004419BD">
        <w:t>e</w:t>
      </w:r>
      <w:proofErr w:type="spellEnd"/>
      <w:r w:rsidR="000511DA" w:rsidRPr="00035F09">
        <w:t xml:space="preserve"> </w:t>
      </w:r>
      <w:proofErr w:type="spellStart"/>
      <w:r w:rsidR="00511283" w:rsidRPr="00035F09">
        <w:rPr>
          <w:i/>
        </w:rPr>
        <w:t>mašina</w:t>
      </w:r>
      <w:proofErr w:type="spellEnd"/>
      <w:r w:rsidR="00511283" w:rsidRPr="00035F09">
        <w:rPr>
          <w:i/>
        </w:rPr>
        <w:t xml:space="preserve">, </w:t>
      </w:r>
      <w:proofErr w:type="spellStart"/>
      <w:r w:rsidR="00CB11C2">
        <w:rPr>
          <w:i/>
        </w:rPr>
        <w:t>tehnike</w:t>
      </w:r>
      <w:proofErr w:type="spellEnd"/>
      <w:r w:rsidR="009464EA">
        <w:rPr>
          <w:i/>
        </w:rPr>
        <w:t xml:space="preserve">, </w:t>
      </w:r>
      <w:r w:rsidR="00BF07B0">
        <w:rPr>
          <w:i/>
        </w:rPr>
        <w:t xml:space="preserve">… </w:t>
      </w:r>
      <w:proofErr w:type="spellStart"/>
      <w:r w:rsidR="000511DA" w:rsidRPr="00035F09">
        <w:rPr>
          <w:i/>
        </w:rPr>
        <w:t>oprem</w:t>
      </w:r>
      <w:r>
        <w:rPr>
          <w:i/>
        </w:rPr>
        <w:t>e</w:t>
      </w:r>
      <w:proofErr w:type="spellEnd"/>
      <w:r>
        <w:rPr>
          <w:i/>
        </w:rPr>
        <w:t>,</w:t>
      </w:r>
      <w:r w:rsidR="000511DA" w:rsidRPr="00035F09">
        <w:t xml:space="preserve"> </w:t>
      </w:r>
      <w:proofErr w:type="spellStart"/>
      <w:r w:rsidR="00CA3596">
        <w:t>uključujući</w:t>
      </w:r>
      <w:proofErr w:type="spellEnd"/>
      <w:r w:rsidR="00CA3596">
        <w:t xml:space="preserve"> </w:t>
      </w:r>
      <w:proofErr w:type="spellStart"/>
      <w:r w:rsidR="00196B2F" w:rsidRPr="00035F09">
        <w:t>kupovin</w:t>
      </w:r>
      <w:r w:rsidR="0090329B" w:rsidRPr="00035F09">
        <w:t>u</w:t>
      </w:r>
      <w:proofErr w:type="spellEnd"/>
      <w:r w:rsidR="00CA3596">
        <w:t xml:space="preserve"> </w:t>
      </w:r>
      <w:proofErr w:type="spellStart"/>
      <w:r w:rsidR="00CA3596">
        <w:t>i</w:t>
      </w:r>
      <w:proofErr w:type="spellEnd"/>
      <w:r w:rsidR="00CA3596">
        <w:t xml:space="preserve"> </w:t>
      </w:r>
      <w:proofErr w:type="spellStart"/>
      <w:r w:rsidR="00CA3596">
        <w:t>održavanje</w:t>
      </w:r>
      <w:proofErr w:type="spellEnd"/>
      <w:r w:rsidR="00CA3596">
        <w:t xml:space="preserve"> </w:t>
      </w:r>
      <w:proofErr w:type="spellStart"/>
      <w:r w:rsidR="00CA3596">
        <w:t>nove</w:t>
      </w:r>
      <w:proofErr w:type="spellEnd"/>
      <w:r w:rsidR="00196B2F" w:rsidRPr="00035F09">
        <w:t xml:space="preserve"> </w:t>
      </w:r>
      <w:proofErr w:type="spellStart"/>
      <w:r w:rsidR="00CA3596">
        <w:t>i</w:t>
      </w:r>
      <w:r w:rsidR="00196B2F" w:rsidRPr="00035F09">
        <w:t>nformaciono</w:t>
      </w:r>
      <w:proofErr w:type="spellEnd"/>
      <w:r w:rsidR="00BD13EF" w:rsidRPr="00035F09">
        <w:t xml:space="preserve"> </w:t>
      </w:r>
      <w:r w:rsidR="00196B2F" w:rsidRPr="00035F09">
        <w:t>-</w:t>
      </w:r>
      <w:r w:rsidR="00BD13EF" w:rsidRPr="00035F09">
        <w:t xml:space="preserve"> </w:t>
      </w:r>
      <w:proofErr w:type="spellStart"/>
      <w:r w:rsidR="00196B2F" w:rsidRPr="00035F09">
        <w:t>komunikacione</w:t>
      </w:r>
      <w:proofErr w:type="spellEnd"/>
      <w:r w:rsidR="00196B2F" w:rsidRPr="00035F09">
        <w:t xml:space="preserve"> </w:t>
      </w:r>
      <w:proofErr w:type="spellStart"/>
      <w:r w:rsidR="00196B2F" w:rsidRPr="00035F09">
        <w:t>tehnologije</w:t>
      </w:r>
      <w:proofErr w:type="spellEnd"/>
      <w:r w:rsidR="00CA3596">
        <w:t xml:space="preserve"> </w:t>
      </w:r>
      <w:proofErr w:type="spellStart"/>
      <w:r w:rsidR="00CA3596">
        <w:t>i</w:t>
      </w:r>
      <w:proofErr w:type="spellEnd"/>
      <w:r w:rsidR="00CA3596">
        <w:t xml:space="preserve"> </w:t>
      </w:r>
      <w:proofErr w:type="spellStart"/>
      <w:r w:rsidR="00CA3596">
        <w:t>softvera</w:t>
      </w:r>
      <w:proofErr w:type="spellEnd"/>
      <w:r w:rsidR="00196B2F" w:rsidRPr="00035F09">
        <w:t xml:space="preserve">, </w:t>
      </w:r>
      <w:proofErr w:type="spellStart"/>
      <w:r w:rsidR="0090329B" w:rsidRPr="00035F09">
        <w:t>kao</w:t>
      </w:r>
      <w:proofErr w:type="spellEnd"/>
      <w:r w:rsidR="0090329B" w:rsidRPr="00035F09">
        <w:t xml:space="preserve"> </w:t>
      </w:r>
      <w:proofErr w:type="spellStart"/>
      <w:r w:rsidR="0090329B" w:rsidRPr="00035F09">
        <w:t>i</w:t>
      </w:r>
      <w:proofErr w:type="spellEnd"/>
      <w:r w:rsidR="000511DA" w:rsidRPr="00035F09">
        <w:t xml:space="preserve"> </w:t>
      </w:r>
      <w:proofErr w:type="spellStart"/>
      <w:r w:rsidR="009464EA">
        <w:t>nabavku</w:t>
      </w:r>
      <w:proofErr w:type="spellEnd"/>
      <w:r w:rsidR="000511DA" w:rsidRPr="00035F09">
        <w:t xml:space="preserve"> </w:t>
      </w:r>
      <w:proofErr w:type="spellStart"/>
      <w:r w:rsidR="000511DA" w:rsidRPr="00035F09">
        <w:t>polovne</w:t>
      </w:r>
      <w:proofErr w:type="spellEnd"/>
      <w:r w:rsidR="000511DA" w:rsidRPr="00035F09">
        <w:t xml:space="preserve"> </w:t>
      </w:r>
      <w:proofErr w:type="spellStart"/>
      <w:r w:rsidR="000511DA" w:rsidRPr="00035F09">
        <w:t>opreme</w:t>
      </w:r>
      <w:proofErr w:type="spellEnd"/>
      <w:r w:rsidR="00443D91" w:rsidRPr="00035F09">
        <w:t xml:space="preserve"> </w:t>
      </w:r>
      <w:r w:rsidR="00BD7EE2" w:rsidRPr="00035F09">
        <w:t xml:space="preserve">u </w:t>
      </w:r>
      <w:proofErr w:type="spellStart"/>
      <w:r w:rsidR="00BD7EE2" w:rsidRPr="00035F09">
        <w:t>slučaju</w:t>
      </w:r>
      <w:proofErr w:type="spellEnd"/>
      <w:r w:rsidR="00BD7EE2" w:rsidRPr="00035F09">
        <w:t xml:space="preserve"> </w:t>
      </w:r>
      <w:proofErr w:type="spellStart"/>
      <w:r w:rsidR="00BD7EE2" w:rsidRPr="00035F09">
        <w:t>kada</w:t>
      </w:r>
      <w:proofErr w:type="spellEnd"/>
      <w:r w:rsidR="00BD7EE2" w:rsidRPr="00035F09">
        <w:t xml:space="preserve"> nova </w:t>
      </w:r>
      <w:proofErr w:type="spellStart"/>
      <w:r w:rsidR="00BD7EE2" w:rsidRPr="00035F09">
        <w:t>oprema</w:t>
      </w:r>
      <w:proofErr w:type="spellEnd"/>
      <w:r w:rsidR="00BD7EE2" w:rsidRPr="00035F09">
        <w:t xml:space="preserve"> </w:t>
      </w:r>
      <w:proofErr w:type="spellStart"/>
      <w:r w:rsidR="00F9524C" w:rsidRPr="00035F09">
        <w:t>po</w:t>
      </w:r>
      <w:r w:rsidR="00011DFD" w:rsidRPr="00035F09">
        <w:t>jedinačno</w:t>
      </w:r>
      <w:proofErr w:type="spellEnd"/>
      <w:r w:rsidR="00F9524C" w:rsidRPr="00035F09">
        <w:t xml:space="preserve"> </w:t>
      </w:r>
      <w:proofErr w:type="spellStart"/>
      <w:r w:rsidR="000511DA" w:rsidRPr="00035F09">
        <w:t>prelazi</w:t>
      </w:r>
      <w:proofErr w:type="spellEnd"/>
      <w:r w:rsidR="000511DA" w:rsidRPr="00035F09">
        <w:t xml:space="preserve"> </w:t>
      </w:r>
      <w:proofErr w:type="spellStart"/>
      <w:r w:rsidR="00F9524C" w:rsidRPr="00035F09">
        <w:t>ukupnu</w:t>
      </w:r>
      <w:proofErr w:type="spellEnd"/>
      <w:r w:rsidR="00F9524C" w:rsidRPr="00035F09">
        <w:t xml:space="preserve"> </w:t>
      </w:r>
      <w:proofErr w:type="spellStart"/>
      <w:r w:rsidR="008818B4" w:rsidRPr="00035F09">
        <w:t>vrijednost</w:t>
      </w:r>
      <w:proofErr w:type="spellEnd"/>
      <w:r w:rsidR="000511DA" w:rsidRPr="00035F09">
        <w:t xml:space="preserve"> </w:t>
      </w:r>
      <w:proofErr w:type="spellStart"/>
      <w:r w:rsidR="00615556" w:rsidRPr="00035F09">
        <w:t>bespovratnih</w:t>
      </w:r>
      <w:proofErr w:type="spellEnd"/>
      <w:r w:rsidR="00615556" w:rsidRPr="00035F09">
        <w:t xml:space="preserve"> </w:t>
      </w:r>
      <w:proofErr w:type="spellStart"/>
      <w:r w:rsidR="00615556" w:rsidRPr="00035F09">
        <w:t>sredstava</w:t>
      </w:r>
      <w:proofErr w:type="spellEnd"/>
      <w:r w:rsidR="009B4B72" w:rsidRPr="00035F09">
        <w:t xml:space="preserve"> </w:t>
      </w:r>
      <w:proofErr w:type="spellStart"/>
      <w:r w:rsidR="009B4B72" w:rsidRPr="00035F09">
        <w:t>koja</w:t>
      </w:r>
      <w:proofErr w:type="spellEnd"/>
      <w:r w:rsidR="009B4B72" w:rsidRPr="00035F09">
        <w:t xml:space="preserve"> se </w:t>
      </w:r>
      <w:proofErr w:type="spellStart"/>
      <w:r w:rsidR="009B4B72" w:rsidRPr="00035F09">
        <w:t>dodjeljuju</w:t>
      </w:r>
      <w:proofErr w:type="spellEnd"/>
      <w:r w:rsidR="00F9524C" w:rsidRPr="00035F09">
        <w:t xml:space="preserve"> </w:t>
      </w:r>
      <w:proofErr w:type="spellStart"/>
      <w:r w:rsidR="00F9524C" w:rsidRPr="00035F09">
        <w:t>korisniku</w:t>
      </w:r>
      <w:proofErr w:type="spellEnd"/>
      <w:r w:rsidR="000511DA" w:rsidRPr="00035F09">
        <w:t xml:space="preserve">, a </w:t>
      </w:r>
      <w:proofErr w:type="spellStart"/>
      <w:r w:rsidR="000511DA" w:rsidRPr="00035F09">
        <w:t>neophodna</w:t>
      </w:r>
      <w:proofErr w:type="spellEnd"/>
      <w:r w:rsidR="000511DA" w:rsidRPr="00035F09">
        <w:t xml:space="preserve"> je za </w:t>
      </w:r>
      <w:proofErr w:type="spellStart"/>
      <w:r w:rsidR="000511DA" w:rsidRPr="00035F09">
        <w:t>obavljanje</w:t>
      </w:r>
      <w:proofErr w:type="spellEnd"/>
      <w:r w:rsidR="000511DA" w:rsidRPr="00035F09">
        <w:t xml:space="preserve"> </w:t>
      </w:r>
      <w:proofErr w:type="spellStart"/>
      <w:r w:rsidR="000511DA" w:rsidRPr="00035F09">
        <w:t>djelatnosti</w:t>
      </w:r>
      <w:proofErr w:type="spellEnd"/>
      <w:r w:rsidR="000511DA" w:rsidRPr="00035F09">
        <w:t xml:space="preserve"> za </w:t>
      </w:r>
      <w:proofErr w:type="spellStart"/>
      <w:r w:rsidR="000511DA" w:rsidRPr="00035F09">
        <w:t>koju</w:t>
      </w:r>
      <w:proofErr w:type="spellEnd"/>
      <w:r w:rsidR="000511DA" w:rsidRPr="00035F09">
        <w:t xml:space="preserve"> se </w:t>
      </w:r>
      <w:proofErr w:type="spellStart"/>
      <w:r w:rsidR="000511DA" w:rsidRPr="00035F09">
        <w:t>potražuju</w:t>
      </w:r>
      <w:proofErr w:type="spellEnd"/>
      <w:r w:rsidR="000511DA" w:rsidRPr="00035F09">
        <w:t xml:space="preserve"> </w:t>
      </w:r>
      <w:proofErr w:type="spellStart"/>
      <w:r w:rsidR="0057367F" w:rsidRPr="00035F09">
        <w:t>bespovratna</w:t>
      </w:r>
      <w:proofErr w:type="spellEnd"/>
      <w:r w:rsidR="0057367F" w:rsidRPr="00035F09">
        <w:t xml:space="preserve"> </w:t>
      </w:r>
      <w:proofErr w:type="spellStart"/>
      <w:r w:rsidR="000511DA" w:rsidRPr="00035F09">
        <w:t>sredstva</w:t>
      </w:r>
      <w:proofErr w:type="spellEnd"/>
      <w:r w:rsidR="007306E3">
        <w:t xml:space="preserve"> </w:t>
      </w:r>
      <w:r w:rsidR="00272A61">
        <w:t>/</w:t>
      </w:r>
      <w:r w:rsidR="00AC2464">
        <w:t xml:space="preserve"> </w:t>
      </w:r>
      <w:proofErr w:type="spellStart"/>
      <w:r w:rsidR="007306E3" w:rsidRPr="00AC2464">
        <w:rPr>
          <w:u w:val="single"/>
        </w:rPr>
        <w:t>n</w:t>
      </w:r>
      <w:r w:rsidR="009464EA" w:rsidRPr="00AC2464">
        <w:rPr>
          <w:u w:val="single"/>
        </w:rPr>
        <w:t>abavka</w:t>
      </w:r>
      <w:proofErr w:type="spellEnd"/>
      <w:r w:rsidR="00431237" w:rsidRPr="00AC2464">
        <w:rPr>
          <w:u w:val="single"/>
        </w:rPr>
        <w:t xml:space="preserve"> se mora </w:t>
      </w:r>
      <w:proofErr w:type="spellStart"/>
      <w:r w:rsidR="00431237" w:rsidRPr="00AC2464">
        <w:rPr>
          <w:u w:val="single"/>
        </w:rPr>
        <w:t>obaviti</w:t>
      </w:r>
      <w:proofErr w:type="spellEnd"/>
      <w:r w:rsidR="00431237" w:rsidRPr="00AC2464">
        <w:rPr>
          <w:u w:val="single"/>
        </w:rPr>
        <w:t xml:space="preserve"> u </w:t>
      </w:r>
      <w:proofErr w:type="spellStart"/>
      <w:r w:rsidR="00431237" w:rsidRPr="00AC2464">
        <w:rPr>
          <w:u w:val="single"/>
        </w:rPr>
        <w:t>toku</w:t>
      </w:r>
      <w:proofErr w:type="spellEnd"/>
      <w:r w:rsidR="00431237" w:rsidRPr="00AC2464">
        <w:rPr>
          <w:u w:val="single"/>
        </w:rPr>
        <w:t xml:space="preserve"> </w:t>
      </w:r>
      <w:proofErr w:type="spellStart"/>
      <w:r w:rsidR="00431237" w:rsidRPr="00AC2464">
        <w:rPr>
          <w:u w:val="single"/>
        </w:rPr>
        <w:t>prvih</w:t>
      </w:r>
      <w:proofErr w:type="spellEnd"/>
      <w:r w:rsidR="00431237" w:rsidRPr="00AC2464">
        <w:rPr>
          <w:u w:val="single"/>
        </w:rPr>
        <w:t xml:space="preserve"> pet </w:t>
      </w:r>
      <w:proofErr w:type="spellStart"/>
      <w:r w:rsidR="00431237" w:rsidRPr="00AC2464">
        <w:rPr>
          <w:u w:val="single"/>
        </w:rPr>
        <w:t>mjeseci</w:t>
      </w:r>
      <w:proofErr w:type="spellEnd"/>
      <w:r w:rsidR="00BD13EF" w:rsidRPr="00AC2464">
        <w:rPr>
          <w:u w:val="single"/>
        </w:rPr>
        <w:t xml:space="preserve"> </w:t>
      </w:r>
      <w:proofErr w:type="spellStart"/>
      <w:r w:rsidR="00BD13EF" w:rsidRPr="00AC2464">
        <w:rPr>
          <w:u w:val="single"/>
        </w:rPr>
        <w:t>realizacije</w:t>
      </w:r>
      <w:proofErr w:type="spellEnd"/>
      <w:r w:rsidR="00431237" w:rsidRPr="00AC2464">
        <w:rPr>
          <w:u w:val="single"/>
        </w:rPr>
        <w:t xml:space="preserve"> </w:t>
      </w:r>
      <w:proofErr w:type="spellStart"/>
      <w:r w:rsidR="00105255" w:rsidRPr="00AC2464">
        <w:rPr>
          <w:u w:val="single"/>
        </w:rPr>
        <w:t>bi</w:t>
      </w:r>
      <w:r w:rsidR="00577815" w:rsidRPr="00AC2464">
        <w:rPr>
          <w:u w:val="single"/>
        </w:rPr>
        <w:t>z</w:t>
      </w:r>
      <w:r w:rsidR="00105255" w:rsidRPr="00AC2464">
        <w:rPr>
          <w:u w:val="single"/>
        </w:rPr>
        <w:t>nis</w:t>
      </w:r>
      <w:proofErr w:type="spellEnd"/>
      <w:r w:rsidR="00105255" w:rsidRPr="00AC2464">
        <w:rPr>
          <w:u w:val="single"/>
        </w:rPr>
        <w:t xml:space="preserve"> plana</w:t>
      </w:r>
      <w:r w:rsidR="00272A61">
        <w:t xml:space="preserve"> /</w:t>
      </w:r>
      <w:r w:rsidR="007306E3">
        <w:t>;</w:t>
      </w:r>
    </w:p>
    <w:p w14:paraId="4B8BB29B" w14:textId="77777777" w:rsidR="00A939E0" w:rsidRPr="00406334" w:rsidRDefault="007306E3" w:rsidP="00120BD1">
      <w:pPr>
        <w:pStyle w:val="Text2"/>
        <w:numPr>
          <w:ilvl w:val="0"/>
          <w:numId w:val="14"/>
        </w:numPr>
        <w:tabs>
          <w:tab w:val="left" w:pos="709"/>
        </w:tabs>
        <w:spacing w:before="120" w:after="120" w:line="276" w:lineRule="auto"/>
      </w:pPr>
      <w:proofErr w:type="spellStart"/>
      <w:r w:rsidRPr="00406334">
        <w:t>t</w:t>
      </w:r>
      <w:r w:rsidR="004419BD" w:rsidRPr="00406334">
        <w:t>roškove</w:t>
      </w:r>
      <w:proofErr w:type="spellEnd"/>
      <w:r w:rsidR="004419BD" w:rsidRPr="00406334">
        <w:t xml:space="preserve"> </w:t>
      </w:r>
      <w:proofErr w:type="spellStart"/>
      <w:r w:rsidR="004419BD" w:rsidRPr="00406334">
        <w:t>d</w:t>
      </w:r>
      <w:r w:rsidR="000511DA" w:rsidRPr="00406334">
        <w:t>oprinos</w:t>
      </w:r>
      <w:r w:rsidR="004419BD" w:rsidRPr="00406334">
        <w:t>a</w:t>
      </w:r>
      <w:proofErr w:type="spellEnd"/>
      <w:r w:rsidR="000511DA" w:rsidRPr="00406334">
        <w:t xml:space="preserve"> za </w:t>
      </w:r>
      <w:proofErr w:type="spellStart"/>
      <w:r w:rsidR="000511DA" w:rsidRPr="00406334">
        <w:t>samozaposlenu</w:t>
      </w:r>
      <w:proofErr w:type="spellEnd"/>
      <w:r w:rsidR="000511DA" w:rsidRPr="00406334">
        <w:t xml:space="preserve"> </w:t>
      </w:r>
      <w:proofErr w:type="spellStart"/>
      <w:r w:rsidR="000511DA" w:rsidRPr="00406334">
        <w:t>osobu</w:t>
      </w:r>
      <w:proofErr w:type="spellEnd"/>
      <w:r w:rsidR="00BD13EF" w:rsidRPr="00406334">
        <w:t>,</w:t>
      </w:r>
      <w:r w:rsidR="000511DA" w:rsidRPr="00406334">
        <w:t xml:space="preserve"> za </w:t>
      </w:r>
      <w:proofErr w:type="spellStart"/>
      <w:r w:rsidR="00A708EC" w:rsidRPr="00406334">
        <w:t>puno</w:t>
      </w:r>
      <w:proofErr w:type="spellEnd"/>
      <w:r w:rsidR="00A708EC" w:rsidRPr="00406334">
        <w:t xml:space="preserve"> </w:t>
      </w:r>
      <w:proofErr w:type="spellStart"/>
      <w:r w:rsidR="00A708EC" w:rsidRPr="00406334">
        <w:t>radno</w:t>
      </w:r>
      <w:proofErr w:type="spellEnd"/>
      <w:r w:rsidR="00A708EC" w:rsidRPr="00406334">
        <w:t xml:space="preserve"> </w:t>
      </w:r>
      <w:proofErr w:type="spellStart"/>
      <w:r w:rsidR="00A708EC" w:rsidRPr="00406334">
        <w:t>vrijeme</w:t>
      </w:r>
      <w:proofErr w:type="spellEnd"/>
      <w:r w:rsidR="00BD13EF" w:rsidRPr="00406334">
        <w:t>,</w:t>
      </w:r>
      <w:r w:rsidR="00A708EC" w:rsidRPr="00406334">
        <w:t xml:space="preserve"> </w:t>
      </w:r>
      <w:r w:rsidR="00BD7EE2" w:rsidRPr="00406334">
        <w:t xml:space="preserve">za </w:t>
      </w:r>
      <w:proofErr w:type="spellStart"/>
      <w:r w:rsidR="00BD13EF" w:rsidRPr="00406334">
        <w:t>prvih</w:t>
      </w:r>
      <w:proofErr w:type="spellEnd"/>
      <w:r w:rsidR="00BD13EF" w:rsidRPr="00406334">
        <w:t xml:space="preserve"> </w:t>
      </w:r>
      <w:r w:rsidR="00196B2F" w:rsidRPr="00406334">
        <w:t xml:space="preserve">10 </w:t>
      </w:r>
      <w:proofErr w:type="spellStart"/>
      <w:r w:rsidR="00196B2F" w:rsidRPr="00406334">
        <w:t>mjeseci</w:t>
      </w:r>
      <w:proofErr w:type="spellEnd"/>
      <w:r w:rsidR="00BD13EF" w:rsidRPr="00406334">
        <w:t xml:space="preserve"> </w:t>
      </w:r>
      <w:proofErr w:type="spellStart"/>
      <w:r w:rsidR="00BD13EF" w:rsidRPr="00406334">
        <w:t>rada</w:t>
      </w:r>
      <w:proofErr w:type="spellEnd"/>
      <w:r w:rsidR="00A939E0" w:rsidRPr="00406334">
        <w:t xml:space="preserve">, </w:t>
      </w:r>
      <w:proofErr w:type="spellStart"/>
      <w:r w:rsidR="00A939E0" w:rsidRPr="00406334">
        <w:t>pri</w:t>
      </w:r>
      <w:proofErr w:type="spellEnd"/>
      <w:r w:rsidR="00A939E0" w:rsidRPr="00406334">
        <w:t xml:space="preserve"> </w:t>
      </w:r>
      <w:proofErr w:type="spellStart"/>
      <w:r w:rsidR="00A939E0" w:rsidRPr="00406334">
        <w:t>čemu</w:t>
      </w:r>
      <w:proofErr w:type="spellEnd"/>
      <w:r w:rsidR="00A939E0" w:rsidRPr="00406334">
        <w:t xml:space="preserve"> </w:t>
      </w:r>
      <w:proofErr w:type="spellStart"/>
      <w:r w:rsidR="00A939E0" w:rsidRPr="00406334">
        <w:t>ukupan</w:t>
      </w:r>
      <w:proofErr w:type="spellEnd"/>
      <w:r w:rsidR="00A939E0" w:rsidRPr="00406334">
        <w:t xml:space="preserve"> </w:t>
      </w:r>
      <w:proofErr w:type="spellStart"/>
      <w:r w:rsidR="00A939E0" w:rsidRPr="00406334">
        <w:t>iznos</w:t>
      </w:r>
      <w:proofErr w:type="spellEnd"/>
      <w:r w:rsidR="00A939E0" w:rsidRPr="00406334">
        <w:t xml:space="preserve"> </w:t>
      </w:r>
      <w:proofErr w:type="spellStart"/>
      <w:r w:rsidR="00A939E0" w:rsidRPr="00406334">
        <w:t>mjesečnog</w:t>
      </w:r>
      <w:proofErr w:type="spellEnd"/>
      <w:r w:rsidR="00A939E0" w:rsidRPr="00406334">
        <w:t xml:space="preserve"> </w:t>
      </w:r>
      <w:proofErr w:type="spellStart"/>
      <w:r w:rsidR="00A939E0" w:rsidRPr="00406334">
        <w:t>troška</w:t>
      </w:r>
      <w:proofErr w:type="spellEnd"/>
      <w:r w:rsidR="00A939E0" w:rsidRPr="00406334">
        <w:t xml:space="preserve"> ne </w:t>
      </w:r>
      <w:proofErr w:type="spellStart"/>
      <w:r w:rsidR="00A939E0" w:rsidRPr="00406334">
        <w:t>smije</w:t>
      </w:r>
      <w:proofErr w:type="spellEnd"/>
      <w:r w:rsidR="00A939E0" w:rsidRPr="00406334">
        <w:t xml:space="preserve"> </w:t>
      </w:r>
      <w:proofErr w:type="spellStart"/>
      <w:r w:rsidR="00A939E0" w:rsidRPr="00406334">
        <w:t>biti</w:t>
      </w:r>
      <w:proofErr w:type="spellEnd"/>
      <w:r w:rsidR="00A939E0" w:rsidRPr="00406334">
        <w:t xml:space="preserve"> </w:t>
      </w:r>
      <w:proofErr w:type="spellStart"/>
      <w:r w:rsidR="00A939E0" w:rsidRPr="00406334">
        <w:t>ispod</w:t>
      </w:r>
      <w:proofErr w:type="spellEnd"/>
      <w:r w:rsidR="00A939E0" w:rsidRPr="00406334">
        <w:t xml:space="preserve"> </w:t>
      </w:r>
      <w:proofErr w:type="spellStart"/>
      <w:r w:rsidR="00A939E0" w:rsidRPr="00406334">
        <w:t>iznosa</w:t>
      </w:r>
      <w:proofErr w:type="spellEnd"/>
      <w:r w:rsidR="00A939E0" w:rsidRPr="00406334">
        <w:t xml:space="preserve"> </w:t>
      </w:r>
      <w:proofErr w:type="spellStart"/>
      <w:r w:rsidR="00A939E0" w:rsidRPr="00406334">
        <w:t>minimalne</w:t>
      </w:r>
      <w:proofErr w:type="spellEnd"/>
      <w:r w:rsidR="00397DD4" w:rsidRPr="00406334">
        <w:t xml:space="preserve"> </w:t>
      </w:r>
      <w:proofErr w:type="spellStart"/>
      <w:r w:rsidR="00397DD4" w:rsidRPr="00406334">
        <w:t>bruto</w:t>
      </w:r>
      <w:proofErr w:type="spellEnd"/>
      <w:r w:rsidR="00A939E0" w:rsidRPr="00406334">
        <w:t xml:space="preserve"> </w:t>
      </w:r>
      <w:proofErr w:type="spellStart"/>
      <w:r w:rsidR="00A939E0" w:rsidRPr="00406334">
        <w:t>zarade</w:t>
      </w:r>
      <w:proofErr w:type="spellEnd"/>
      <w:r w:rsidR="00A939E0" w:rsidRPr="00406334">
        <w:rPr>
          <w:rStyle w:val="FootnoteReference"/>
        </w:rPr>
        <w:footnoteReference w:id="4"/>
      </w:r>
      <w:r w:rsidR="00A17781" w:rsidRPr="00406334">
        <w:t xml:space="preserve">, </w:t>
      </w:r>
      <w:proofErr w:type="spellStart"/>
      <w:r w:rsidR="00A17781" w:rsidRPr="00406334">
        <w:t>niti</w:t>
      </w:r>
      <w:proofErr w:type="spellEnd"/>
      <w:r w:rsidR="00A17781" w:rsidRPr="00406334">
        <w:t xml:space="preserve"> </w:t>
      </w:r>
      <w:proofErr w:type="spellStart"/>
      <w:r w:rsidR="00A17781" w:rsidRPr="00406334">
        <w:t>iznad</w:t>
      </w:r>
      <w:proofErr w:type="spellEnd"/>
      <w:r w:rsidR="00A17781" w:rsidRPr="00406334">
        <w:t xml:space="preserve"> </w:t>
      </w:r>
      <w:proofErr w:type="spellStart"/>
      <w:r w:rsidR="00A17781" w:rsidRPr="00406334">
        <w:t>prosječne</w:t>
      </w:r>
      <w:proofErr w:type="spellEnd"/>
      <w:r w:rsidR="00A17781" w:rsidRPr="00406334">
        <w:t xml:space="preserve"> </w:t>
      </w:r>
      <w:proofErr w:type="spellStart"/>
      <w:r w:rsidR="00A17781" w:rsidRPr="00406334">
        <w:t>bruto</w:t>
      </w:r>
      <w:proofErr w:type="spellEnd"/>
      <w:r w:rsidR="00A17781" w:rsidRPr="00406334">
        <w:t xml:space="preserve"> </w:t>
      </w:r>
      <w:proofErr w:type="spellStart"/>
      <w:r w:rsidR="00A939E0" w:rsidRPr="00406334">
        <w:t>zarade</w:t>
      </w:r>
      <w:proofErr w:type="spellEnd"/>
      <w:r w:rsidR="00A939E0" w:rsidRPr="00406334">
        <w:t xml:space="preserve"> </w:t>
      </w:r>
      <w:proofErr w:type="spellStart"/>
      <w:r w:rsidR="00A939E0" w:rsidRPr="00406334">
        <w:t>ostvarene</w:t>
      </w:r>
      <w:proofErr w:type="spellEnd"/>
      <w:r w:rsidR="00A939E0" w:rsidRPr="00406334">
        <w:t xml:space="preserve"> u Crnoj Gori u 202</w:t>
      </w:r>
      <w:r w:rsidR="00397DD4" w:rsidRPr="00406334">
        <w:t>3</w:t>
      </w:r>
      <w:r w:rsidR="00A939E0" w:rsidRPr="00406334">
        <w:t xml:space="preserve">. </w:t>
      </w:r>
      <w:proofErr w:type="spellStart"/>
      <w:r w:rsidR="00A939E0" w:rsidRPr="00406334">
        <w:t>godini</w:t>
      </w:r>
      <w:proofErr w:type="spellEnd"/>
      <w:r w:rsidR="00A939E0" w:rsidRPr="00406334">
        <w:rPr>
          <w:rStyle w:val="FootnoteReference"/>
        </w:rPr>
        <w:footnoteReference w:id="5"/>
      </w:r>
      <w:r w:rsidR="00AC2464" w:rsidRPr="00406334">
        <w:t>;</w:t>
      </w:r>
    </w:p>
    <w:p w14:paraId="494FC065" w14:textId="2567601F" w:rsidR="009C4406" w:rsidRPr="00406334" w:rsidRDefault="007306E3" w:rsidP="00120BD1">
      <w:pPr>
        <w:pStyle w:val="Text2"/>
        <w:numPr>
          <w:ilvl w:val="0"/>
          <w:numId w:val="14"/>
        </w:numPr>
        <w:tabs>
          <w:tab w:val="left" w:pos="709"/>
        </w:tabs>
        <w:spacing w:before="120" w:after="120" w:line="276" w:lineRule="auto"/>
      </w:pPr>
      <w:proofErr w:type="spellStart"/>
      <w:r w:rsidRPr="00406334">
        <w:rPr>
          <w:rStyle w:val="longtext"/>
          <w:rFonts w:eastAsiaTheme="majorEastAsia"/>
        </w:rPr>
        <w:t>t</w:t>
      </w:r>
      <w:r w:rsidR="008818B4" w:rsidRPr="00406334">
        <w:rPr>
          <w:rStyle w:val="longtext"/>
          <w:rFonts w:eastAsiaTheme="majorEastAsia"/>
        </w:rPr>
        <w:t>roškov</w:t>
      </w:r>
      <w:r w:rsidR="004419BD" w:rsidRPr="00406334">
        <w:rPr>
          <w:rStyle w:val="longtext"/>
          <w:rFonts w:eastAsiaTheme="majorEastAsia"/>
        </w:rPr>
        <w:t>e</w:t>
      </w:r>
      <w:proofErr w:type="spellEnd"/>
      <w:r w:rsidR="004419BD" w:rsidRPr="00406334">
        <w:rPr>
          <w:rStyle w:val="longtext"/>
          <w:rFonts w:eastAsiaTheme="majorEastAsia"/>
        </w:rPr>
        <w:t xml:space="preserve"> </w:t>
      </w:r>
      <w:proofErr w:type="spellStart"/>
      <w:r w:rsidR="004419BD" w:rsidRPr="00406334">
        <w:rPr>
          <w:rStyle w:val="longtext"/>
          <w:rFonts w:eastAsiaTheme="majorEastAsia"/>
        </w:rPr>
        <w:t>zarada</w:t>
      </w:r>
      <w:proofErr w:type="spellEnd"/>
      <w:r w:rsidR="008818B4" w:rsidRPr="00406334">
        <w:rPr>
          <w:rStyle w:val="longtext"/>
          <w:rFonts w:eastAsiaTheme="majorEastAsia"/>
        </w:rPr>
        <w:t xml:space="preserve"> za </w:t>
      </w:r>
      <w:proofErr w:type="spellStart"/>
      <w:r w:rsidR="00BD7EE2" w:rsidRPr="00406334">
        <w:rPr>
          <w:rStyle w:val="longtext"/>
          <w:rFonts w:eastAsiaTheme="majorEastAsia"/>
        </w:rPr>
        <w:t>drugo</w:t>
      </w:r>
      <w:proofErr w:type="spellEnd"/>
      <w:r w:rsidR="00820A9C" w:rsidRPr="00406334">
        <w:rPr>
          <w:rStyle w:val="longtext"/>
          <w:rFonts w:eastAsiaTheme="majorEastAsia"/>
        </w:rPr>
        <w:t>/a</w:t>
      </w:r>
      <w:r w:rsidR="00BD7EE2" w:rsidRPr="00406334">
        <w:rPr>
          <w:rStyle w:val="longtext"/>
          <w:rFonts w:eastAsiaTheme="majorEastAsia"/>
        </w:rPr>
        <w:t xml:space="preserve"> lice</w:t>
      </w:r>
      <w:r w:rsidR="00AF71D3" w:rsidRPr="00406334">
        <w:rPr>
          <w:rStyle w:val="longtext"/>
          <w:rFonts w:eastAsiaTheme="majorEastAsia"/>
        </w:rPr>
        <w:t>/a</w:t>
      </w:r>
      <w:r w:rsidR="00BD7EE2" w:rsidRPr="00406334">
        <w:rPr>
          <w:rStyle w:val="longtext"/>
          <w:rFonts w:eastAsiaTheme="majorEastAsia"/>
        </w:rPr>
        <w:t xml:space="preserve"> </w:t>
      </w:r>
      <w:proofErr w:type="spellStart"/>
      <w:r w:rsidR="00BD7EE2" w:rsidRPr="00406334">
        <w:rPr>
          <w:rStyle w:val="longtext"/>
          <w:rFonts w:eastAsiaTheme="majorEastAsia"/>
        </w:rPr>
        <w:t>koje</w:t>
      </w:r>
      <w:proofErr w:type="spellEnd"/>
      <w:r w:rsidR="00BD7EE2" w:rsidRPr="00406334">
        <w:rPr>
          <w:rStyle w:val="longtext"/>
          <w:rFonts w:eastAsiaTheme="majorEastAsia"/>
        </w:rPr>
        <w:t xml:space="preserve"> se </w:t>
      </w:r>
      <w:proofErr w:type="spellStart"/>
      <w:r w:rsidR="00BD7EE2" w:rsidRPr="00406334">
        <w:rPr>
          <w:rStyle w:val="longtext"/>
          <w:rFonts w:eastAsiaTheme="majorEastAsia"/>
        </w:rPr>
        <w:t>zapošljava</w:t>
      </w:r>
      <w:proofErr w:type="spellEnd"/>
      <w:r w:rsidR="00BD7EE2" w:rsidRPr="00406334">
        <w:rPr>
          <w:rStyle w:val="longtext"/>
          <w:rFonts w:eastAsiaTheme="majorEastAsia"/>
        </w:rPr>
        <w:t xml:space="preserve"> (</w:t>
      </w:r>
      <w:proofErr w:type="spellStart"/>
      <w:r w:rsidR="00BD7EE2" w:rsidRPr="00406334">
        <w:rPr>
          <w:rStyle w:val="longtext"/>
          <w:rFonts w:eastAsiaTheme="majorEastAsia"/>
        </w:rPr>
        <w:t>dodatno</w:t>
      </w:r>
      <w:proofErr w:type="spellEnd"/>
      <w:r w:rsidR="00BD7EE2" w:rsidRPr="00406334">
        <w:rPr>
          <w:rStyle w:val="longtext"/>
          <w:rFonts w:eastAsiaTheme="majorEastAsia"/>
        </w:rPr>
        <w:t xml:space="preserve"> </w:t>
      </w:r>
      <w:proofErr w:type="spellStart"/>
      <w:r w:rsidR="00BD7EE2" w:rsidRPr="00406334">
        <w:rPr>
          <w:rStyle w:val="longtext"/>
          <w:rFonts w:eastAsiaTheme="majorEastAsia"/>
        </w:rPr>
        <w:t>zapošljavanje</w:t>
      </w:r>
      <w:proofErr w:type="spellEnd"/>
      <w:r w:rsidR="00BD7EE2" w:rsidRPr="00406334">
        <w:rPr>
          <w:rStyle w:val="longtext"/>
          <w:rFonts w:eastAsiaTheme="majorEastAsia"/>
        </w:rPr>
        <w:t>)</w:t>
      </w:r>
      <w:r w:rsidR="008818B4" w:rsidRPr="00406334">
        <w:rPr>
          <w:rStyle w:val="longtext"/>
          <w:rFonts w:eastAsiaTheme="majorEastAsia"/>
        </w:rPr>
        <w:t>,</w:t>
      </w:r>
      <w:r w:rsidR="00A17781" w:rsidRPr="00406334">
        <w:rPr>
          <w:rStyle w:val="longtext"/>
          <w:rFonts w:eastAsiaTheme="majorEastAsia"/>
        </w:rPr>
        <w:t xml:space="preserve"> za </w:t>
      </w:r>
      <w:proofErr w:type="spellStart"/>
      <w:r w:rsidR="00A17781" w:rsidRPr="00406334">
        <w:rPr>
          <w:rStyle w:val="longtext"/>
          <w:rFonts w:eastAsiaTheme="majorEastAsia"/>
        </w:rPr>
        <w:t>puno</w:t>
      </w:r>
      <w:proofErr w:type="spellEnd"/>
      <w:r w:rsidR="00A17781" w:rsidRPr="00406334">
        <w:rPr>
          <w:rStyle w:val="longtext"/>
          <w:rFonts w:eastAsiaTheme="majorEastAsia"/>
        </w:rPr>
        <w:t xml:space="preserve"> </w:t>
      </w:r>
      <w:proofErr w:type="spellStart"/>
      <w:r w:rsidR="00A17781" w:rsidRPr="00406334">
        <w:rPr>
          <w:rStyle w:val="longtext"/>
          <w:rFonts w:eastAsiaTheme="majorEastAsia"/>
        </w:rPr>
        <w:t>radn</w:t>
      </w:r>
      <w:r w:rsidR="005603DF" w:rsidRPr="00406334">
        <w:rPr>
          <w:rStyle w:val="longtext"/>
          <w:rFonts w:eastAsiaTheme="majorEastAsia"/>
        </w:rPr>
        <w:t>o</w:t>
      </w:r>
      <w:proofErr w:type="spellEnd"/>
      <w:r w:rsidR="00A17781" w:rsidRPr="00406334">
        <w:rPr>
          <w:rStyle w:val="longtext"/>
          <w:rFonts w:eastAsiaTheme="majorEastAsia"/>
        </w:rPr>
        <w:t xml:space="preserve"> </w:t>
      </w:r>
      <w:proofErr w:type="spellStart"/>
      <w:r w:rsidR="00A17781" w:rsidRPr="00406334">
        <w:rPr>
          <w:rStyle w:val="longtext"/>
          <w:rFonts w:eastAsiaTheme="majorEastAsia"/>
        </w:rPr>
        <w:t>vrijeme</w:t>
      </w:r>
      <w:proofErr w:type="spellEnd"/>
      <w:r w:rsidR="00A17781" w:rsidRPr="00406334">
        <w:rPr>
          <w:rStyle w:val="longtext"/>
          <w:rFonts w:eastAsiaTheme="majorEastAsia"/>
        </w:rPr>
        <w:t xml:space="preserve"> </w:t>
      </w:r>
      <w:proofErr w:type="spellStart"/>
      <w:r w:rsidR="00A17781" w:rsidRPr="00406334">
        <w:rPr>
          <w:rStyle w:val="longtext"/>
          <w:rFonts w:eastAsiaTheme="majorEastAsia"/>
        </w:rPr>
        <w:t>i</w:t>
      </w:r>
      <w:proofErr w:type="spellEnd"/>
      <w:r w:rsidR="00A17781" w:rsidRPr="00406334">
        <w:rPr>
          <w:rStyle w:val="longtext"/>
          <w:rFonts w:eastAsiaTheme="majorEastAsia"/>
        </w:rPr>
        <w:t xml:space="preserve"> </w:t>
      </w:r>
      <w:proofErr w:type="spellStart"/>
      <w:r w:rsidR="00A17781" w:rsidRPr="00406334">
        <w:rPr>
          <w:rStyle w:val="longtext"/>
          <w:rFonts w:eastAsiaTheme="majorEastAsia"/>
        </w:rPr>
        <w:t>najduže</w:t>
      </w:r>
      <w:proofErr w:type="spellEnd"/>
      <w:r w:rsidR="008818B4" w:rsidRPr="00406334">
        <w:t xml:space="preserve"> za period </w:t>
      </w:r>
      <w:proofErr w:type="spellStart"/>
      <w:r w:rsidR="004952FA" w:rsidRPr="00406334">
        <w:t>realizacije</w:t>
      </w:r>
      <w:proofErr w:type="spellEnd"/>
      <w:r w:rsidR="004952FA" w:rsidRPr="00406334">
        <w:t xml:space="preserve"> </w:t>
      </w:r>
      <w:proofErr w:type="spellStart"/>
      <w:r w:rsidR="004952FA" w:rsidRPr="00406334">
        <w:t>biznis</w:t>
      </w:r>
      <w:proofErr w:type="spellEnd"/>
      <w:r w:rsidR="004952FA" w:rsidRPr="00406334">
        <w:t xml:space="preserve"> plana</w:t>
      </w:r>
      <w:r w:rsidR="00A918AE" w:rsidRPr="00406334">
        <w:t xml:space="preserve">, </w:t>
      </w:r>
      <w:proofErr w:type="spellStart"/>
      <w:r w:rsidR="00BD13EF" w:rsidRPr="00406334">
        <w:t>pri</w:t>
      </w:r>
      <w:proofErr w:type="spellEnd"/>
      <w:r w:rsidR="00BD13EF" w:rsidRPr="00406334">
        <w:t xml:space="preserve"> </w:t>
      </w:r>
      <w:proofErr w:type="spellStart"/>
      <w:r w:rsidR="00BD13EF" w:rsidRPr="00406334">
        <w:t>čemu</w:t>
      </w:r>
      <w:proofErr w:type="spellEnd"/>
      <w:r w:rsidR="00A918AE" w:rsidRPr="00406334">
        <w:t xml:space="preserve"> </w:t>
      </w:r>
      <w:proofErr w:type="spellStart"/>
      <w:r w:rsidR="00A918AE" w:rsidRPr="00406334">
        <w:t>ukupan</w:t>
      </w:r>
      <w:proofErr w:type="spellEnd"/>
      <w:r w:rsidR="00A918AE" w:rsidRPr="00406334">
        <w:t xml:space="preserve"> </w:t>
      </w:r>
      <w:proofErr w:type="spellStart"/>
      <w:r w:rsidR="00A918AE" w:rsidRPr="00406334">
        <w:t>iznos</w:t>
      </w:r>
      <w:proofErr w:type="spellEnd"/>
      <w:r w:rsidR="00A918AE" w:rsidRPr="00406334">
        <w:t xml:space="preserve"> </w:t>
      </w:r>
      <w:proofErr w:type="spellStart"/>
      <w:r w:rsidR="00A918AE" w:rsidRPr="00406334">
        <w:t>mjesečnog</w:t>
      </w:r>
      <w:proofErr w:type="spellEnd"/>
      <w:r w:rsidR="00A918AE" w:rsidRPr="00406334">
        <w:t xml:space="preserve"> </w:t>
      </w:r>
      <w:proofErr w:type="spellStart"/>
      <w:r w:rsidR="00A918AE" w:rsidRPr="00406334">
        <w:t>troška</w:t>
      </w:r>
      <w:proofErr w:type="spellEnd"/>
      <w:r w:rsidR="00A918AE" w:rsidRPr="00406334">
        <w:t xml:space="preserve"> ne </w:t>
      </w:r>
      <w:proofErr w:type="spellStart"/>
      <w:r w:rsidR="00A918AE" w:rsidRPr="00406334">
        <w:t>smije</w:t>
      </w:r>
      <w:proofErr w:type="spellEnd"/>
      <w:r w:rsidR="00A918AE" w:rsidRPr="00406334">
        <w:t xml:space="preserve"> </w:t>
      </w:r>
      <w:proofErr w:type="spellStart"/>
      <w:r w:rsidR="009C7F3D" w:rsidRPr="00406334">
        <w:t>biti</w:t>
      </w:r>
      <w:proofErr w:type="spellEnd"/>
      <w:r w:rsidR="009C7F3D" w:rsidRPr="00406334">
        <w:t xml:space="preserve"> </w:t>
      </w:r>
      <w:proofErr w:type="spellStart"/>
      <w:r w:rsidR="009C7F3D" w:rsidRPr="00406334">
        <w:t>ispod</w:t>
      </w:r>
      <w:proofErr w:type="spellEnd"/>
      <w:r w:rsidR="009C7F3D" w:rsidRPr="00406334">
        <w:t xml:space="preserve"> </w:t>
      </w:r>
      <w:proofErr w:type="spellStart"/>
      <w:r w:rsidR="009C7F3D" w:rsidRPr="00406334">
        <w:t>iznosa</w:t>
      </w:r>
      <w:proofErr w:type="spellEnd"/>
      <w:r w:rsidR="009C7F3D" w:rsidRPr="00406334">
        <w:t xml:space="preserve"> </w:t>
      </w:r>
      <w:proofErr w:type="spellStart"/>
      <w:r w:rsidR="00A918AE" w:rsidRPr="00406334">
        <w:t>minimalne</w:t>
      </w:r>
      <w:proofErr w:type="spellEnd"/>
      <w:r w:rsidR="00A918AE" w:rsidRPr="00406334">
        <w:t xml:space="preserve"> </w:t>
      </w:r>
      <w:proofErr w:type="spellStart"/>
      <w:r w:rsidR="00A918AE" w:rsidRPr="00406334">
        <w:t>bruto</w:t>
      </w:r>
      <w:proofErr w:type="spellEnd"/>
      <w:r w:rsidR="00BD13EF" w:rsidRPr="00406334">
        <w:t xml:space="preserve"> </w:t>
      </w:r>
      <w:proofErr w:type="spellStart"/>
      <w:r w:rsidR="00A918AE" w:rsidRPr="00406334">
        <w:t>zarade</w:t>
      </w:r>
      <w:proofErr w:type="spellEnd"/>
      <w:r w:rsidR="00BD13EF" w:rsidRPr="00406334">
        <w:t>,</w:t>
      </w:r>
      <w:r w:rsidR="00A918AE" w:rsidRPr="00406334">
        <w:t xml:space="preserve"> </w:t>
      </w:r>
      <w:proofErr w:type="spellStart"/>
      <w:r w:rsidR="00A918AE" w:rsidRPr="00406334">
        <w:t>niti</w:t>
      </w:r>
      <w:proofErr w:type="spellEnd"/>
      <w:r w:rsidR="00A918AE" w:rsidRPr="00406334">
        <w:t xml:space="preserve"> </w:t>
      </w:r>
      <w:proofErr w:type="spellStart"/>
      <w:r w:rsidR="009C7F3D" w:rsidRPr="00406334">
        <w:t>iznad</w:t>
      </w:r>
      <w:proofErr w:type="spellEnd"/>
      <w:r w:rsidR="00B05C6E" w:rsidRPr="00406334">
        <w:t xml:space="preserve"> </w:t>
      </w:r>
      <w:proofErr w:type="spellStart"/>
      <w:r w:rsidR="00B05C6E" w:rsidRPr="00406334">
        <w:t>prosječne</w:t>
      </w:r>
      <w:proofErr w:type="spellEnd"/>
      <w:r w:rsidR="00B05C6E" w:rsidRPr="00406334">
        <w:t xml:space="preserve"> </w:t>
      </w:r>
      <w:proofErr w:type="spellStart"/>
      <w:r w:rsidR="00B05C6E" w:rsidRPr="00406334">
        <w:t>bruto</w:t>
      </w:r>
      <w:proofErr w:type="spellEnd"/>
      <w:r w:rsidR="00B05C6E" w:rsidRPr="00406334">
        <w:t xml:space="preserve"> </w:t>
      </w:r>
      <w:proofErr w:type="spellStart"/>
      <w:r w:rsidR="00B05C6E" w:rsidRPr="00406334">
        <w:t>zarade</w:t>
      </w:r>
      <w:proofErr w:type="spellEnd"/>
      <w:r w:rsidR="00B05C6E" w:rsidRPr="00406334">
        <w:t xml:space="preserve"> </w:t>
      </w:r>
      <w:proofErr w:type="spellStart"/>
      <w:r w:rsidR="00D21E6D" w:rsidRPr="00406334">
        <w:t>ostvarene</w:t>
      </w:r>
      <w:proofErr w:type="spellEnd"/>
      <w:r w:rsidR="00D21E6D" w:rsidRPr="00406334">
        <w:t xml:space="preserve"> u Crnoj Gori u 202</w:t>
      </w:r>
      <w:r w:rsidR="00397DD4" w:rsidRPr="00406334">
        <w:t>3</w:t>
      </w:r>
      <w:r w:rsidR="00D21E6D" w:rsidRPr="00406334">
        <w:t xml:space="preserve">. </w:t>
      </w:r>
      <w:proofErr w:type="spellStart"/>
      <w:r w:rsidR="00CE72F7" w:rsidRPr="00406334">
        <w:t>g</w:t>
      </w:r>
      <w:r w:rsidR="00D21E6D" w:rsidRPr="00406334">
        <w:t>odini</w:t>
      </w:r>
      <w:proofErr w:type="spellEnd"/>
      <w:r w:rsidR="00AC2464" w:rsidRPr="00406334">
        <w:t>;</w:t>
      </w:r>
    </w:p>
    <w:p w14:paraId="1394C59A" w14:textId="77777777" w:rsidR="00A66E52" w:rsidRPr="009A5DEB" w:rsidRDefault="00AC2464" w:rsidP="00120BD1">
      <w:pPr>
        <w:pStyle w:val="Text2"/>
        <w:numPr>
          <w:ilvl w:val="0"/>
          <w:numId w:val="14"/>
        </w:numPr>
        <w:tabs>
          <w:tab w:val="left" w:pos="709"/>
        </w:tabs>
        <w:spacing w:before="120" w:after="120" w:line="276" w:lineRule="auto"/>
      </w:pPr>
      <w:proofErr w:type="spellStart"/>
      <w:r>
        <w:t>t</w:t>
      </w:r>
      <w:r w:rsidR="00B54023" w:rsidRPr="007F1721">
        <w:t>roškove</w:t>
      </w:r>
      <w:proofErr w:type="spellEnd"/>
      <w:r w:rsidR="00B54023" w:rsidRPr="007F1721">
        <w:t xml:space="preserve"> </w:t>
      </w:r>
      <w:proofErr w:type="spellStart"/>
      <w:r w:rsidR="00B54023" w:rsidRPr="007F1721">
        <w:t>z</w:t>
      </w:r>
      <w:r w:rsidR="000511DA" w:rsidRPr="007F1721">
        <w:t>akup</w:t>
      </w:r>
      <w:r w:rsidR="00B54023" w:rsidRPr="007F1721">
        <w:t>a</w:t>
      </w:r>
      <w:proofErr w:type="spellEnd"/>
      <w:r w:rsidR="000511DA" w:rsidRPr="007F1721">
        <w:t xml:space="preserve"> </w:t>
      </w:r>
      <w:proofErr w:type="spellStart"/>
      <w:r w:rsidR="000511DA" w:rsidRPr="007F1721">
        <w:t>poslovnog</w:t>
      </w:r>
      <w:proofErr w:type="spellEnd"/>
      <w:r w:rsidR="000511DA" w:rsidRPr="007F1721">
        <w:t xml:space="preserve"> </w:t>
      </w:r>
      <w:proofErr w:type="spellStart"/>
      <w:r w:rsidR="000511DA" w:rsidRPr="007F1721">
        <w:t>prostora</w:t>
      </w:r>
      <w:proofErr w:type="spellEnd"/>
      <w:r w:rsidR="000511DA" w:rsidRPr="007F1721">
        <w:t xml:space="preserve"> </w:t>
      </w:r>
      <w:r w:rsidR="00805745" w:rsidRPr="007F1721">
        <w:t xml:space="preserve">za </w:t>
      </w:r>
      <w:r w:rsidR="007D52D5" w:rsidRPr="007F1721">
        <w:t xml:space="preserve">period </w:t>
      </w:r>
      <w:proofErr w:type="spellStart"/>
      <w:r w:rsidR="00805745" w:rsidRPr="007F1721">
        <w:t>od</w:t>
      </w:r>
      <w:proofErr w:type="spellEnd"/>
      <w:r w:rsidR="00805745" w:rsidRPr="007F1721">
        <w:t xml:space="preserve"> </w:t>
      </w:r>
      <w:r w:rsidR="007A7EF3" w:rsidRPr="007F1721">
        <w:t xml:space="preserve">10 </w:t>
      </w:r>
      <w:proofErr w:type="spellStart"/>
      <w:r w:rsidR="007A7EF3" w:rsidRPr="007F1721">
        <w:t>mjeseci</w:t>
      </w:r>
      <w:proofErr w:type="spellEnd"/>
      <w:r w:rsidR="001F1B0D">
        <w:t xml:space="preserve">, </w:t>
      </w:r>
      <w:proofErr w:type="spellStart"/>
      <w:r w:rsidR="001F1B0D">
        <w:t>nastali</w:t>
      </w:r>
      <w:proofErr w:type="spellEnd"/>
      <w:r w:rsidR="001F1B0D">
        <w:t xml:space="preserve"> po </w:t>
      </w:r>
      <w:proofErr w:type="spellStart"/>
      <w:r w:rsidR="001F1B0D">
        <w:t>osnovu</w:t>
      </w:r>
      <w:proofErr w:type="spellEnd"/>
      <w:r w:rsidR="001F1B0D">
        <w:t xml:space="preserve"> </w:t>
      </w:r>
      <w:proofErr w:type="spellStart"/>
      <w:r w:rsidR="001F1B0D">
        <w:t>ugovora</w:t>
      </w:r>
      <w:proofErr w:type="spellEnd"/>
      <w:r w:rsidR="001F1B0D">
        <w:t xml:space="preserve"> o </w:t>
      </w:r>
      <w:proofErr w:type="spellStart"/>
      <w:r w:rsidR="001F1B0D">
        <w:t>zakupu</w:t>
      </w:r>
      <w:proofErr w:type="spellEnd"/>
      <w:r w:rsidR="001F1B0D">
        <w:t xml:space="preserve">, </w:t>
      </w:r>
      <w:proofErr w:type="spellStart"/>
      <w:r w:rsidR="001F1B0D">
        <w:t>izuzev</w:t>
      </w:r>
      <w:proofErr w:type="spellEnd"/>
      <w:r w:rsidR="001F1B0D">
        <w:t xml:space="preserve"> </w:t>
      </w:r>
      <w:proofErr w:type="spellStart"/>
      <w:r w:rsidR="001F1B0D">
        <w:t>ugovora</w:t>
      </w:r>
      <w:proofErr w:type="spellEnd"/>
      <w:r w:rsidR="00675735" w:rsidRPr="007F1721">
        <w:t xml:space="preserve"> o </w:t>
      </w:r>
      <w:proofErr w:type="spellStart"/>
      <w:r w:rsidR="00675735" w:rsidRPr="007F1721">
        <w:t>zakupu</w:t>
      </w:r>
      <w:proofErr w:type="spellEnd"/>
      <w:r w:rsidR="00675735" w:rsidRPr="007F1721">
        <w:t xml:space="preserve"> </w:t>
      </w:r>
      <w:proofErr w:type="spellStart"/>
      <w:r w:rsidR="00675735" w:rsidRPr="007F1721">
        <w:t>zaključenog</w:t>
      </w:r>
      <w:proofErr w:type="spellEnd"/>
      <w:r w:rsidR="00675735" w:rsidRPr="007F1721">
        <w:t xml:space="preserve"> </w:t>
      </w:r>
      <w:proofErr w:type="spellStart"/>
      <w:r w:rsidR="00675735" w:rsidRPr="007F1721">
        <w:t>sa</w:t>
      </w:r>
      <w:proofErr w:type="spellEnd"/>
      <w:r w:rsidR="00675735" w:rsidRPr="007F1721">
        <w:t xml:space="preserve"> </w:t>
      </w:r>
      <w:proofErr w:type="spellStart"/>
      <w:r w:rsidR="009B1E77">
        <w:t>povezanim</w:t>
      </w:r>
      <w:proofErr w:type="spellEnd"/>
      <w:r w:rsidR="009B1E77">
        <w:t xml:space="preserve"> </w:t>
      </w:r>
      <w:proofErr w:type="spellStart"/>
      <w:r w:rsidR="009B1E77">
        <w:t>licima</w:t>
      </w:r>
      <w:proofErr w:type="spellEnd"/>
      <w:r w:rsidR="009B1E77">
        <w:t>/</w:t>
      </w:r>
      <w:proofErr w:type="spellStart"/>
      <w:r w:rsidR="009B1E77">
        <w:t>srodnicima</w:t>
      </w:r>
      <w:proofErr w:type="spellEnd"/>
      <w:r w:rsidR="00675735" w:rsidRPr="007F1721">
        <w:rPr>
          <w:rStyle w:val="FootnoteReference"/>
        </w:rPr>
        <w:footnoteReference w:id="6"/>
      </w:r>
      <w:r w:rsidR="00675735" w:rsidRPr="007F1721">
        <w:t xml:space="preserve"> </w:t>
      </w:r>
      <w:proofErr w:type="spellStart"/>
      <w:r w:rsidR="00675735" w:rsidRPr="007F1721">
        <w:t>ko</w:t>
      </w:r>
      <w:r>
        <w:t>risnika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="00B00CB2">
        <w:t>/</w:t>
      </w:r>
      <w:r>
        <w:t xml:space="preserve"> </w:t>
      </w:r>
      <w:proofErr w:type="spellStart"/>
      <w:r w:rsidR="00A66E52" w:rsidRPr="00AC2464">
        <w:rPr>
          <w:u w:val="single"/>
        </w:rPr>
        <w:t>može</w:t>
      </w:r>
      <w:proofErr w:type="spellEnd"/>
      <w:r w:rsidR="00A66E52" w:rsidRPr="00AC2464">
        <w:rPr>
          <w:u w:val="single"/>
        </w:rPr>
        <w:t xml:space="preserve"> se </w:t>
      </w:r>
      <w:proofErr w:type="spellStart"/>
      <w:r w:rsidR="00A66E52" w:rsidRPr="00AC2464">
        <w:rPr>
          <w:u w:val="single"/>
        </w:rPr>
        <w:t>predvidjeti</w:t>
      </w:r>
      <w:proofErr w:type="spellEnd"/>
      <w:r w:rsidR="00675735" w:rsidRPr="00AC2464">
        <w:rPr>
          <w:u w:val="single"/>
        </w:rPr>
        <w:t xml:space="preserve"> </w:t>
      </w:r>
      <w:proofErr w:type="spellStart"/>
      <w:r w:rsidR="00675735" w:rsidRPr="00AC2464">
        <w:rPr>
          <w:u w:val="single"/>
        </w:rPr>
        <w:t>z</w:t>
      </w:r>
      <w:r w:rsidR="000802BC" w:rsidRPr="00AC2464">
        <w:rPr>
          <w:u w:val="single"/>
        </w:rPr>
        <w:t>akup</w:t>
      </w:r>
      <w:proofErr w:type="spellEnd"/>
      <w:r w:rsidR="000802BC" w:rsidRPr="00AC2464">
        <w:rPr>
          <w:u w:val="single"/>
        </w:rPr>
        <w:t xml:space="preserve"> </w:t>
      </w:r>
      <w:proofErr w:type="spellStart"/>
      <w:r w:rsidR="000802BC" w:rsidRPr="00AC2464">
        <w:rPr>
          <w:u w:val="single"/>
        </w:rPr>
        <w:t>poslovnog</w:t>
      </w:r>
      <w:proofErr w:type="spellEnd"/>
      <w:r w:rsidR="000802BC" w:rsidRPr="00AC2464">
        <w:rPr>
          <w:u w:val="single"/>
        </w:rPr>
        <w:t xml:space="preserve"> </w:t>
      </w:r>
      <w:proofErr w:type="spellStart"/>
      <w:r w:rsidR="000802BC" w:rsidRPr="00AC2464">
        <w:rPr>
          <w:u w:val="single"/>
        </w:rPr>
        <w:t>p</w:t>
      </w:r>
      <w:r w:rsidR="00F01953" w:rsidRPr="00AC2464">
        <w:rPr>
          <w:u w:val="single"/>
        </w:rPr>
        <w:t>rostor</w:t>
      </w:r>
      <w:r w:rsidR="000802BC" w:rsidRPr="00AC2464">
        <w:rPr>
          <w:u w:val="single"/>
        </w:rPr>
        <w:t>a</w:t>
      </w:r>
      <w:proofErr w:type="spellEnd"/>
      <w:r w:rsidR="004419BD" w:rsidRPr="00AC2464">
        <w:rPr>
          <w:u w:val="single"/>
        </w:rPr>
        <w:t xml:space="preserve"> po </w:t>
      </w:r>
      <w:proofErr w:type="spellStart"/>
      <w:r w:rsidR="004419BD" w:rsidRPr="00AC2464">
        <w:rPr>
          <w:u w:val="single"/>
        </w:rPr>
        <w:t>osnovu</w:t>
      </w:r>
      <w:proofErr w:type="spellEnd"/>
      <w:r w:rsidR="004419BD" w:rsidRPr="00AC2464">
        <w:rPr>
          <w:u w:val="single"/>
        </w:rPr>
        <w:t xml:space="preserve"> </w:t>
      </w:r>
      <w:proofErr w:type="spellStart"/>
      <w:r w:rsidR="004419BD" w:rsidRPr="00AC2464">
        <w:rPr>
          <w:u w:val="single"/>
        </w:rPr>
        <w:t>u</w:t>
      </w:r>
      <w:r w:rsidR="00A66E52" w:rsidRPr="00AC2464">
        <w:rPr>
          <w:u w:val="single"/>
        </w:rPr>
        <w:t>govora</w:t>
      </w:r>
      <w:proofErr w:type="spellEnd"/>
      <w:r w:rsidR="00A66E52" w:rsidRPr="00AC2464">
        <w:rPr>
          <w:u w:val="single"/>
        </w:rPr>
        <w:t xml:space="preserve"> o </w:t>
      </w:r>
      <w:proofErr w:type="spellStart"/>
      <w:r w:rsidR="00A66E52" w:rsidRPr="00AC2464">
        <w:rPr>
          <w:u w:val="single"/>
        </w:rPr>
        <w:t>korišćenju</w:t>
      </w:r>
      <w:proofErr w:type="spellEnd"/>
      <w:r w:rsidR="00A66E52" w:rsidRPr="00AC2464">
        <w:rPr>
          <w:u w:val="single"/>
        </w:rPr>
        <w:t xml:space="preserve"> </w:t>
      </w:r>
      <w:proofErr w:type="spellStart"/>
      <w:r w:rsidR="00A66E52" w:rsidRPr="00AC2464">
        <w:rPr>
          <w:u w:val="single"/>
        </w:rPr>
        <w:t>poslovnog</w:t>
      </w:r>
      <w:proofErr w:type="spellEnd"/>
      <w:r w:rsidR="00A66E52" w:rsidRPr="00AC2464">
        <w:rPr>
          <w:u w:val="single"/>
        </w:rPr>
        <w:t xml:space="preserve"> </w:t>
      </w:r>
      <w:proofErr w:type="spellStart"/>
      <w:r w:rsidR="00A66E52" w:rsidRPr="00AC2464">
        <w:rPr>
          <w:u w:val="single"/>
        </w:rPr>
        <w:t>prostora</w:t>
      </w:r>
      <w:proofErr w:type="spellEnd"/>
      <w:r w:rsidR="00A66E52" w:rsidRPr="00AC2464">
        <w:rPr>
          <w:u w:val="single"/>
        </w:rPr>
        <w:t xml:space="preserve"> bez </w:t>
      </w:r>
      <w:proofErr w:type="spellStart"/>
      <w:r w:rsidR="00A66E52" w:rsidRPr="00AC2464">
        <w:rPr>
          <w:u w:val="single"/>
        </w:rPr>
        <w:t>naknade</w:t>
      </w:r>
      <w:proofErr w:type="spellEnd"/>
      <w:r w:rsidR="00A66E52" w:rsidRPr="00AC2464">
        <w:rPr>
          <w:u w:val="single"/>
        </w:rPr>
        <w:t xml:space="preserve">, </w:t>
      </w:r>
      <w:proofErr w:type="spellStart"/>
      <w:r w:rsidR="00A66E52" w:rsidRPr="00AC2464">
        <w:rPr>
          <w:u w:val="single"/>
        </w:rPr>
        <w:t>zaključenog</w:t>
      </w:r>
      <w:proofErr w:type="spellEnd"/>
      <w:r w:rsidR="00A66E52" w:rsidRPr="00AC2464">
        <w:rPr>
          <w:u w:val="single"/>
        </w:rPr>
        <w:t xml:space="preserve"> </w:t>
      </w:r>
      <w:proofErr w:type="spellStart"/>
      <w:r w:rsidR="00A66E52" w:rsidRPr="00AC2464">
        <w:rPr>
          <w:u w:val="single"/>
        </w:rPr>
        <w:t>sa</w:t>
      </w:r>
      <w:proofErr w:type="spellEnd"/>
      <w:r w:rsidR="00A66E52" w:rsidRPr="00AC2464">
        <w:rPr>
          <w:u w:val="single"/>
        </w:rPr>
        <w:t xml:space="preserve"> </w:t>
      </w:r>
      <w:proofErr w:type="spellStart"/>
      <w:r w:rsidR="009A5DEB" w:rsidRPr="00AC2464">
        <w:rPr>
          <w:u w:val="single"/>
        </w:rPr>
        <w:t>srodnikom</w:t>
      </w:r>
      <w:proofErr w:type="spellEnd"/>
      <w:r w:rsidR="009A5DEB" w:rsidRPr="00AC2464">
        <w:rPr>
          <w:u w:val="single"/>
        </w:rPr>
        <w:t>/</w:t>
      </w:r>
      <w:proofErr w:type="spellStart"/>
      <w:r w:rsidR="009A5DEB" w:rsidRPr="00AC2464">
        <w:rPr>
          <w:u w:val="single"/>
        </w:rPr>
        <w:t>povezanim</w:t>
      </w:r>
      <w:proofErr w:type="spellEnd"/>
      <w:r w:rsidR="009A5DEB" w:rsidRPr="00AC2464">
        <w:rPr>
          <w:u w:val="single"/>
        </w:rPr>
        <w:t xml:space="preserve"> </w:t>
      </w:r>
      <w:proofErr w:type="spellStart"/>
      <w:r w:rsidR="009A5DEB" w:rsidRPr="00AC2464">
        <w:rPr>
          <w:u w:val="single"/>
        </w:rPr>
        <w:t>licem</w:t>
      </w:r>
      <w:proofErr w:type="spellEnd"/>
      <w:r w:rsidR="00B00CB2">
        <w:t xml:space="preserve"> /</w:t>
      </w:r>
      <w:r>
        <w:t>;</w:t>
      </w:r>
    </w:p>
    <w:p w14:paraId="4D6D4F6E" w14:textId="77777777" w:rsidR="000511DA" w:rsidRPr="007F1721" w:rsidRDefault="000B6102" w:rsidP="00120BD1">
      <w:pPr>
        <w:pStyle w:val="Text2"/>
        <w:numPr>
          <w:ilvl w:val="0"/>
          <w:numId w:val="14"/>
        </w:numPr>
        <w:spacing w:before="120" w:after="120" w:line="276" w:lineRule="auto"/>
      </w:pPr>
      <w:proofErr w:type="spellStart"/>
      <w:r>
        <w:t>t</w:t>
      </w:r>
      <w:r w:rsidR="00947447" w:rsidRPr="007F1721">
        <w:t>roškov</w:t>
      </w:r>
      <w:r w:rsidR="00B54023" w:rsidRPr="007F1721">
        <w:t>e</w:t>
      </w:r>
      <w:proofErr w:type="spellEnd"/>
      <w:r w:rsidR="00947447" w:rsidRPr="007F1721">
        <w:t xml:space="preserve"> </w:t>
      </w:r>
      <w:proofErr w:type="spellStart"/>
      <w:r w:rsidR="00947447" w:rsidRPr="007F1721">
        <w:t>knjigovodstvenih</w:t>
      </w:r>
      <w:proofErr w:type="spellEnd"/>
      <w:r w:rsidR="00947447" w:rsidRPr="007F1721">
        <w:t xml:space="preserve"> </w:t>
      </w:r>
      <w:proofErr w:type="spellStart"/>
      <w:r w:rsidR="00947447" w:rsidRPr="007F1721">
        <w:t>usluga</w:t>
      </w:r>
      <w:proofErr w:type="spellEnd"/>
      <w:r w:rsidR="00947447" w:rsidRPr="007F1721">
        <w:t xml:space="preserve">, za period </w:t>
      </w:r>
      <w:proofErr w:type="spellStart"/>
      <w:r w:rsidR="00947447" w:rsidRPr="007F1721">
        <w:t>od</w:t>
      </w:r>
      <w:proofErr w:type="spellEnd"/>
      <w:r w:rsidR="00947447" w:rsidRPr="007F1721">
        <w:t xml:space="preserve"> 10 </w:t>
      </w:r>
      <w:proofErr w:type="spellStart"/>
      <w:r w:rsidR="00947447" w:rsidRPr="007F1721">
        <w:t>mjeseci</w:t>
      </w:r>
      <w:proofErr w:type="spellEnd"/>
      <w:r>
        <w:t>, u</w:t>
      </w:r>
      <w:r w:rsidR="00947447" w:rsidRPr="007F1721">
        <w:t xml:space="preserve"> </w:t>
      </w:r>
      <w:proofErr w:type="spellStart"/>
      <w:r w:rsidR="00947447" w:rsidRPr="007F1721">
        <w:t>i</w:t>
      </w:r>
      <w:r w:rsidR="008818B4" w:rsidRPr="007F1721">
        <w:t>z</w:t>
      </w:r>
      <w:r w:rsidR="00947447" w:rsidRPr="007F1721">
        <w:t>nos</w:t>
      </w:r>
      <w:r>
        <w:t>u</w:t>
      </w:r>
      <w:proofErr w:type="spellEnd"/>
      <w:r w:rsidR="00947447" w:rsidRPr="007F1721">
        <w:t xml:space="preserve"> d</w:t>
      </w:r>
      <w:r>
        <w:t>o</w:t>
      </w:r>
      <w:r w:rsidR="00947447" w:rsidRPr="007F1721">
        <w:t xml:space="preserve"> 1</w:t>
      </w:r>
      <w:r w:rsidR="005603DF">
        <w:t>5</w:t>
      </w:r>
      <w:r w:rsidR="00947447" w:rsidRPr="007F1721">
        <w:t>0,00 €</w:t>
      </w:r>
      <w:r>
        <w:t xml:space="preserve"> </w:t>
      </w:r>
      <w:proofErr w:type="spellStart"/>
      <w:r>
        <w:t>mjesečno</w:t>
      </w:r>
      <w:proofErr w:type="spellEnd"/>
      <w:r>
        <w:t>;</w:t>
      </w:r>
      <w:r w:rsidR="00947447" w:rsidRPr="007F1721">
        <w:t xml:space="preserve">  </w:t>
      </w:r>
      <w:r w:rsidR="000511DA" w:rsidRPr="007F1721">
        <w:t xml:space="preserve"> </w:t>
      </w:r>
    </w:p>
    <w:p w14:paraId="758D086C" w14:textId="77777777" w:rsidR="00693F4A" w:rsidRPr="00DD15A4" w:rsidRDefault="00B54023" w:rsidP="00120BD1">
      <w:pPr>
        <w:pStyle w:val="Text2"/>
        <w:numPr>
          <w:ilvl w:val="0"/>
          <w:numId w:val="14"/>
        </w:numPr>
        <w:tabs>
          <w:tab w:val="clear" w:pos="2161"/>
        </w:tabs>
        <w:spacing w:before="120" w:after="120" w:line="276" w:lineRule="auto"/>
        <w:rPr>
          <w:rStyle w:val="longtext"/>
        </w:rPr>
      </w:pPr>
      <w:proofErr w:type="spellStart"/>
      <w:r w:rsidRPr="007F1721">
        <w:rPr>
          <w:rStyle w:val="longtext"/>
          <w:rFonts w:eastAsiaTheme="majorEastAsia"/>
        </w:rPr>
        <w:t>Troškove</w:t>
      </w:r>
      <w:proofErr w:type="spellEnd"/>
      <w:r w:rsidRPr="007F1721">
        <w:rPr>
          <w:rStyle w:val="longtext"/>
          <w:rFonts w:eastAsiaTheme="majorEastAsia"/>
        </w:rPr>
        <w:t xml:space="preserve"> </w:t>
      </w:r>
      <w:proofErr w:type="spellStart"/>
      <w:r w:rsidR="0090476E" w:rsidRPr="007F1721">
        <w:rPr>
          <w:rStyle w:val="longtext"/>
          <w:rFonts w:eastAsiaTheme="majorEastAsia"/>
        </w:rPr>
        <w:t>marketi</w:t>
      </w:r>
      <w:r w:rsidR="00CF3765" w:rsidRPr="007F1721">
        <w:rPr>
          <w:rStyle w:val="longtext"/>
          <w:rFonts w:eastAsiaTheme="majorEastAsia"/>
        </w:rPr>
        <w:t>nšk</w:t>
      </w:r>
      <w:r w:rsidRPr="007F1721">
        <w:rPr>
          <w:rStyle w:val="longtext"/>
          <w:rFonts w:eastAsiaTheme="majorEastAsia"/>
        </w:rPr>
        <w:t>ih</w:t>
      </w:r>
      <w:proofErr w:type="spellEnd"/>
      <w:r w:rsidR="00CF3765" w:rsidRPr="007F1721">
        <w:rPr>
          <w:rStyle w:val="longtext"/>
          <w:rFonts w:eastAsiaTheme="majorEastAsia"/>
        </w:rPr>
        <w:t xml:space="preserve"> </w:t>
      </w:r>
      <w:proofErr w:type="spellStart"/>
      <w:r w:rsidR="00CF3765" w:rsidRPr="007F1721">
        <w:rPr>
          <w:rStyle w:val="longtext"/>
          <w:rFonts w:eastAsiaTheme="majorEastAsia"/>
        </w:rPr>
        <w:t>aktivnosti</w:t>
      </w:r>
      <w:proofErr w:type="spellEnd"/>
      <w:r w:rsidR="00CF3765" w:rsidRPr="007F1721">
        <w:rPr>
          <w:rStyle w:val="longtext"/>
          <w:rFonts w:eastAsiaTheme="majorEastAsia"/>
        </w:rPr>
        <w:t xml:space="preserve"> </w:t>
      </w:r>
      <w:proofErr w:type="spellStart"/>
      <w:r w:rsidR="00CF3765" w:rsidRPr="007F1721">
        <w:rPr>
          <w:rStyle w:val="longtext"/>
          <w:rFonts w:eastAsiaTheme="majorEastAsia"/>
        </w:rPr>
        <w:t>i</w:t>
      </w:r>
      <w:proofErr w:type="spellEnd"/>
      <w:r w:rsidR="00CF3765" w:rsidRPr="007F1721">
        <w:rPr>
          <w:rStyle w:val="longtext"/>
          <w:rFonts w:eastAsiaTheme="majorEastAsia"/>
        </w:rPr>
        <w:t xml:space="preserve"> </w:t>
      </w:r>
      <w:proofErr w:type="spellStart"/>
      <w:r w:rsidR="007F45DE" w:rsidRPr="007F1721">
        <w:rPr>
          <w:rStyle w:val="longtext"/>
          <w:rFonts w:eastAsiaTheme="majorEastAsia"/>
        </w:rPr>
        <w:t>oglašavanj</w:t>
      </w:r>
      <w:r w:rsidRPr="007F1721">
        <w:rPr>
          <w:rStyle w:val="longtext"/>
          <w:rFonts w:eastAsiaTheme="majorEastAsia"/>
        </w:rPr>
        <w:t>a</w:t>
      </w:r>
      <w:proofErr w:type="spellEnd"/>
      <w:r w:rsidR="00CF3765" w:rsidRPr="007F1721">
        <w:rPr>
          <w:rStyle w:val="longtext"/>
          <w:rFonts w:eastAsiaTheme="majorEastAsia"/>
        </w:rPr>
        <w:t xml:space="preserve"> </w:t>
      </w:r>
      <w:r w:rsidR="00FE4B0D" w:rsidRPr="007F1721">
        <w:rPr>
          <w:rStyle w:val="longtext"/>
          <w:rFonts w:eastAsiaTheme="majorEastAsia"/>
        </w:rPr>
        <w:t>(</w:t>
      </w:r>
      <w:proofErr w:type="spellStart"/>
      <w:r w:rsidR="00FE4B0D" w:rsidRPr="007F1721">
        <w:rPr>
          <w:rStyle w:val="longtext"/>
          <w:rFonts w:eastAsiaTheme="majorEastAsia"/>
        </w:rPr>
        <w:t>izrada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FE4B0D" w:rsidRPr="007F1721">
        <w:rPr>
          <w:rStyle w:val="longtext"/>
          <w:rFonts w:eastAsiaTheme="majorEastAsia"/>
        </w:rPr>
        <w:t>i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FE4B0D" w:rsidRPr="007F1721">
        <w:rPr>
          <w:rStyle w:val="longtext"/>
          <w:rFonts w:eastAsiaTheme="majorEastAsia"/>
        </w:rPr>
        <w:t>održavanje</w:t>
      </w:r>
      <w:proofErr w:type="spellEnd"/>
      <w:r w:rsidR="00FE4B0D" w:rsidRPr="007F1721">
        <w:rPr>
          <w:rStyle w:val="longtext"/>
          <w:rFonts w:eastAsiaTheme="majorEastAsia"/>
        </w:rPr>
        <w:t xml:space="preserve"> web </w:t>
      </w:r>
      <w:proofErr w:type="spellStart"/>
      <w:r w:rsidR="00FE4B0D" w:rsidRPr="007F1721">
        <w:rPr>
          <w:rStyle w:val="longtext"/>
          <w:rFonts w:eastAsiaTheme="majorEastAsia"/>
        </w:rPr>
        <w:t>stranica</w:t>
      </w:r>
      <w:proofErr w:type="spellEnd"/>
      <w:r w:rsidR="00FE4B0D" w:rsidRPr="007F1721">
        <w:rPr>
          <w:rStyle w:val="longtext"/>
          <w:rFonts w:eastAsiaTheme="majorEastAsia"/>
        </w:rPr>
        <w:t xml:space="preserve">, </w:t>
      </w:r>
      <w:proofErr w:type="spellStart"/>
      <w:r w:rsidR="00FE4B0D" w:rsidRPr="007F1721">
        <w:rPr>
          <w:rStyle w:val="longtext"/>
          <w:rFonts w:eastAsiaTheme="majorEastAsia"/>
        </w:rPr>
        <w:t>zakup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FE4B0D" w:rsidRPr="007F1721">
        <w:rPr>
          <w:rStyle w:val="longtext"/>
          <w:rFonts w:eastAsiaTheme="majorEastAsia"/>
        </w:rPr>
        <w:t>domen</w:t>
      </w:r>
      <w:r w:rsidR="003A1E6F" w:rsidRPr="007F1721">
        <w:rPr>
          <w:rStyle w:val="longtext"/>
          <w:rFonts w:eastAsiaTheme="majorEastAsia"/>
        </w:rPr>
        <w:t>a</w:t>
      </w:r>
      <w:proofErr w:type="spellEnd"/>
      <w:r w:rsidR="00FE4B0D" w:rsidRPr="007F1721">
        <w:rPr>
          <w:rStyle w:val="longtext"/>
          <w:rFonts w:eastAsiaTheme="majorEastAsia"/>
        </w:rPr>
        <w:t xml:space="preserve">, web hosting, </w:t>
      </w:r>
      <w:proofErr w:type="spellStart"/>
      <w:r w:rsidR="003A1E6F" w:rsidRPr="007F1721">
        <w:rPr>
          <w:rStyle w:val="longtext"/>
          <w:rFonts w:eastAsiaTheme="majorEastAsia"/>
        </w:rPr>
        <w:t>štampa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FE4B0D" w:rsidRPr="007F1721">
        <w:rPr>
          <w:rStyle w:val="longtext"/>
          <w:rFonts w:eastAsiaTheme="majorEastAsia"/>
        </w:rPr>
        <w:t>materijala</w:t>
      </w:r>
      <w:proofErr w:type="spellEnd"/>
      <w:r w:rsidR="00FE4B0D" w:rsidRPr="007F1721">
        <w:rPr>
          <w:rStyle w:val="longtext"/>
          <w:rFonts w:eastAsiaTheme="majorEastAsia"/>
        </w:rPr>
        <w:t xml:space="preserve"> za </w:t>
      </w:r>
      <w:proofErr w:type="spellStart"/>
      <w:r w:rsidR="00FE4B0D" w:rsidRPr="007F1721">
        <w:rPr>
          <w:rStyle w:val="longtext"/>
          <w:rFonts w:eastAsiaTheme="majorEastAsia"/>
        </w:rPr>
        <w:t>oglašavanje</w:t>
      </w:r>
      <w:proofErr w:type="spellEnd"/>
      <w:r w:rsidR="00FE4B0D" w:rsidRPr="007F1721">
        <w:rPr>
          <w:rStyle w:val="longtext"/>
          <w:rFonts w:eastAsiaTheme="majorEastAsia"/>
        </w:rPr>
        <w:t xml:space="preserve">, </w:t>
      </w:r>
      <w:proofErr w:type="spellStart"/>
      <w:r w:rsidR="00FE4B0D" w:rsidRPr="007F1721">
        <w:rPr>
          <w:rStyle w:val="longtext"/>
          <w:rFonts w:eastAsiaTheme="majorEastAsia"/>
        </w:rPr>
        <w:t>izrada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FE4B0D" w:rsidRPr="007F1721">
        <w:rPr>
          <w:rStyle w:val="longtext"/>
          <w:rFonts w:eastAsiaTheme="majorEastAsia"/>
        </w:rPr>
        <w:t>reklamnih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DB1332" w:rsidRPr="007F1721">
        <w:rPr>
          <w:rStyle w:val="longtext"/>
          <w:rFonts w:eastAsiaTheme="majorEastAsia"/>
        </w:rPr>
        <w:t>ploča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FE4B0D" w:rsidRPr="007F1721">
        <w:rPr>
          <w:rStyle w:val="longtext"/>
          <w:rFonts w:eastAsiaTheme="majorEastAsia"/>
        </w:rPr>
        <w:t>i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FE4B0D" w:rsidRPr="007F1721">
        <w:rPr>
          <w:rStyle w:val="longtext"/>
          <w:rFonts w:eastAsiaTheme="majorEastAsia"/>
        </w:rPr>
        <w:t>natpisa</w:t>
      </w:r>
      <w:proofErr w:type="spellEnd"/>
      <w:r w:rsidR="00FE4B0D" w:rsidRPr="007F1721">
        <w:rPr>
          <w:rStyle w:val="longtext"/>
          <w:rFonts w:eastAsiaTheme="majorEastAsia"/>
        </w:rPr>
        <w:t xml:space="preserve">, internet </w:t>
      </w:r>
      <w:proofErr w:type="spellStart"/>
      <w:r w:rsidR="00FE4B0D" w:rsidRPr="007F1721">
        <w:rPr>
          <w:rStyle w:val="longtext"/>
          <w:rFonts w:eastAsiaTheme="majorEastAsia"/>
        </w:rPr>
        <w:t>oglašavanje</w:t>
      </w:r>
      <w:proofErr w:type="spellEnd"/>
      <w:r w:rsidR="00FE4B0D" w:rsidRPr="007F1721">
        <w:rPr>
          <w:rStyle w:val="longtext"/>
          <w:rFonts w:eastAsiaTheme="majorEastAsia"/>
        </w:rPr>
        <w:t xml:space="preserve">, </w:t>
      </w:r>
      <w:proofErr w:type="spellStart"/>
      <w:r w:rsidR="00FE4B0D" w:rsidRPr="007F1721">
        <w:rPr>
          <w:rStyle w:val="longtext"/>
          <w:rFonts w:eastAsiaTheme="majorEastAsia"/>
        </w:rPr>
        <w:t>izrada</w:t>
      </w:r>
      <w:proofErr w:type="spellEnd"/>
      <w:r w:rsidR="00FE4B0D" w:rsidRPr="007F1721">
        <w:rPr>
          <w:rStyle w:val="longtext"/>
          <w:rFonts w:eastAsiaTheme="majorEastAsia"/>
        </w:rPr>
        <w:t xml:space="preserve"> </w:t>
      </w:r>
      <w:proofErr w:type="spellStart"/>
      <w:r w:rsidR="00FE4B0D" w:rsidRPr="007F1721">
        <w:rPr>
          <w:rStyle w:val="longtext"/>
          <w:rFonts w:eastAsiaTheme="majorEastAsia"/>
        </w:rPr>
        <w:t>logotipa</w:t>
      </w:r>
      <w:proofErr w:type="spellEnd"/>
      <w:r w:rsidR="00FE4B0D" w:rsidRPr="007F1721">
        <w:rPr>
          <w:rStyle w:val="longtext"/>
          <w:rFonts w:eastAsiaTheme="majorEastAsia"/>
        </w:rPr>
        <w:t xml:space="preserve">, </w:t>
      </w:r>
      <w:proofErr w:type="spellStart"/>
      <w:r w:rsidR="00FE4B0D" w:rsidRPr="007F1721">
        <w:rPr>
          <w:rStyle w:val="longtext"/>
          <w:rFonts w:eastAsiaTheme="majorEastAsia"/>
        </w:rPr>
        <w:t>brendiranje</w:t>
      </w:r>
      <w:proofErr w:type="spellEnd"/>
      <w:r w:rsidR="00DB1332" w:rsidRPr="007F1721">
        <w:rPr>
          <w:rStyle w:val="longtext"/>
          <w:rFonts w:eastAsiaTheme="majorEastAsia"/>
        </w:rPr>
        <w:t>)</w:t>
      </w:r>
      <w:r w:rsidRPr="007F1721">
        <w:rPr>
          <w:rStyle w:val="longtext"/>
          <w:rFonts w:eastAsiaTheme="majorEastAsia"/>
        </w:rPr>
        <w:t>,</w:t>
      </w:r>
      <w:r w:rsidR="00DB1332" w:rsidRPr="007F1721">
        <w:rPr>
          <w:rStyle w:val="longtext"/>
          <w:rFonts w:eastAsiaTheme="majorEastAsia"/>
        </w:rPr>
        <w:t xml:space="preserve"> u </w:t>
      </w:r>
      <w:proofErr w:type="spellStart"/>
      <w:r w:rsidR="00DB1332" w:rsidRPr="007F1721">
        <w:rPr>
          <w:rStyle w:val="longtext"/>
          <w:rFonts w:eastAsiaTheme="majorEastAsia"/>
        </w:rPr>
        <w:t>ukupnom</w:t>
      </w:r>
      <w:proofErr w:type="spellEnd"/>
      <w:r w:rsidR="00957F10" w:rsidRPr="007F1721">
        <w:rPr>
          <w:rStyle w:val="longtext"/>
          <w:rFonts w:eastAsiaTheme="majorEastAsia"/>
        </w:rPr>
        <w:t xml:space="preserve"> </w:t>
      </w:r>
      <w:proofErr w:type="spellStart"/>
      <w:r w:rsidR="00957F10" w:rsidRPr="007F1721">
        <w:rPr>
          <w:rStyle w:val="longtext"/>
          <w:rFonts w:eastAsiaTheme="majorEastAsia"/>
        </w:rPr>
        <w:t>iznosu</w:t>
      </w:r>
      <w:proofErr w:type="spellEnd"/>
      <w:r w:rsidR="00DB1332" w:rsidRPr="007F1721">
        <w:rPr>
          <w:rStyle w:val="longtext"/>
          <w:rFonts w:eastAsiaTheme="majorEastAsia"/>
        </w:rPr>
        <w:t xml:space="preserve"> </w:t>
      </w:r>
      <w:r w:rsidR="00CF3765" w:rsidRPr="007F1721">
        <w:rPr>
          <w:rStyle w:val="longtext"/>
          <w:rFonts w:eastAsiaTheme="majorEastAsia"/>
        </w:rPr>
        <w:t>do 10%</w:t>
      </w:r>
      <w:r w:rsidR="00DB1332" w:rsidRPr="007F1721">
        <w:rPr>
          <w:rStyle w:val="longtext"/>
          <w:rFonts w:eastAsiaTheme="majorEastAsia"/>
        </w:rPr>
        <w:t xml:space="preserve"> </w:t>
      </w:r>
      <w:proofErr w:type="spellStart"/>
      <w:r w:rsidR="00697579">
        <w:rPr>
          <w:rStyle w:val="longtext"/>
          <w:rFonts w:eastAsiaTheme="majorEastAsia"/>
        </w:rPr>
        <w:t>opravdanih</w:t>
      </w:r>
      <w:proofErr w:type="spellEnd"/>
      <w:r w:rsidR="00697579">
        <w:rPr>
          <w:rStyle w:val="longtext"/>
          <w:rFonts w:eastAsiaTheme="majorEastAsia"/>
        </w:rPr>
        <w:t xml:space="preserve"> </w:t>
      </w:r>
      <w:proofErr w:type="spellStart"/>
      <w:r w:rsidR="00DB1332" w:rsidRPr="007F1721">
        <w:rPr>
          <w:rStyle w:val="longtext"/>
          <w:rFonts w:eastAsiaTheme="majorEastAsia"/>
        </w:rPr>
        <w:t>troškov</w:t>
      </w:r>
      <w:r w:rsidR="00957F10" w:rsidRPr="007F1721">
        <w:rPr>
          <w:rStyle w:val="longtext"/>
          <w:rFonts w:eastAsiaTheme="majorEastAsia"/>
        </w:rPr>
        <w:t>a</w:t>
      </w:r>
      <w:proofErr w:type="spellEnd"/>
      <w:r w:rsidR="004419BD">
        <w:rPr>
          <w:rStyle w:val="longtext"/>
          <w:rFonts w:eastAsiaTheme="majorEastAsia"/>
        </w:rPr>
        <w:t xml:space="preserve"> za </w:t>
      </w:r>
      <w:proofErr w:type="spellStart"/>
      <w:r w:rsidR="004419BD">
        <w:rPr>
          <w:rStyle w:val="longtext"/>
          <w:rFonts w:eastAsiaTheme="majorEastAsia"/>
        </w:rPr>
        <w:t>koje</w:t>
      </w:r>
      <w:proofErr w:type="spellEnd"/>
      <w:r w:rsidR="004419BD">
        <w:rPr>
          <w:rStyle w:val="longtext"/>
          <w:rFonts w:eastAsiaTheme="majorEastAsia"/>
        </w:rPr>
        <w:t xml:space="preserve"> se </w:t>
      </w:r>
      <w:proofErr w:type="spellStart"/>
      <w:r w:rsidR="004419BD">
        <w:rPr>
          <w:rStyle w:val="longtext"/>
          <w:rFonts w:eastAsiaTheme="majorEastAsia"/>
        </w:rPr>
        <w:t>zahtjeva</w:t>
      </w:r>
      <w:proofErr w:type="spellEnd"/>
      <w:r w:rsidR="004419BD">
        <w:rPr>
          <w:rStyle w:val="longtext"/>
          <w:rFonts w:eastAsiaTheme="majorEastAsia"/>
        </w:rPr>
        <w:t xml:space="preserve"> </w:t>
      </w:r>
      <w:proofErr w:type="spellStart"/>
      <w:r w:rsidR="004419BD">
        <w:rPr>
          <w:rStyle w:val="longtext"/>
          <w:rFonts w:eastAsiaTheme="majorEastAsia"/>
        </w:rPr>
        <w:t>finansijska</w:t>
      </w:r>
      <w:proofErr w:type="spellEnd"/>
      <w:r w:rsidR="004419BD">
        <w:rPr>
          <w:rStyle w:val="longtext"/>
          <w:rFonts w:eastAsiaTheme="majorEastAsia"/>
        </w:rPr>
        <w:t xml:space="preserve"> </w:t>
      </w:r>
      <w:proofErr w:type="spellStart"/>
      <w:r w:rsidR="004419BD">
        <w:rPr>
          <w:rStyle w:val="longtext"/>
          <w:rFonts w:eastAsiaTheme="majorEastAsia"/>
        </w:rPr>
        <w:t>podrška</w:t>
      </w:r>
      <w:proofErr w:type="spellEnd"/>
      <w:r w:rsidR="004419BD">
        <w:rPr>
          <w:rStyle w:val="longtext"/>
          <w:rFonts w:eastAsiaTheme="majorEastAsia"/>
        </w:rPr>
        <w:t xml:space="preserve"> Zavoda</w:t>
      </w:r>
      <w:r w:rsidR="000B6102">
        <w:rPr>
          <w:rStyle w:val="longtext"/>
          <w:rFonts w:eastAsiaTheme="majorEastAsia"/>
        </w:rPr>
        <w:t>;</w:t>
      </w:r>
    </w:p>
    <w:p w14:paraId="3E8912CB" w14:textId="77777777" w:rsidR="000511DA" w:rsidRPr="00B00CB2" w:rsidRDefault="000B6102" w:rsidP="00B00CB2">
      <w:pPr>
        <w:pStyle w:val="Text2"/>
        <w:numPr>
          <w:ilvl w:val="0"/>
          <w:numId w:val="14"/>
        </w:numPr>
        <w:tabs>
          <w:tab w:val="clear" w:pos="2161"/>
        </w:tabs>
        <w:spacing w:before="120" w:after="0" w:line="276" w:lineRule="auto"/>
        <w:rPr>
          <w:color w:val="000000" w:themeColor="text1"/>
        </w:rPr>
      </w:pPr>
      <w:proofErr w:type="spellStart"/>
      <w:r>
        <w:rPr>
          <w:rStyle w:val="longtext"/>
          <w:rFonts w:eastAsiaTheme="majorEastAsia"/>
        </w:rPr>
        <w:t>t</w:t>
      </w:r>
      <w:r w:rsidR="004419BD">
        <w:rPr>
          <w:rStyle w:val="longtext"/>
          <w:rFonts w:eastAsiaTheme="majorEastAsia"/>
        </w:rPr>
        <w:t>roškove</w:t>
      </w:r>
      <w:proofErr w:type="spellEnd"/>
      <w:r w:rsidR="004419BD">
        <w:rPr>
          <w:rStyle w:val="longtext"/>
          <w:rFonts w:eastAsiaTheme="majorEastAsia"/>
        </w:rPr>
        <w:t xml:space="preserve"> </w:t>
      </w:r>
      <w:proofErr w:type="spellStart"/>
      <w:r w:rsidR="004419BD">
        <w:rPr>
          <w:rStyle w:val="longtext"/>
          <w:rFonts w:eastAsiaTheme="majorEastAsia"/>
        </w:rPr>
        <w:t>n</w:t>
      </w:r>
      <w:r w:rsidR="00DD15A4" w:rsidRPr="00AF6E66">
        <w:rPr>
          <w:rStyle w:val="longtext"/>
          <w:rFonts w:eastAsiaTheme="majorEastAsia"/>
        </w:rPr>
        <w:t>abavk</w:t>
      </w:r>
      <w:r w:rsidR="004419BD">
        <w:rPr>
          <w:rStyle w:val="longtext"/>
          <w:rFonts w:eastAsiaTheme="majorEastAsia"/>
        </w:rPr>
        <w:t>e</w:t>
      </w:r>
      <w:proofErr w:type="spellEnd"/>
      <w:r w:rsidR="00DD15A4" w:rsidRPr="00AF6E66">
        <w:rPr>
          <w:rStyle w:val="longtext"/>
          <w:rFonts w:eastAsiaTheme="majorEastAsia"/>
        </w:rPr>
        <w:t xml:space="preserve"> alata, </w:t>
      </w:r>
      <w:proofErr w:type="spellStart"/>
      <w:r w:rsidR="00DD15A4" w:rsidRPr="00AF6E66">
        <w:rPr>
          <w:rStyle w:val="longtext"/>
          <w:rFonts w:eastAsiaTheme="majorEastAsia"/>
        </w:rPr>
        <w:t>sitnog</w:t>
      </w:r>
      <w:proofErr w:type="spellEnd"/>
      <w:r w:rsidR="00DD15A4" w:rsidRPr="00AF6E66">
        <w:rPr>
          <w:rStyle w:val="longtext"/>
          <w:rFonts w:eastAsiaTheme="majorEastAsia"/>
        </w:rPr>
        <w:t xml:space="preserve"> </w:t>
      </w:r>
      <w:proofErr w:type="spellStart"/>
      <w:r w:rsidR="00DD15A4" w:rsidRPr="00AF6E66">
        <w:rPr>
          <w:rStyle w:val="longtext"/>
          <w:rFonts w:eastAsiaTheme="majorEastAsia"/>
        </w:rPr>
        <w:t>inventara</w:t>
      </w:r>
      <w:proofErr w:type="spellEnd"/>
      <w:r w:rsidR="004419BD">
        <w:rPr>
          <w:rStyle w:val="longtext"/>
          <w:rFonts w:eastAsiaTheme="majorEastAsia"/>
        </w:rPr>
        <w:t xml:space="preserve">, </w:t>
      </w:r>
      <w:proofErr w:type="spellStart"/>
      <w:r w:rsidR="004419BD">
        <w:rPr>
          <w:rStyle w:val="longtext"/>
          <w:rFonts w:eastAsiaTheme="majorEastAsia"/>
        </w:rPr>
        <w:t>sirovina</w:t>
      </w:r>
      <w:proofErr w:type="spellEnd"/>
      <w:r w:rsidR="00DD15A4" w:rsidRPr="00AF6E66">
        <w:rPr>
          <w:rStyle w:val="longtext"/>
          <w:rFonts w:eastAsiaTheme="majorEastAsia"/>
        </w:rPr>
        <w:t xml:space="preserve"> </w:t>
      </w:r>
      <w:proofErr w:type="spellStart"/>
      <w:r w:rsidR="00DD15A4" w:rsidRPr="00AF6E66">
        <w:rPr>
          <w:rStyle w:val="longtext"/>
          <w:rFonts w:eastAsiaTheme="majorEastAsia"/>
        </w:rPr>
        <w:t>i</w:t>
      </w:r>
      <w:proofErr w:type="spellEnd"/>
      <w:r w:rsidR="00DD15A4" w:rsidRPr="00AF6E66">
        <w:rPr>
          <w:rStyle w:val="longtext"/>
          <w:rFonts w:eastAsiaTheme="majorEastAsia"/>
        </w:rPr>
        <w:t xml:space="preserve"> </w:t>
      </w:r>
      <w:proofErr w:type="spellStart"/>
      <w:r w:rsidR="00DD15A4" w:rsidRPr="00AF6E66">
        <w:rPr>
          <w:rStyle w:val="longtext"/>
          <w:rFonts w:eastAsiaTheme="majorEastAsia"/>
        </w:rPr>
        <w:t>repromaterijala</w:t>
      </w:r>
      <w:proofErr w:type="spellEnd"/>
      <w:r w:rsidR="0004637A">
        <w:rPr>
          <w:rStyle w:val="longtext"/>
          <w:rFonts w:eastAsiaTheme="majorEastAsia"/>
        </w:rPr>
        <w:t xml:space="preserve"> </w:t>
      </w:r>
      <w:proofErr w:type="spellStart"/>
      <w:r w:rsidR="0004637A">
        <w:rPr>
          <w:rStyle w:val="longtext"/>
          <w:rFonts w:eastAsiaTheme="majorEastAsia"/>
        </w:rPr>
        <w:t>potrebnih</w:t>
      </w:r>
      <w:proofErr w:type="spellEnd"/>
      <w:r w:rsidR="0004637A">
        <w:rPr>
          <w:rStyle w:val="longtext"/>
          <w:rFonts w:eastAsiaTheme="majorEastAsia"/>
        </w:rPr>
        <w:t xml:space="preserve"> za</w:t>
      </w:r>
      <w:r w:rsidR="00DD15A4" w:rsidRPr="00AF6E66">
        <w:rPr>
          <w:color w:val="000000" w:themeColor="text1"/>
        </w:rPr>
        <w:t xml:space="preserve"> </w:t>
      </w:r>
      <w:proofErr w:type="spellStart"/>
      <w:r w:rsidR="00DD15A4" w:rsidRPr="00AF6E66">
        <w:rPr>
          <w:color w:val="000000" w:themeColor="text1"/>
        </w:rPr>
        <w:t>neometano</w:t>
      </w:r>
      <w:proofErr w:type="spellEnd"/>
      <w:r w:rsidR="00DD15A4" w:rsidRPr="00AF6E66">
        <w:rPr>
          <w:color w:val="000000" w:themeColor="text1"/>
        </w:rPr>
        <w:t xml:space="preserve"> </w:t>
      </w:r>
      <w:proofErr w:type="spellStart"/>
      <w:r w:rsidR="00DD15A4" w:rsidRPr="00AF6E66">
        <w:rPr>
          <w:color w:val="000000" w:themeColor="text1"/>
        </w:rPr>
        <w:t>poslovanje</w:t>
      </w:r>
      <w:proofErr w:type="spellEnd"/>
      <w:r>
        <w:rPr>
          <w:color w:val="000000" w:themeColor="text1"/>
        </w:rPr>
        <w:t xml:space="preserve"> </w:t>
      </w:r>
      <w:r w:rsidR="00B00CB2">
        <w:rPr>
          <w:color w:val="000000" w:themeColor="text1"/>
        </w:rPr>
        <w:t>/</w:t>
      </w:r>
      <w:r w:rsidR="00AF6E66" w:rsidRPr="00B00CB2">
        <w:rPr>
          <w:color w:val="000000" w:themeColor="text1"/>
        </w:rPr>
        <w:t xml:space="preserve"> </w:t>
      </w:r>
      <w:proofErr w:type="spellStart"/>
      <w:r w:rsidRPr="00B00CB2">
        <w:rPr>
          <w:color w:val="000000" w:themeColor="text1"/>
          <w:u w:val="single"/>
        </w:rPr>
        <w:t>n</w:t>
      </w:r>
      <w:r w:rsidR="004419BD" w:rsidRPr="00B00CB2">
        <w:rPr>
          <w:color w:val="000000" w:themeColor="text1"/>
          <w:u w:val="single"/>
        </w:rPr>
        <w:t>abavka</w:t>
      </w:r>
      <w:proofErr w:type="spellEnd"/>
      <w:r w:rsidR="00A918AE" w:rsidRPr="00B00CB2">
        <w:rPr>
          <w:u w:val="single"/>
        </w:rPr>
        <w:t xml:space="preserve"> </w:t>
      </w:r>
      <w:proofErr w:type="spellStart"/>
      <w:r w:rsidR="00A918AE" w:rsidRPr="00B00CB2">
        <w:rPr>
          <w:u w:val="single"/>
        </w:rPr>
        <w:t>sirovina</w:t>
      </w:r>
      <w:proofErr w:type="spellEnd"/>
      <w:r w:rsidR="00A918AE" w:rsidRPr="00B00CB2">
        <w:rPr>
          <w:u w:val="single"/>
        </w:rPr>
        <w:t xml:space="preserve"> se </w:t>
      </w:r>
      <w:r w:rsidR="00E9019D" w:rsidRPr="00B00CB2">
        <w:rPr>
          <w:u w:val="single"/>
        </w:rPr>
        <w:t xml:space="preserve">mora </w:t>
      </w:r>
      <w:proofErr w:type="spellStart"/>
      <w:r w:rsidR="00431237" w:rsidRPr="00B00CB2">
        <w:rPr>
          <w:u w:val="single"/>
        </w:rPr>
        <w:t>obaviti</w:t>
      </w:r>
      <w:proofErr w:type="spellEnd"/>
      <w:r w:rsidR="00431237" w:rsidRPr="00B00CB2">
        <w:rPr>
          <w:u w:val="single"/>
        </w:rPr>
        <w:t xml:space="preserve"> u </w:t>
      </w:r>
      <w:proofErr w:type="spellStart"/>
      <w:r w:rsidR="00431237" w:rsidRPr="00B00CB2">
        <w:rPr>
          <w:u w:val="single"/>
        </w:rPr>
        <w:t>prvih</w:t>
      </w:r>
      <w:proofErr w:type="spellEnd"/>
      <w:r w:rsidR="00431237" w:rsidRPr="00B00CB2">
        <w:rPr>
          <w:u w:val="single"/>
        </w:rPr>
        <w:t xml:space="preserve"> pet </w:t>
      </w:r>
      <w:proofErr w:type="spellStart"/>
      <w:r w:rsidR="00431237" w:rsidRPr="00B00CB2">
        <w:rPr>
          <w:u w:val="single"/>
        </w:rPr>
        <w:t>mjeseci</w:t>
      </w:r>
      <w:proofErr w:type="spellEnd"/>
      <w:r w:rsidR="00431237" w:rsidRPr="00B00CB2">
        <w:rPr>
          <w:u w:val="single"/>
        </w:rPr>
        <w:t xml:space="preserve"> </w:t>
      </w:r>
      <w:proofErr w:type="spellStart"/>
      <w:r w:rsidR="00ED21E0" w:rsidRPr="00B00CB2">
        <w:rPr>
          <w:u w:val="single"/>
        </w:rPr>
        <w:t>realizacije</w:t>
      </w:r>
      <w:proofErr w:type="spellEnd"/>
      <w:r w:rsidR="00ED21E0" w:rsidRPr="00B00CB2">
        <w:rPr>
          <w:u w:val="single"/>
        </w:rPr>
        <w:t xml:space="preserve"> </w:t>
      </w:r>
      <w:proofErr w:type="spellStart"/>
      <w:r w:rsidR="00ED21E0" w:rsidRPr="00B00CB2">
        <w:rPr>
          <w:u w:val="single"/>
        </w:rPr>
        <w:t>biznis</w:t>
      </w:r>
      <w:proofErr w:type="spellEnd"/>
      <w:r w:rsidR="00ED21E0" w:rsidRPr="00B00CB2">
        <w:rPr>
          <w:u w:val="single"/>
        </w:rPr>
        <w:t xml:space="preserve"> plana</w:t>
      </w:r>
      <w:r w:rsidR="00B00CB2">
        <w:t xml:space="preserve"> /</w:t>
      </w:r>
      <w:r w:rsidR="00101A28">
        <w:t>;</w:t>
      </w:r>
      <w:r w:rsidR="000B68CA" w:rsidRPr="00C64B9E">
        <w:t xml:space="preserve"> </w:t>
      </w:r>
    </w:p>
    <w:p w14:paraId="2BA2BD74" w14:textId="77777777" w:rsidR="00231CA9" w:rsidRDefault="00101A28" w:rsidP="00120BD1">
      <w:pPr>
        <w:pStyle w:val="Text2"/>
        <w:numPr>
          <w:ilvl w:val="0"/>
          <w:numId w:val="14"/>
        </w:numPr>
        <w:spacing w:before="120" w:after="120"/>
      </w:pPr>
      <w:proofErr w:type="spellStart"/>
      <w:r>
        <w:t>a</w:t>
      </w:r>
      <w:r w:rsidR="00004664" w:rsidRPr="007F1721">
        <w:t>dministrativn</w:t>
      </w:r>
      <w:r w:rsidR="00BC41BB" w:rsidRPr="007F1721">
        <w:t>e</w:t>
      </w:r>
      <w:proofErr w:type="spellEnd"/>
      <w:r w:rsidR="00004664" w:rsidRPr="007F1721">
        <w:t xml:space="preserve"> </w:t>
      </w:r>
      <w:proofErr w:type="spellStart"/>
      <w:r w:rsidR="002E2827" w:rsidRPr="007F1721">
        <w:t>troškov</w:t>
      </w:r>
      <w:r w:rsidR="00BC41BB" w:rsidRPr="007F1721">
        <w:t>e</w:t>
      </w:r>
      <w:proofErr w:type="spellEnd"/>
      <w:r w:rsidR="002E2827" w:rsidRPr="007F1721">
        <w:t xml:space="preserve"> </w:t>
      </w:r>
      <w:r w:rsidR="001A011C" w:rsidRPr="007F1721">
        <w:t xml:space="preserve">u </w:t>
      </w:r>
      <w:proofErr w:type="spellStart"/>
      <w:r w:rsidR="001A011C" w:rsidRPr="007F1721">
        <w:t>ukupnom</w:t>
      </w:r>
      <w:proofErr w:type="spellEnd"/>
      <w:r w:rsidR="001A011C" w:rsidRPr="007F1721">
        <w:t xml:space="preserve"> </w:t>
      </w:r>
      <w:proofErr w:type="spellStart"/>
      <w:r w:rsidR="001A011C" w:rsidRPr="007F1721">
        <w:t>iznosu</w:t>
      </w:r>
      <w:proofErr w:type="spellEnd"/>
      <w:r w:rsidR="001A011C" w:rsidRPr="007F1721">
        <w:t xml:space="preserve"> do </w:t>
      </w:r>
      <w:r w:rsidR="00BB4B58" w:rsidRPr="007F1721">
        <w:t xml:space="preserve">5% </w:t>
      </w:r>
      <w:proofErr w:type="spellStart"/>
      <w:r w:rsidR="001E6ACF">
        <w:t>opravdanih</w:t>
      </w:r>
      <w:proofErr w:type="spellEnd"/>
      <w:r w:rsidR="00BB4B58" w:rsidRPr="007F1721">
        <w:t xml:space="preserve"> </w:t>
      </w:r>
      <w:proofErr w:type="spellStart"/>
      <w:r w:rsidR="00BB4B58" w:rsidRPr="007F1721">
        <w:t>troškova</w:t>
      </w:r>
      <w:proofErr w:type="spellEnd"/>
      <w:r w:rsidR="00987735">
        <w:rPr>
          <w:rStyle w:val="FootnoteReference"/>
        </w:rPr>
        <w:footnoteReference w:id="7"/>
      </w:r>
      <w:r w:rsidR="0004637A">
        <w:t xml:space="preserve"> za </w:t>
      </w:r>
      <w:proofErr w:type="spellStart"/>
      <w:r w:rsidR="0004637A">
        <w:t>koje</w:t>
      </w:r>
      <w:proofErr w:type="spellEnd"/>
      <w:r w:rsidR="0004637A">
        <w:t xml:space="preserve"> se </w:t>
      </w:r>
      <w:proofErr w:type="spellStart"/>
      <w:r w:rsidR="0004637A">
        <w:t>zahtjeva</w:t>
      </w:r>
      <w:proofErr w:type="spellEnd"/>
      <w:r w:rsidR="0004637A">
        <w:t xml:space="preserve"> </w:t>
      </w:r>
      <w:proofErr w:type="spellStart"/>
      <w:r w:rsidR="0004637A">
        <w:t>finansijska</w:t>
      </w:r>
      <w:proofErr w:type="spellEnd"/>
      <w:r w:rsidR="0004637A">
        <w:t xml:space="preserve"> </w:t>
      </w:r>
      <w:proofErr w:type="spellStart"/>
      <w:r w:rsidR="0004637A">
        <w:t>podrška</w:t>
      </w:r>
      <w:proofErr w:type="spellEnd"/>
      <w:r w:rsidR="0004637A">
        <w:t xml:space="preserve"> Zavoda</w:t>
      </w:r>
      <w:r w:rsidR="00231CA9">
        <w:t>;</w:t>
      </w:r>
    </w:p>
    <w:p w14:paraId="1D4ADE77" w14:textId="77777777" w:rsidR="002E2827" w:rsidRPr="007F1721" w:rsidRDefault="00231CA9" w:rsidP="00260605">
      <w:pPr>
        <w:pStyle w:val="Text2"/>
        <w:numPr>
          <w:ilvl w:val="0"/>
          <w:numId w:val="14"/>
        </w:numPr>
        <w:spacing w:before="120" w:after="120"/>
      </w:pPr>
      <w:r>
        <w:lastRenderedPageBreak/>
        <w:t xml:space="preserve">PDV </w:t>
      </w:r>
      <w:proofErr w:type="spellStart"/>
      <w:r>
        <w:t>iskazan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koji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porezu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PDV-a</w:t>
      </w:r>
      <w:r w:rsidR="001E6ACF">
        <w:t>.</w:t>
      </w:r>
    </w:p>
    <w:p w14:paraId="5C452E1B" w14:textId="77777777" w:rsidR="00FC7C4A" w:rsidRDefault="00FC7C4A" w:rsidP="00260605">
      <w:pPr>
        <w:snapToGrid w:val="0"/>
        <w:spacing w:line="240" w:lineRule="auto"/>
        <w:rPr>
          <w:rFonts w:ascii="Arial" w:hAnsi="Arial" w:cs="Arial"/>
          <w:sz w:val="22"/>
        </w:rPr>
      </w:pPr>
    </w:p>
    <w:p w14:paraId="6506A875" w14:textId="77777777" w:rsidR="00D17094" w:rsidRPr="007F1721" w:rsidRDefault="000511DA" w:rsidP="00260605">
      <w:pPr>
        <w:snapToGrid w:val="0"/>
        <w:spacing w:line="240" w:lineRule="auto"/>
        <w:rPr>
          <w:rFonts w:ascii="Arial" w:hAnsi="Arial" w:cs="Arial"/>
          <w:sz w:val="22"/>
        </w:rPr>
      </w:pPr>
      <w:r w:rsidRPr="007F1721">
        <w:rPr>
          <w:rFonts w:ascii="Arial" w:hAnsi="Arial" w:cs="Arial"/>
          <w:sz w:val="22"/>
        </w:rPr>
        <w:t xml:space="preserve">Ne </w:t>
      </w:r>
      <w:proofErr w:type="spellStart"/>
      <w:r w:rsidRPr="007F1721">
        <w:rPr>
          <w:rFonts w:ascii="Arial" w:hAnsi="Arial" w:cs="Arial"/>
          <w:sz w:val="22"/>
        </w:rPr>
        <w:t>postoje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restrikcije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na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ukupne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troškove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="003307D8">
        <w:rPr>
          <w:rFonts w:ascii="Arial" w:hAnsi="Arial" w:cs="Arial"/>
          <w:sz w:val="22"/>
        </w:rPr>
        <w:t>poslovanja</w:t>
      </w:r>
      <w:proofErr w:type="spellEnd"/>
      <w:r w:rsidRPr="007F1721">
        <w:rPr>
          <w:rFonts w:ascii="Arial" w:hAnsi="Arial" w:cs="Arial"/>
          <w:sz w:val="22"/>
        </w:rPr>
        <w:t xml:space="preserve">. </w:t>
      </w:r>
      <w:proofErr w:type="spellStart"/>
      <w:r w:rsidRPr="007F1721">
        <w:rPr>
          <w:rFonts w:ascii="Arial" w:hAnsi="Arial" w:cs="Arial"/>
          <w:sz w:val="22"/>
        </w:rPr>
        <w:t>Međutim</w:t>
      </w:r>
      <w:proofErr w:type="spellEnd"/>
      <w:r w:rsidRPr="007F1721">
        <w:rPr>
          <w:rFonts w:ascii="Arial" w:hAnsi="Arial" w:cs="Arial"/>
          <w:sz w:val="22"/>
        </w:rPr>
        <w:t xml:space="preserve">, </w:t>
      </w:r>
      <w:proofErr w:type="spellStart"/>
      <w:r w:rsidR="00716C63" w:rsidRPr="007F1721">
        <w:rPr>
          <w:rFonts w:ascii="Arial" w:hAnsi="Arial" w:cs="Arial"/>
          <w:sz w:val="22"/>
        </w:rPr>
        <w:t>bespovratna</w:t>
      </w:r>
      <w:proofErr w:type="spellEnd"/>
      <w:r w:rsidR="00716C63" w:rsidRPr="007F1721">
        <w:rPr>
          <w:rFonts w:ascii="Arial" w:hAnsi="Arial" w:cs="Arial"/>
          <w:sz w:val="22"/>
        </w:rPr>
        <w:t xml:space="preserve"> </w:t>
      </w:r>
      <w:proofErr w:type="spellStart"/>
      <w:r w:rsidR="00716C63" w:rsidRPr="007F1721">
        <w:rPr>
          <w:rFonts w:ascii="Arial" w:hAnsi="Arial" w:cs="Arial"/>
          <w:sz w:val="22"/>
        </w:rPr>
        <w:t>sredstva</w:t>
      </w:r>
      <w:proofErr w:type="spellEnd"/>
      <w:r w:rsidR="00716C63" w:rsidRPr="007F1721">
        <w:rPr>
          <w:rFonts w:ascii="Arial" w:hAnsi="Arial" w:cs="Arial"/>
          <w:sz w:val="22"/>
        </w:rPr>
        <w:t xml:space="preserve"> </w:t>
      </w:r>
      <w:r w:rsidR="004660F6">
        <w:rPr>
          <w:rFonts w:ascii="Arial" w:hAnsi="Arial" w:cs="Arial"/>
          <w:sz w:val="22"/>
        </w:rPr>
        <w:t xml:space="preserve">za </w:t>
      </w:r>
      <w:proofErr w:type="spellStart"/>
      <w:r w:rsidRPr="007F1721">
        <w:rPr>
          <w:rFonts w:ascii="Arial" w:hAnsi="Arial" w:cs="Arial"/>
          <w:sz w:val="22"/>
        </w:rPr>
        <w:t>koj</w:t>
      </w:r>
      <w:r w:rsidR="00A203D0" w:rsidRPr="007F1721">
        <w:rPr>
          <w:rFonts w:ascii="Arial" w:hAnsi="Arial" w:cs="Arial"/>
          <w:sz w:val="22"/>
        </w:rPr>
        <w:t>a</w:t>
      </w:r>
      <w:proofErr w:type="spellEnd"/>
      <w:r w:rsidRPr="007F1721">
        <w:rPr>
          <w:rFonts w:ascii="Arial" w:hAnsi="Arial" w:cs="Arial"/>
          <w:sz w:val="22"/>
        </w:rPr>
        <w:t xml:space="preserve"> se </w:t>
      </w:r>
      <w:proofErr w:type="spellStart"/>
      <w:r w:rsidRPr="007F1721">
        <w:rPr>
          <w:rFonts w:ascii="Arial" w:hAnsi="Arial" w:cs="Arial"/>
          <w:sz w:val="22"/>
        </w:rPr>
        <w:t>prijavljuje</w:t>
      </w:r>
      <w:r w:rsidR="005B1975" w:rsidRPr="007F1721">
        <w:rPr>
          <w:rFonts w:ascii="Arial" w:hAnsi="Arial" w:cs="Arial"/>
          <w:sz w:val="22"/>
        </w:rPr>
        <w:t>te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="002A30A3">
        <w:rPr>
          <w:rFonts w:ascii="Arial" w:hAnsi="Arial" w:cs="Arial"/>
          <w:sz w:val="22"/>
        </w:rPr>
        <w:t>trebaju</w:t>
      </w:r>
      <w:proofErr w:type="spellEnd"/>
      <w:r w:rsidRPr="007F1721">
        <w:rPr>
          <w:rFonts w:ascii="Arial" w:hAnsi="Arial" w:cs="Arial"/>
          <w:sz w:val="22"/>
        </w:rPr>
        <w:t xml:space="preserve"> da </w:t>
      </w:r>
      <w:proofErr w:type="spellStart"/>
      <w:r w:rsidRPr="007F1721">
        <w:rPr>
          <w:rFonts w:ascii="Arial" w:hAnsi="Arial" w:cs="Arial"/>
          <w:sz w:val="22"/>
        </w:rPr>
        <w:t>bud</w:t>
      </w:r>
      <w:r w:rsidR="00A203D0" w:rsidRPr="007F1721">
        <w:rPr>
          <w:rFonts w:ascii="Arial" w:hAnsi="Arial" w:cs="Arial"/>
          <w:sz w:val="22"/>
        </w:rPr>
        <w:t>u</w:t>
      </w:r>
      <w:proofErr w:type="spellEnd"/>
      <w:r w:rsidRPr="007F1721">
        <w:rPr>
          <w:rFonts w:ascii="Arial" w:hAnsi="Arial" w:cs="Arial"/>
          <w:sz w:val="22"/>
        </w:rPr>
        <w:t xml:space="preserve"> u </w:t>
      </w:r>
      <w:proofErr w:type="spellStart"/>
      <w:r w:rsidRPr="007F1721">
        <w:rPr>
          <w:rFonts w:ascii="Arial" w:hAnsi="Arial" w:cs="Arial"/>
          <w:sz w:val="22"/>
        </w:rPr>
        <w:t>okviru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minimalnog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i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maksimalnog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iznosa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="00CC5061">
        <w:rPr>
          <w:rFonts w:ascii="Arial" w:hAnsi="Arial" w:cs="Arial"/>
          <w:sz w:val="22"/>
        </w:rPr>
        <w:t>iz</w:t>
      </w:r>
      <w:proofErr w:type="spellEnd"/>
      <w:r w:rsidR="00584172" w:rsidRPr="007F1721">
        <w:rPr>
          <w:rFonts w:ascii="Arial" w:hAnsi="Arial" w:cs="Arial"/>
          <w:sz w:val="22"/>
        </w:rPr>
        <w:t xml:space="preserve"> </w:t>
      </w:r>
      <w:proofErr w:type="spellStart"/>
      <w:r w:rsidR="00D4520F" w:rsidRPr="00D4520F">
        <w:rPr>
          <w:rFonts w:ascii="Arial" w:hAnsi="Arial" w:cs="Arial"/>
          <w:sz w:val="22"/>
        </w:rPr>
        <w:t>tačk</w:t>
      </w:r>
      <w:r w:rsidR="00CC5061">
        <w:rPr>
          <w:rFonts w:ascii="Arial" w:hAnsi="Arial" w:cs="Arial"/>
          <w:sz w:val="22"/>
        </w:rPr>
        <w:t>e</w:t>
      </w:r>
      <w:proofErr w:type="spellEnd"/>
      <w:r w:rsidR="00D4520F" w:rsidRPr="00D4520F">
        <w:rPr>
          <w:rFonts w:ascii="Arial" w:hAnsi="Arial" w:cs="Arial"/>
          <w:sz w:val="22"/>
        </w:rPr>
        <w:t xml:space="preserve"> </w:t>
      </w:r>
      <w:r w:rsidR="00896884">
        <w:rPr>
          <w:rFonts w:ascii="Arial" w:hAnsi="Arial" w:cs="Arial"/>
          <w:sz w:val="22"/>
        </w:rPr>
        <w:t>4</w:t>
      </w:r>
      <w:r w:rsidRPr="007F1721">
        <w:rPr>
          <w:rFonts w:ascii="Arial" w:hAnsi="Arial" w:cs="Arial"/>
          <w:sz w:val="22"/>
        </w:rPr>
        <w:t xml:space="preserve"> </w:t>
      </w:r>
      <w:proofErr w:type="spellStart"/>
      <w:r w:rsidR="005B1975" w:rsidRPr="007F1721">
        <w:rPr>
          <w:rFonts w:ascii="Arial" w:hAnsi="Arial" w:cs="Arial"/>
          <w:sz w:val="22"/>
        </w:rPr>
        <w:t>ovog</w:t>
      </w:r>
      <w:proofErr w:type="spellEnd"/>
      <w:r w:rsidR="005B1975" w:rsidRPr="007F1721">
        <w:rPr>
          <w:rFonts w:ascii="Arial" w:hAnsi="Arial" w:cs="Arial"/>
          <w:sz w:val="22"/>
        </w:rPr>
        <w:t xml:space="preserve"> </w:t>
      </w:r>
      <w:proofErr w:type="spellStart"/>
      <w:r w:rsidR="005B1975" w:rsidRPr="007F1721">
        <w:rPr>
          <w:rFonts w:ascii="Arial" w:hAnsi="Arial" w:cs="Arial"/>
          <w:sz w:val="22"/>
        </w:rPr>
        <w:t>Uputstva</w:t>
      </w:r>
      <w:proofErr w:type="spellEnd"/>
      <w:r w:rsidR="002A30A3">
        <w:rPr>
          <w:rFonts w:ascii="Arial" w:hAnsi="Arial" w:cs="Arial"/>
          <w:sz w:val="22"/>
        </w:rPr>
        <w:t xml:space="preserve"> </w:t>
      </w:r>
      <w:proofErr w:type="spellStart"/>
      <w:r w:rsidR="002A30A3">
        <w:rPr>
          <w:rFonts w:ascii="Arial" w:hAnsi="Arial" w:cs="Arial"/>
          <w:sz w:val="22"/>
        </w:rPr>
        <w:t>i</w:t>
      </w:r>
      <w:proofErr w:type="spellEnd"/>
      <w:r w:rsidR="00716C63"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baziran</w:t>
      </w:r>
      <w:r w:rsidR="00CC5061">
        <w:rPr>
          <w:rFonts w:ascii="Arial" w:hAnsi="Arial" w:cs="Arial"/>
          <w:sz w:val="22"/>
        </w:rPr>
        <w:t>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na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realnim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troškovima</w:t>
      </w:r>
      <w:proofErr w:type="spellEnd"/>
      <w:r w:rsidRPr="007F1721">
        <w:rPr>
          <w:rFonts w:ascii="Arial" w:hAnsi="Arial" w:cs="Arial"/>
          <w:sz w:val="22"/>
        </w:rPr>
        <w:t xml:space="preserve">, a </w:t>
      </w:r>
      <w:proofErr w:type="spellStart"/>
      <w:r w:rsidRPr="007F1721">
        <w:rPr>
          <w:rFonts w:ascii="Arial" w:hAnsi="Arial" w:cs="Arial"/>
          <w:sz w:val="22"/>
        </w:rPr>
        <w:t>ne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="005B1975" w:rsidRPr="007F1721">
        <w:rPr>
          <w:rFonts w:ascii="Arial" w:hAnsi="Arial" w:cs="Arial"/>
          <w:sz w:val="22"/>
        </w:rPr>
        <w:t>određeni</w:t>
      </w:r>
      <w:proofErr w:type="spellEnd"/>
      <w:r w:rsidR="005B1975"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paušalno</w:t>
      </w:r>
      <w:proofErr w:type="spellEnd"/>
      <w:r w:rsidRPr="007F1721">
        <w:rPr>
          <w:rFonts w:ascii="Arial" w:hAnsi="Arial" w:cs="Arial"/>
          <w:sz w:val="22"/>
        </w:rPr>
        <w:t xml:space="preserve">. </w:t>
      </w:r>
    </w:p>
    <w:p w14:paraId="4B798ADD" w14:textId="77777777" w:rsidR="005C7D15" w:rsidRDefault="00C8243A" w:rsidP="00EC6C2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koncipiranju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budžeta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važno</w:t>
      </w:r>
      <w:proofErr w:type="spellEnd"/>
      <w:r>
        <w:rPr>
          <w:rFonts w:ascii="Arial" w:hAnsi="Arial" w:cs="Arial"/>
          <w:sz w:val="22"/>
        </w:rPr>
        <w:t xml:space="preserve"> je da </w:t>
      </w:r>
      <w:proofErr w:type="spellStart"/>
      <w:r>
        <w:rPr>
          <w:rFonts w:ascii="Arial" w:hAnsi="Arial" w:cs="Arial"/>
          <w:sz w:val="22"/>
        </w:rPr>
        <w:t>izvršite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eliminišete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eventualne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računske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greške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nerealno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projektovane</w:t>
      </w:r>
      <w:proofErr w:type="spellEnd"/>
      <w:r w:rsidR="00A65548">
        <w:rPr>
          <w:rFonts w:ascii="Arial" w:hAnsi="Arial" w:cs="Arial"/>
          <w:sz w:val="22"/>
        </w:rPr>
        <w:t xml:space="preserve"> </w:t>
      </w:r>
      <w:proofErr w:type="spellStart"/>
      <w:r w:rsidR="00A65548">
        <w:rPr>
          <w:rFonts w:ascii="Arial" w:hAnsi="Arial" w:cs="Arial"/>
          <w:sz w:val="22"/>
        </w:rPr>
        <w:t>troškove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kao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neopravdane</w:t>
      </w:r>
      <w:proofErr w:type="spellEnd"/>
      <w:r w:rsidRPr="00C8243A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troškove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 w:rsidR="005C7D15">
        <w:rPr>
          <w:rFonts w:ascii="Arial" w:hAnsi="Arial" w:cs="Arial"/>
          <w:sz w:val="22"/>
        </w:rPr>
        <w:t>Takođe</w:t>
      </w:r>
      <w:proofErr w:type="spellEnd"/>
      <w:r w:rsidR="005C7D15">
        <w:rPr>
          <w:rFonts w:ascii="Arial" w:hAnsi="Arial" w:cs="Arial"/>
          <w:sz w:val="22"/>
        </w:rPr>
        <w:t xml:space="preserve">, </w:t>
      </w:r>
      <w:proofErr w:type="spellStart"/>
      <w:r w:rsidR="005C7D15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avedenu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vršiće</w:t>
      </w:r>
      <w:proofErr w:type="spellEnd"/>
      <w:r w:rsidR="005C7D15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komisija</w:t>
      </w:r>
      <w:proofErr w:type="spellEnd"/>
      <w:r w:rsidR="008968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Zavod</w:t>
      </w:r>
      <w:r w:rsidR="00EC6C2B">
        <w:rPr>
          <w:rFonts w:ascii="Arial" w:hAnsi="Arial" w:cs="Arial"/>
          <w:sz w:val="22"/>
        </w:rPr>
        <w:t>a</w:t>
      </w:r>
      <w:r w:rsidR="005C7D15">
        <w:rPr>
          <w:rFonts w:ascii="Arial" w:hAnsi="Arial" w:cs="Arial"/>
          <w:sz w:val="22"/>
        </w:rPr>
        <w:t xml:space="preserve"> </w:t>
      </w:r>
      <w:proofErr w:type="spellStart"/>
      <w:r w:rsidR="005C7D15">
        <w:rPr>
          <w:rFonts w:ascii="Arial" w:hAnsi="Arial" w:cs="Arial"/>
          <w:sz w:val="22"/>
        </w:rPr>
        <w:t>i</w:t>
      </w:r>
      <w:proofErr w:type="spellEnd"/>
      <w:r w:rsidR="005C7D15">
        <w:rPr>
          <w:rFonts w:ascii="Arial" w:hAnsi="Arial" w:cs="Arial"/>
          <w:sz w:val="22"/>
        </w:rPr>
        <w:t xml:space="preserve"> </w:t>
      </w:r>
      <w:proofErr w:type="spellStart"/>
      <w:r w:rsidR="00A65548">
        <w:rPr>
          <w:rFonts w:ascii="Arial" w:hAnsi="Arial" w:cs="Arial"/>
          <w:sz w:val="22"/>
        </w:rPr>
        <w:t>može</w:t>
      </w:r>
      <w:proofErr w:type="spellEnd"/>
      <w:r w:rsidR="00EA42DD" w:rsidRPr="00BB15DE">
        <w:rPr>
          <w:rFonts w:ascii="Arial" w:hAnsi="Arial" w:cs="Arial"/>
          <w:sz w:val="22"/>
        </w:rPr>
        <w:t xml:space="preserve"> </w:t>
      </w:r>
      <w:proofErr w:type="spellStart"/>
      <w:r w:rsidR="00EA42DD">
        <w:rPr>
          <w:rFonts w:ascii="Arial" w:hAnsi="Arial" w:cs="Arial"/>
          <w:sz w:val="22"/>
        </w:rPr>
        <w:t>dovesti</w:t>
      </w:r>
      <w:proofErr w:type="spellEnd"/>
      <w:r w:rsidR="00EA42DD">
        <w:rPr>
          <w:rFonts w:ascii="Arial" w:hAnsi="Arial" w:cs="Arial"/>
          <w:sz w:val="22"/>
        </w:rPr>
        <w:t xml:space="preserve"> </w:t>
      </w:r>
      <w:r w:rsidR="000B5228" w:rsidRPr="00EA42DD">
        <w:rPr>
          <w:rFonts w:ascii="Arial" w:hAnsi="Arial" w:cs="Arial"/>
          <w:sz w:val="22"/>
        </w:rPr>
        <w:t>do</w:t>
      </w:r>
      <w:r w:rsidR="005C7D15">
        <w:rPr>
          <w:rFonts w:ascii="Arial" w:hAnsi="Arial" w:cs="Arial"/>
          <w:sz w:val="22"/>
        </w:rPr>
        <w:t xml:space="preserve"> </w:t>
      </w:r>
      <w:proofErr w:type="spellStart"/>
      <w:r w:rsidR="005C7D15">
        <w:rPr>
          <w:rFonts w:ascii="Arial" w:hAnsi="Arial" w:cs="Arial"/>
          <w:sz w:val="22"/>
        </w:rPr>
        <w:t>upućivanja</w:t>
      </w:r>
      <w:proofErr w:type="spellEnd"/>
      <w:r w:rsidR="000B5228" w:rsidRPr="00EA42DD">
        <w:rPr>
          <w:rFonts w:ascii="Arial" w:hAnsi="Arial" w:cs="Arial"/>
          <w:sz w:val="22"/>
        </w:rPr>
        <w:t xml:space="preserve"> </w:t>
      </w:r>
      <w:proofErr w:type="spellStart"/>
      <w:r w:rsidR="000B5228" w:rsidRPr="00EA42DD">
        <w:rPr>
          <w:rFonts w:ascii="Arial" w:hAnsi="Arial" w:cs="Arial"/>
          <w:sz w:val="22"/>
        </w:rPr>
        <w:t>zahtjeva</w:t>
      </w:r>
      <w:proofErr w:type="spellEnd"/>
      <w:r w:rsidR="000B5228" w:rsidRPr="00EA42DD">
        <w:rPr>
          <w:rFonts w:ascii="Arial" w:hAnsi="Arial" w:cs="Arial"/>
          <w:sz w:val="22"/>
        </w:rPr>
        <w:t xml:space="preserve"> za </w:t>
      </w:r>
      <w:proofErr w:type="spellStart"/>
      <w:r w:rsidR="000B5228" w:rsidRPr="00EA42DD">
        <w:rPr>
          <w:rFonts w:ascii="Arial" w:hAnsi="Arial" w:cs="Arial"/>
          <w:sz w:val="22"/>
        </w:rPr>
        <w:t>pojašnjen</w:t>
      </w:r>
      <w:r w:rsidR="00EA42DD" w:rsidRPr="00EA42DD">
        <w:rPr>
          <w:rFonts w:ascii="Arial" w:hAnsi="Arial" w:cs="Arial"/>
          <w:sz w:val="22"/>
        </w:rPr>
        <w:t>jem</w:t>
      </w:r>
      <w:proofErr w:type="spellEnd"/>
      <w:r w:rsidR="00EA42DD" w:rsidRPr="00EA42DD">
        <w:rPr>
          <w:rFonts w:ascii="Arial" w:hAnsi="Arial" w:cs="Arial"/>
          <w:sz w:val="22"/>
        </w:rPr>
        <w:t xml:space="preserve">, za </w:t>
      </w:r>
      <w:proofErr w:type="spellStart"/>
      <w:r w:rsidR="000B5228" w:rsidRPr="00EA42DD">
        <w:rPr>
          <w:rFonts w:ascii="Arial" w:hAnsi="Arial" w:cs="Arial"/>
          <w:sz w:val="22"/>
        </w:rPr>
        <w:t>izmjen</w:t>
      </w:r>
      <w:r w:rsidR="00EA42DD" w:rsidRPr="00EA42DD">
        <w:rPr>
          <w:rFonts w:ascii="Arial" w:hAnsi="Arial" w:cs="Arial"/>
          <w:sz w:val="22"/>
        </w:rPr>
        <w:t>om</w:t>
      </w:r>
      <w:proofErr w:type="spellEnd"/>
      <w:r w:rsidR="000B5228" w:rsidRPr="00EA42DD">
        <w:rPr>
          <w:rFonts w:ascii="Arial" w:hAnsi="Arial" w:cs="Arial"/>
          <w:sz w:val="22"/>
        </w:rPr>
        <w:t xml:space="preserve"> </w:t>
      </w:r>
      <w:proofErr w:type="spellStart"/>
      <w:r w:rsidR="000B5228" w:rsidRPr="00EA42DD">
        <w:rPr>
          <w:rFonts w:ascii="Arial" w:hAnsi="Arial" w:cs="Arial"/>
          <w:sz w:val="22"/>
        </w:rPr>
        <w:t>ili</w:t>
      </w:r>
      <w:proofErr w:type="spellEnd"/>
      <w:r w:rsidR="000B5228" w:rsidRPr="00EA42DD">
        <w:rPr>
          <w:rFonts w:ascii="Arial" w:hAnsi="Arial" w:cs="Arial"/>
          <w:sz w:val="22"/>
        </w:rPr>
        <w:t xml:space="preserve"> </w:t>
      </w:r>
      <w:proofErr w:type="spellStart"/>
      <w:r w:rsidR="000B5228" w:rsidRPr="00EA42DD">
        <w:rPr>
          <w:rFonts w:ascii="Arial" w:hAnsi="Arial" w:cs="Arial"/>
          <w:sz w:val="22"/>
        </w:rPr>
        <w:t>umanjenj</w:t>
      </w:r>
      <w:r w:rsidR="00EA42DD" w:rsidRPr="00EA42DD">
        <w:rPr>
          <w:rFonts w:ascii="Arial" w:hAnsi="Arial" w:cs="Arial"/>
          <w:sz w:val="22"/>
        </w:rPr>
        <w:t>em</w:t>
      </w:r>
      <w:proofErr w:type="spellEnd"/>
      <w:r w:rsidR="005C7D15">
        <w:rPr>
          <w:rFonts w:ascii="Arial" w:hAnsi="Arial" w:cs="Arial"/>
          <w:sz w:val="22"/>
        </w:rPr>
        <w:t xml:space="preserve"> </w:t>
      </w:r>
      <w:proofErr w:type="spellStart"/>
      <w:r w:rsidR="00DC1619">
        <w:rPr>
          <w:rFonts w:ascii="Arial" w:hAnsi="Arial" w:cs="Arial"/>
          <w:sz w:val="22"/>
        </w:rPr>
        <w:t>projektovanog</w:t>
      </w:r>
      <w:proofErr w:type="spellEnd"/>
      <w:r w:rsidR="00DC1619">
        <w:rPr>
          <w:rFonts w:ascii="Arial" w:hAnsi="Arial" w:cs="Arial"/>
          <w:sz w:val="22"/>
        </w:rPr>
        <w:t xml:space="preserve"> </w:t>
      </w:r>
      <w:proofErr w:type="spellStart"/>
      <w:r w:rsidR="00DC1619">
        <w:rPr>
          <w:rFonts w:ascii="Arial" w:hAnsi="Arial" w:cs="Arial"/>
          <w:sz w:val="22"/>
        </w:rPr>
        <w:t>budžeta</w:t>
      </w:r>
      <w:proofErr w:type="spellEnd"/>
      <w:r w:rsidR="00DC1619">
        <w:rPr>
          <w:rFonts w:ascii="Arial" w:hAnsi="Arial" w:cs="Arial"/>
          <w:sz w:val="22"/>
        </w:rPr>
        <w:t xml:space="preserve">, </w:t>
      </w:r>
      <w:proofErr w:type="spellStart"/>
      <w:r w:rsidR="00DC1619">
        <w:rPr>
          <w:rFonts w:ascii="Arial" w:hAnsi="Arial" w:cs="Arial"/>
          <w:sz w:val="22"/>
        </w:rPr>
        <w:t>odnosno</w:t>
      </w:r>
      <w:proofErr w:type="spellEnd"/>
      <w:r w:rsidR="00DC1619">
        <w:rPr>
          <w:rFonts w:ascii="Arial" w:hAnsi="Arial" w:cs="Arial"/>
          <w:sz w:val="22"/>
        </w:rPr>
        <w:t xml:space="preserve"> </w:t>
      </w:r>
      <w:proofErr w:type="spellStart"/>
      <w:r w:rsidR="00DC1619">
        <w:rPr>
          <w:rFonts w:ascii="Arial" w:hAnsi="Arial" w:cs="Arial"/>
          <w:sz w:val="22"/>
        </w:rPr>
        <w:t>vrste</w:t>
      </w:r>
      <w:proofErr w:type="spellEnd"/>
      <w:r w:rsidR="00DC1619">
        <w:rPr>
          <w:rFonts w:ascii="Arial" w:hAnsi="Arial" w:cs="Arial"/>
          <w:sz w:val="22"/>
        </w:rPr>
        <w:t xml:space="preserve"> </w:t>
      </w:r>
      <w:proofErr w:type="spellStart"/>
      <w:r w:rsidR="00DC1619">
        <w:rPr>
          <w:rFonts w:ascii="Arial" w:hAnsi="Arial" w:cs="Arial"/>
          <w:sz w:val="22"/>
        </w:rPr>
        <w:t>i</w:t>
      </w:r>
      <w:proofErr w:type="spellEnd"/>
      <w:r w:rsidR="00DC1619">
        <w:rPr>
          <w:rFonts w:ascii="Arial" w:hAnsi="Arial" w:cs="Arial"/>
          <w:sz w:val="22"/>
        </w:rPr>
        <w:t>/</w:t>
      </w:r>
      <w:proofErr w:type="spellStart"/>
      <w:r w:rsidR="00DC1619">
        <w:rPr>
          <w:rFonts w:ascii="Arial" w:hAnsi="Arial" w:cs="Arial"/>
          <w:sz w:val="22"/>
        </w:rPr>
        <w:t>ili</w:t>
      </w:r>
      <w:proofErr w:type="spellEnd"/>
      <w:r w:rsidR="00DC1619">
        <w:rPr>
          <w:rFonts w:ascii="Arial" w:hAnsi="Arial" w:cs="Arial"/>
          <w:sz w:val="22"/>
        </w:rPr>
        <w:t xml:space="preserve"> </w:t>
      </w:r>
      <w:proofErr w:type="spellStart"/>
      <w:r w:rsidR="00DC1619">
        <w:rPr>
          <w:rFonts w:ascii="Arial" w:hAnsi="Arial" w:cs="Arial"/>
          <w:sz w:val="22"/>
        </w:rPr>
        <w:t>visine</w:t>
      </w:r>
      <w:proofErr w:type="spellEnd"/>
      <w:r w:rsidR="00DC1619">
        <w:rPr>
          <w:rFonts w:ascii="Arial" w:hAnsi="Arial" w:cs="Arial"/>
          <w:sz w:val="22"/>
        </w:rPr>
        <w:t xml:space="preserve"> </w:t>
      </w:r>
      <w:proofErr w:type="spellStart"/>
      <w:r w:rsidR="00DC1619">
        <w:rPr>
          <w:rFonts w:ascii="Arial" w:hAnsi="Arial" w:cs="Arial"/>
          <w:sz w:val="22"/>
        </w:rPr>
        <w:t>troškova</w:t>
      </w:r>
      <w:proofErr w:type="spellEnd"/>
      <w:r w:rsidR="00DC1619">
        <w:rPr>
          <w:rFonts w:ascii="Arial" w:hAnsi="Arial" w:cs="Arial"/>
          <w:sz w:val="22"/>
        </w:rPr>
        <w:t xml:space="preserve"> </w:t>
      </w:r>
      <w:proofErr w:type="spellStart"/>
      <w:r w:rsidR="005C7D15">
        <w:rPr>
          <w:rFonts w:ascii="Arial" w:hAnsi="Arial" w:cs="Arial"/>
          <w:sz w:val="22"/>
        </w:rPr>
        <w:t>predložen</w:t>
      </w:r>
      <w:r w:rsidR="00DC1619">
        <w:rPr>
          <w:rFonts w:ascii="Arial" w:hAnsi="Arial" w:cs="Arial"/>
          <w:sz w:val="22"/>
        </w:rPr>
        <w:t>e</w:t>
      </w:r>
      <w:proofErr w:type="spellEnd"/>
      <w:r w:rsidR="005C7D15">
        <w:rPr>
          <w:rFonts w:ascii="Arial" w:hAnsi="Arial" w:cs="Arial"/>
          <w:sz w:val="22"/>
        </w:rPr>
        <w:t xml:space="preserve"> </w:t>
      </w:r>
      <w:proofErr w:type="spellStart"/>
      <w:r w:rsidR="005C7D15">
        <w:rPr>
          <w:rFonts w:ascii="Arial" w:hAnsi="Arial" w:cs="Arial"/>
          <w:sz w:val="22"/>
        </w:rPr>
        <w:t>biznis</w:t>
      </w:r>
      <w:proofErr w:type="spellEnd"/>
      <w:r w:rsidR="005C7D15">
        <w:rPr>
          <w:rFonts w:ascii="Arial" w:hAnsi="Arial" w:cs="Arial"/>
          <w:sz w:val="22"/>
        </w:rPr>
        <w:t xml:space="preserve"> </w:t>
      </w:r>
      <w:proofErr w:type="spellStart"/>
      <w:r w:rsidR="005C7D15">
        <w:rPr>
          <w:rFonts w:ascii="Arial" w:hAnsi="Arial" w:cs="Arial"/>
          <w:sz w:val="22"/>
        </w:rPr>
        <w:t>plan</w:t>
      </w:r>
      <w:r w:rsidR="00504694">
        <w:rPr>
          <w:rFonts w:ascii="Arial" w:hAnsi="Arial" w:cs="Arial"/>
          <w:sz w:val="22"/>
        </w:rPr>
        <w:t>om</w:t>
      </w:r>
      <w:proofErr w:type="spellEnd"/>
      <w:r w:rsidR="000B5228" w:rsidRPr="00EA42DD">
        <w:rPr>
          <w:rFonts w:ascii="Arial" w:hAnsi="Arial" w:cs="Arial"/>
          <w:sz w:val="22"/>
        </w:rPr>
        <w:t xml:space="preserve">. </w:t>
      </w:r>
    </w:p>
    <w:p w14:paraId="10D10B84" w14:textId="77777777" w:rsidR="001E6BEF" w:rsidRDefault="00C232E5" w:rsidP="00EC6C2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Eventualne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korekcije</w:t>
      </w:r>
      <w:proofErr w:type="spellEnd"/>
      <w:r>
        <w:rPr>
          <w:rFonts w:ascii="Arial" w:hAnsi="Arial" w:cs="Arial"/>
          <w:sz w:val="22"/>
        </w:rPr>
        <w:t xml:space="preserve"> ne </w:t>
      </w:r>
      <w:proofErr w:type="spellStart"/>
      <w:r>
        <w:rPr>
          <w:rFonts w:ascii="Arial" w:hAnsi="Arial" w:cs="Arial"/>
          <w:sz w:val="22"/>
        </w:rPr>
        <w:t>mogu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posljedicu</w:t>
      </w:r>
      <w:proofErr w:type="spellEnd"/>
      <w:r w:rsidR="00EC6C2B">
        <w:rPr>
          <w:rFonts w:ascii="Arial" w:hAnsi="Arial" w:cs="Arial"/>
          <w:sz w:val="22"/>
        </w:rPr>
        <w:t xml:space="preserve"> da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ima</w:t>
      </w:r>
      <w:r w:rsidR="00EC6C2B">
        <w:rPr>
          <w:rFonts w:ascii="Arial" w:hAnsi="Arial" w:cs="Arial"/>
          <w:sz w:val="22"/>
        </w:rPr>
        <w:t>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EC6C2B">
        <w:rPr>
          <w:rFonts w:ascii="Arial" w:hAnsi="Arial" w:cs="Arial"/>
          <w:sz w:val="22"/>
        </w:rPr>
        <w:t>uvećanje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iznosa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bespovratnih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sredstava</w:t>
      </w:r>
      <w:proofErr w:type="spellEnd"/>
      <w:r w:rsidR="00EC6C2B">
        <w:rPr>
          <w:rFonts w:ascii="Arial" w:hAnsi="Arial" w:cs="Arial"/>
          <w:sz w:val="22"/>
        </w:rPr>
        <w:t>.</w:t>
      </w:r>
    </w:p>
    <w:p w14:paraId="3EB38884" w14:textId="77777777" w:rsidR="00B00CB2" w:rsidRDefault="00B00CB2" w:rsidP="00EC6C2B">
      <w:pPr>
        <w:rPr>
          <w:rFonts w:ascii="Arial" w:hAnsi="Arial" w:cs="Arial"/>
          <w:sz w:val="22"/>
        </w:rPr>
      </w:pPr>
    </w:p>
    <w:p w14:paraId="08890753" w14:textId="77777777" w:rsidR="000511DA" w:rsidRPr="007F1721" w:rsidRDefault="00E93C0D" w:rsidP="00120BD1">
      <w:pPr>
        <w:pStyle w:val="NumPar2"/>
        <w:numPr>
          <w:ilvl w:val="0"/>
          <w:numId w:val="13"/>
        </w:numPr>
        <w:tabs>
          <w:tab w:val="clear" w:pos="1440"/>
          <w:tab w:val="left" w:pos="720"/>
        </w:tabs>
        <w:spacing w:before="120" w:after="120" w:line="276" w:lineRule="auto"/>
        <w:rPr>
          <w:rFonts w:ascii="Arial" w:hAnsi="Arial"/>
          <w:caps w:val="0"/>
        </w:rPr>
      </w:pPr>
      <w:proofErr w:type="spellStart"/>
      <w:r w:rsidRPr="007F1721">
        <w:rPr>
          <w:rFonts w:ascii="Arial" w:hAnsi="Arial"/>
          <w:caps w:val="0"/>
        </w:rPr>
        <w:t>Troškovi</w:t>
      </w:r>
      <w:proofErr w:type="spellEnd"/>
      <w:r w:rsidRPr="007F1721">
        <w:rPr>
          <w:rFonts w:ascii="Arial" w:hAnsi="Arial"/>
          <w:caps w:val="0"/>
        </w:rPr>
        <w:t xml:space="preserve"> </w:t>
      </w:r>
      <w:proofErr w:type="spellStart"/>
      <w:r w:rsidRPr="007F1721">
        <w:rPr>
          <w:rFonts w:ascii="Arial" w:hAnsi="Arial"/>
          <w:caps w:val="0"/>
        </w:rPr>
        <w:t>koji</w:t>
      </w:r>
      <w:proofErr w:type="spellEnd"/>
      <w:r w:rsidRPr="007F1721">
        <w:rPr>
          <w:rFonts w:ascii="Arial" w:hAnsi="Arial"/>
          <w:caps w:val="0"/>
        </w:rPr>
        <w:t xml:space="preserve"> se </w:t>
      </w:r>
      <w:r w:rsidRPr="00F63A77">
        <w:rPr>
          <w:rFonts w:ascii="Arial" w:hAnsi="Arial"/>
          <w:b/>
          <w:caps w:val="0"/>
        </w:rPr>
        <w:t xml:space="preserve">ne </w:t>
      </w:r>
      <w:proofErr w:type="spellStart"/>
      <w:r w:rsidRPr="00F63A77">
        <w:rPr>
          <w:rFonts w:ascii="Arial" w:hAnsi="Arial"/>
          <w:b/>
          <w:caps w:val="0"/>
        </w:rPr>
        <w:t>smatraju</w:t>
      </w:r>
      <w:proofErr w:type="spellEnd"/>
      <w:r w:rsidRPr="00F63A77">
        <w:rPr>
          <w:rFonts w:ascii="Arial" w:hAnsi="Arial"/>
          <w:b/>
          <w:caps w:val="0"/>
        </w:rPr>
        <w:t xml:space="preserve"> </w:t>
      </w:r>
      <w:proofErr w:type="spellStart"/>
      <w:r w:rsidR="00F63A77" w:rsidRPr="00F63A77">
        <w:rPr>
          <w:rFonts w:ascii="Arial" w:hAnsi="Arial"/>
          <w:b/>
          <w:caps w:val="0"/>
        </w:rPr>
        <w:t>prihvatljivim</w:t>
      </w:r>
      <w:proofErr w:type="spellEnd"/>
      <w:r w:rsidR="00F63A77" w:rsidRPr="00F63A77">
        <w:rPr>
          <w:rFonts w:ascii="Arial" w:hAnsi="Arial"/>
          <w:b/>
          <w:caps w:val="0"/>
        </w:rPr>
        <w:t xml:space="preserve"> / </w:t>
      </w:r>
      <w:proofErr w:type="spellStart"/>
      <w:r w:rsidR="00F63A77" w:rsidRPr="00F63A77">
        <w:rPr>
          <w:rFonts w:ascii="Arial" w:hAnsi="Arial"/>
          <w:b/>
          <w:caps w:val="0"/>
        </w:rPr>
        <w:t>opravdanim</w:t>
      </w:r>
      <w:proofErr w:type="spellEnd"/>
      <w:r w:rsidR="008C79F2">
        <w:rPr>
          <w:rFonts w:ascii="Arial" w:hAnsi="Arial"/>
          <w:caps w:val="0"/>
        </w:rPr>
        <w:t xml:space="preserve"> </w:t>
      </w:r>
      <w:proofErr w:type="spellStart"/>
      <w:proofErr w:type="gramStart"/>
      <w:r w:rsidRPr="007F1721">
        <w:rPr>
          <w:rFonts w:ascii="Arial" w:hAnsi="Arial"/>
          <w:caps w:val="0"/>
        </w:rPr>
        <w:t>uključuju</w:t>
      </w:r>
      <w:proofErr w:type="spellEnd"/>
      <w:r w:rsidR="000511DA" w:rsidRPr="007F1721">
        <w:rPr>
          <w:rFonts w:ascii="Arial" w:hAnsi="Arial"/>
          <w:caps w:val="0"/>
        </w:rPr>
        <w:t>:</w:t>
      </w:r>
      <w:proofErr w:type="gramEnd"/>
    </w:p>
    <w:p w14:paraId="0BEAA6B0" w14:textId="77777777" w:rsidR="000511DA" w:rsidRPr="007F1721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troškov</w:t>
      </w:r>
      <w:r w:rsidR="00E93C0D" w:rsidRPr="007F1721">
        <w:t>e</w:t>
      </w:r>
      <w:proofErr w:type="spellEnd"/>
      <w:r w:rsidRPr="007F1721">
        <w:t xml:space="preserve"> </w:t>
      </w:r>
      <w:proofErr w:type="spellStart"/>
      <w:r w:rsidRPr="007F1721">
        <w:t>registracije</w:t>
      </w:r>
      <w:proofErr w:type="spellEnd"/>
      <w:r w:rsidRPr="007F1721">
        <w:t xml:space="preserve"> </w:t>
      </w:r>
      <w:proofErr w:type="spellStart"/>
      <w:r w:rsidRPr="007F1721">
        <w:t>poslovnog</w:t>
      </w:r>
      <w:proofErr w:type="spellEnd"/>
      <w:r w:rsidRPr="007F1721">
        <w:t xml:space="preserve"> </w:t>
      </w:r>
      <w:proofErr w:type="spellStart"/>
      <w:r w:rsidRPr="007F1721">
        <w:t>subjekta</w:t>
      </w:r>
      <w:proofErr w:type="spellEnd"/>
      <w:r w:rsidR="00A52AA7" w:rsidRPr="007F1721">
        <w:t xml:space="preserve">; </w:t>
      </w:r>
    </w:p>
    <w:p w14:paraId="440975DE" w14:textId="77777777" w:rsidR="000511DA" w:rsidRPr="007F1721" w:rsidRDefault="006C1282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rPr>
          <w:rFonts w:eastAsiaTheme="minorEastAsia"/>
        </w:rPr>
        <w:t>kazne</w:t>
      </w:r>
      <w:proofErr w:type="spellEnd"/>
      <w:r w:rsidRPr="007F1721">
        <w:rPr>
          <w:rFonts w:eastAsiaTheme="minorEastAsia"/>
        </w:rPr>
        <w:t xml:space="preserve">, </w:t>
      </w:r>
      <w:proofErr w:type="spellStart"/>
      <w:r w:rsidRPr="007F1721">
        <w:rPr>
          <w:rFonts w:eastAsiaTheme="minorEastAsia"/>
        </w:rPr>
        <w:t>novčane</w:t>
      </w:r>
      <w:proofErr w:type="spellEnd"/>
      <w:r w:rsidRPr="007F1721">
        <w:rPr>
          <w:rFonts w:eastAsiaTheme="minorEastAsia"/>
        </w:rPr>
        <w:t xml:space="preserve"> </w:t>
      </w:r>
      <w:proofErr w:type="spellStart"/>
      <w:r w:rsidRPr="007F1721">
        <w:rPr>
          <w:rFonts w:eastAsiaTheme="minorEastAsia"/>
        </w:rPr>
        <w:t>kazne</w:t>
      </w:r>
      <w:proofErr w:type="spellEnd"/>
      <w:r w:rsidRPr="007F1721">
        <w:rPr>
          <w:rFonts w:eastAsiaTheme="minorEastAsia"/>
        </w:rPr>
        <w:t xml:space="preserve"> </w:t>
      </w:r>
      <w:proofErr w:type="spellStart"/>
      <w:r w:rsidRPr="007F1721">
        <w:rPr>
          <w:rFonts w:eastAsiaTheme="minorEastAsia"/>
        </w:rPr>
        <w:t>i</w:t>
      </w:r>
      <w:proofErr w:type="spellEnd"/>
      <w:r w:rsidRPr="007F1721">
        <w:rPr>
          <w:rFonts w:eastAsiaTheme="minorEastAsia"/>
        </w:rPr>
        <w:t xml:space="preserve"> </w:t>
      </w:r>
      <w:proofErr w:type="spellStart"/>
      <w:r w:rsidRPr="007F1721">
        <w:rPr>
          <w:rFonts w:eastAsiaTheme="minorEastAsia"/>
        </w:rPr>
        <w:t>parničn</w:t>
      </w:r>
      <w:r w:rsidR="004660F6">
        <w:rPr>
          <w:rFonts w:eastAsiaTheme="minorEastAsia"/>
        </w:rPr>
        <w:t>e</w:t>
      </w:r>
      <w:proofErr w:type="spellEnd"/>
      <w:r w:rsidRPr="007F1721">
        <w:rPr>
          <w:rFonts w:eastAsiaTheme="minorEastAsia"/>
        </w:rPr>
        <w:t xml:space="preserve"> </w:t>
      </w:r>
      <w:proofErr w:type="spellStart"/>
      <w:r w:rsidRPr="007F1721">
        <w:rPr>
          <w:rFonts w:eastAsiaTheme="minorEastAsia"/>
        </w:rPr>
        <w:t>troškov</w:t>
      </w:r>
      <w:r w:rsidR="004660F6">
        <w:rPr>
          <w:rFonts w:eastAsiaTheme="minorEastAsia"/>
        </w:rPr>
        <w:t>e</w:t>
      </w:r>
      <w:proofErr w:type="spellEnd"/>
      <w:r w:rsidR="000511DA" w:rsidRPr="007F1721">
        <w:t>;</w:t>
      </w:r>
    </w:p>
    <w:p w14:paraId="39FBADE0" w14:textId="77777777" w:rsidR="00CB51D9" w:rsidRPr="007F1721" w:rsidRDefault="00A52AA7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carine</w:t>
      </w:r>
      <w:proofErr w:type="spellEnd"/>
      <w:r w:rsidRPr="007F1721">
        <w:t xml:space="preserve"> </w:t>
      </w:r>
      <w:proofErr w:type="spellStart"/>
      <w:r w:rsidRPr="007F1721">
        <w:t>i</w:t>
      </w:r>
      <w:proofErr w:type="spellEnd"/>
      <w:r w:rsidRPr="007F1721">
        <w:t xml:space="preserve"> </w:t>
      </w:r>
      <w:proofErr w:type="spellStart"/>
      <w:r w:rsidRPr="007F1721">
        <w:t>uvozn</w:t>
      </w:r>
      <w:r w:rsidR="004660F6">
        <w:t>e</w:t>
      </w:r>
      <w:proofErr w:type="spellEnd"/>
      <w:r w:rsidRPr="007F1721">
        <w:t xml:space="preserve"> </w:t>
      </w:r>
      <w:proofErr w:type="spellStart"/>
      <w:r w:rsidRPr="007F1721">
        <w:t>troškov</w:t>
      </w:r>
      <w:r w:rsidR="004660F6">
        <w:t>e</w:t>
      </w:r>
      <w:proofErr w:type="spellEnd"/>
      <w:r w:rsidRPr="007F1721">
        <w:t xml:space="preserve"> </w:t>
      </w:r>
      <w:proofErr w:type="spellStart"/>
      <w:r w:rsidRPr="007F1721">
        <w:t>i</w:t>
      </w:r>
      <w:proofErr w:type="spellEnd"/>
      <w:r w:rsidRPr="007F1721">
        <w:t xml:space="preserve"> s</w:t>
      </w:r>
      <w:r w:rsidR="004660F6">
        <w:t xml:space="preserve"> </w:t>
      </w:r>
      <w:proofErr w:type="spellStart"/>
      <w:r w:rsidR="004660F6">
        <w:t>tim</w:t>
      </w:r>
      <w:proofErr w:type="spellEnd"/>
      <w:r w:rsidR="004660F6">
        <w:t xml:space="preserve"> u </w:t>
      </w:r>
      <w:proofErr w:type="spellStart"/>
      <w:r w:rsidRPr="007F1721">
        <w:t>ve</w:t>
      </w:r>
      <w:r w:rsidR="004660F6">
        <w:t>zi</w:t>
      </w:r>
      <w:proofErr w:type="spellEnd"/>
      <w:r w:rsidRPr="007F1721">
        <w:t xml:space="preserve"> </w:t>
      </w:r>
      <w:proofErr w:type="spellStart"/>
      <w:r w:rsidRPr="007F1721">
        <w:t>druge</w:t>
      </w:r>
      <w:proofErr w:type="spellEnd"/>
      <w:r w:rsidRPr="007F1721">
        <w:t xml:space="preserve"> </w:t>
      </w:r>
      <w:proofErr w:type="spellStart"/>
      <w:r w:rsidRPr="007F1721">
        <w:t>naknade</w:t>
      </w:r>
      <w:proofErr w:type="spellEnd"/>
      <w:r w:rsidRPr="007F1721">
        <w:t>;</w:t>
      </w:r>
    </w:p>
    <w:p w14:paraId="074A3741" w14:textId="77777777" w:rsidR="00A52AA7" w:rsidRPr="007F1721" w:rsidRDefault="00C21488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doprinos</w:t>
      </w:r>
      <w:r w:rsidR="00C829F2" w:rsidRPr="007F1721">
        <w:t>e</w:t>
      </w:r>
      <w:proofErr w:type="spellEnd"/>
      <w:r w:rsidR="00CB51D9" w:rsidRPr="007F1721">
        <w:t xml:space="preserve"> u </w:t>
      </w:r>
      <w:proofErr w:type="spellStart"/>
      <w:r w:rsidR="00CB51D9" w:rsidRPr="007F1721">
        <w:t>naturi</w:t>
      </w:r>
      <w:proofErr w:type="spellEnd"/>
      <w:r w:rsidR="00CB51D9" w:rsidRPr="007F1721">
        <w:t xml:space="preserve">; </w:t>
      </w:r>
      <w:r w:rsidR="00A52AA7" w:rsidRPr="007F1721">
        <w:t xml:space="preserve"> </w:t>
      </w:r>
    </w:p>
    <w:p w14:paraId="45367A07" w14:textId="77777777" w:rsidR="000511DA" w:rsidRPr="007F1721" w:rsidRDefault="006C1282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dugov</w:t>
      </w:r>
      <w:r w:rsidR="00C829F2" w:rsidRPr="007F1721">
        <w:t>e</w:t>
      </w:r>
      <w:proofErr w:type="spellEnd"/>
      <w:r w:rsidRPr="007F1721">
        <w:t xml:space="preserve"> </w:t>
      </w:r>
      <w:proofErr w:type="spellStart"/>
      <w:r w:rsidRPr="007F1721">
        <w:t>i</w:t>
      </w:r>
      <w:proofErr w:type="spellEnd"/>
      <w:r w:rsidRPr="007F1721">
        <w:t xml:space="preserve"> </w:t>
      </w:r>
      <w:proofErr w:type="spellStart"/>
      <w:r w:rsidRPr="007F1721">
        <w:t>pokrić</w:t>
      </w:r>
      <w:r w:rsidR="00C829F2" w:rsidRPr="007F1721">
        <w:t>e</w:t>
      </w:r>
      <w:proofErr w:type="spellEnd"/>
      <w:r w:rsidRPr="007F1721">
        <w:t xml:space="preserve"> </w:t>
      </w:r>
      <w:proofErr w:type="spellStart"/>
      <w:r w:rsidRPr="007F1721">
        <w:t>gubitaka</w:t>
      </w:r>
      <w:proofErr w:type="spellEnd"/>
      <w:r w:rsidRPr="007F1721">
        <w:t xml:space="preserve"> </w:t>
      </w:r>
      <w:proofErr w:type="spellStart"/>
      <w:r w:rsidRPr="007F1721">
        <w:t>ili</w:t>
      </w:r>
      <w:proofErr w:type="spellEnd"/>
      <w:r w:rsidRPr="007F1721">
        <w:t xml:space="preserve"> </w:t>
      </w:r>
      <w:proofErr w:type="spellStart"/>
      <w:r w:rsidRPr="007F1721">
        <w:t>dugovanja</w:t>
      </w:r>
      <w:proofErr w:type="spellEnd"/>
      <w:r w:rsidR="004660F6">
        <w:t>,</w:t>
      </w:r>
      <w:r w:rsidR="00CC582C" w:rsidRPr="007F1721">
        <w:t xml:space="preserve"> </w:t>
      </w:r>
      <w:proofErr w:type="spellStart"/>
      <w:r w:rsidR="000511DA" w:rsidRPr="007F1721">
        <w:t>pristigle</w:t>
      </w:r>
      <w:proofErr w:type="spellEnd"/>
      <w:r w:rsidR="000511DA" w:rsidRPr="007F1721">
        <w:t xml:space="preserve"> </w:t>
      </w:r>
      <w:proofErr w:type="spellStart"/>
      <w:r w:rsidR="000511DA" w:rsidRPr="007F1721">
        <w:t>kamate</w:t>
      </w:r>
      <w:proofErr w:type="spellEnd"/>
      <w:r w:rsidR="000511DA" w:rsidRPr="007F1721">
        <w:t>;</w:t>
      </w:r>
    </w:p>
    <w:p w14:paraId="55F427F9" w14:textId="77777777" w:rsidR="000511DA" w:rsidRPr="007F1721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potraživanja</w:t>
      </w:r>
      <w:proofErr w:type="spellEnd"/>
      <w:r w:rsidRPr="007F1721">
        <w:t xml:space="preserve"> </w:t>
      </w:r>
      <w:proofErr w:type="spellStart"/>
      <w:r w:rsidRPr="007F1721">
        <w:t>koja</w:t>
      </w:r>
      <w:proofErr w:type="spellEnd"/>
      <w:r w:rsidRPr="007F1721">
        <w:t xml:space="preserve"> se </w:t>
      </w:r>
      <w:proofErr w:type="spellStart"/>
      <w:r w:rsidRPr="007F1721">
        <w:t>finansiraju</w:t>
      </w:r>
      <w:proofErr w:type="spellEnd"/>
      <w:r w:rsidRPr="007F1721">
        <w:t xml:space="preserve"> za </w:t>
      </w:r>
      <w:proofErr w:type="spellStart"/>
      <w:r w:rsidRPr="007F1721">
        <w:t>druge</w:t>
      </w:r>
      <w:proofErr w:type="spellEnd"/>
      <w:r w:rsidRPr="007F1721">
        <w:t xml:space="preserve"> </w:t>
      </w:r>
      <w:proofErr w:type="spellStart"/>
      <w:r w:rsidRPr="007F1721">
        <w:t>poslove</w:t>
      </w:r>
      <w:proofErr w:type="spellEnd"/>
      <w:r w:rsidRPr="007F1721">
        <w:t>;</w:t>
      </w:r>
    </w:p>
    <w:p w14:paraId="12AE5599" w14:textId="77777777" w:rsidR="000511DA" w:rsidRPr="007F1721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u w:val="single"/>
        </w:rPr>
      </w:pPr>
      <w:proofErr w:type="spellStart"/>
      <w:r w:rsidRPr="007F1721">
        <w:t>kupovin</w:t>
      </w:r>
      <w:r w:rsidR="00C829F2" w:rsidRPr="007F1721">
        <w:t>u</w:t>
      </w:r>
      <w:proofErr w:type="spellEnd"/>
      <w:r w:rsidR="00A20C5F" w:rsidRPr="007F1721">
        <w:t xml:space="preserve"> </w:t>
      </w:r>
      <w:proofErr w:type="spellStart"/>
      <w:r w:rsidR="00A20C5F" w:rsidRPr="007F1721">
        <w:t>nepokretnosti</w:t>
      </w:r>
      <w:proofErr w:type="spellEnd"/>
      <w:r w:rsidR="0033625F" w:rsidRPr="007F1721">
        <w:t xml:space="preserve"> </w:t>
      </w:r>
      <w:r w:rsidRPr="007F1721">
        <w:t>(</w:t>
      </w:r>
      <w:proofErr w:type="spellStart"/>
      <w:r w:rsidRPr="007F1721">
        <w:t>zemlje</w:t>
      </w:r>
      <w:proofErr w:type="spellEnd"/>
      <w:r w:rsidRPr="007F1721">
        <w:t xml:space="preserve">, </w:t>
      </w:r>
      <w:proofErr w:type="spellStart"/>
      <w:r w:rsidRPr="007F1721">
        <w:t>objekata</w:t>
      </w:r>
      <w:proofErr w:type="spellEnd"/>
      <w:r w:rsidRPr="007F1721">
        <w:t>);</w:t>
      </w:r>
    </w:p>
    <w:p w14:paraId="451695C4" w14:textId="77777777" w:rsidR="00562080" w:rsidRPr="007F1721" w:rsidRDefault="001B4516" w:rsidP="00120BD1">
      <w:pPr>
        <w:pStyle w:val="Text2"/>
        <w:numPr>
          <w:ilvl w:val="0"/>
          <w:numId w:val="19"/>
        </w:numPr>
        <w:tabs>
          <w:tab w:val="left" w:pos="709"/>
        </w:tabs>
        <w:spacing w:before="120" w:after="120" w:line="276" w:lineRule="auto"/>
      </w:pPr>
      <w:r w:rsidRPr="007F1721">
        <w:rPr>
          <w:lang w:val="sl-SI"/>
        </w:rPr>
        <w:t>i</w:t>
      </w:r>
      <w:r w:rsidR="00562080" w:rsidRPr="007F1721">
        <w:rPr>
          <w:lang w:val="sl-SI"/>
        </w:rPr>
        <w:t>zgradnj</w:t>
      </w:r>
      <w:r w:rsidR="00C829F2" w:rsidRPr="007F1721">
        <w:rPr>
          <w:lang w:val="sl-SI"/>
        </w:rPr>
        <w:t>u</w:t>
      </w:r>
      <w:r w:rsidR="00562080" w:rsidRPr="007F1721">
        <w:rPr>
          <w:lang w:val="sl-SI"/>
        </w:rPr>
        <w:t xml:space="preserve"> objekata</w:t>
      </w:r>
      <w:r w:rsidR="00DA04D4">
        <w:rPr>
          <w:lang w:val="sl-SI"/>
        </w:rPr>
        <w:t>;</w:t>
      </w:r>
    </w:p>
    <w:p w14:paraId="0E7C491D" w14:textId="77777777" w:rsidR="000511DA" w:rsidRDefault="000511DA" w:rsidP="00120BD1">
      <w:pPr>
        <w:pStyle w:val="Text2"/>
        <w:numPr>
          <w:ilvl w:val="0"/>
          <w:numId w:val="19"/>
        </w:numPr>
        <w:tabs>
          <w:tab w:val="left" w:pos="709"/>
        </w:tabs>
        <w:spacing w:before="120" w:after="120" w:line="276" w:lineRule="auto"/>
      </w:pPr>
      <w:proofErr w:type="spellStart"/>
      <w:r w:rsidRPr="007F1721">
        <w:t>kupovin</w:t>
      </w:r>
      <w:r w:rsidR="00C829F2" w:rsidRPr="007F1721">
        <w:t>u</w:t>
      </w:r>
      <w:proofErr w:type="spellEnd"/>
      <w:r w:rsidRPr="007F1721">
        <w:t xml:space="preserve"> </w:t>
      </w:r>
      <w:proofErr w:type="spellStart"/>
      <w:r w:rsidRPr="007F1721">
        <w:t>telefonskih</w:t>
      </w:r>
      <w:proofErr w:type="spellEnd"/>
      <w:r w:rsidRPr="007F1721">
        <w:t xml:space="preserve"> </w:t>
      </w:r>
      <w:proofErr w:type="spellStart"/>
      <w:r w:rsidRPr="007F1721">
        <w:t>i</w:t>
      </w:r>
      <w:proofErr w:type="spellEnd"/>
      <w:r w:rsidRPr="007F1721">
        <w:t xml:space="preserve"> </w:t>
      </w:r>
      <w:proofErr w:type="spellStart"/>
      <w:r w:rsidRPr="007F1721">
        <w:t>mobilnih</w:t>
      </w:r>
      <w:proofErr w:type="spellEnd"/>
      <w:r w:rsidRPr="007F1721">
        <w:t xml:space="preserve"> </w:t>
      </w:r>
      <w:proofErr w:type="spellStart"/>
      <w:r w:rsidRPr="007F1721">
        <w:t>uređaja</w:t>
      </w:r>
      <w:proofErr w:type="spellEnd"/>
      <w:r w:rsidR="00150B5E" w:rsidRPr="007F1721">
        <w:t xml:space="preserve"> za </w:t>
      </w:r>
      <w:proofErr w:type="spellStart"/>
      <w:r w:rsidR="00150B5E" w:rsidRPr="007F1721">
        <w:t>ličnu</w:t>
      </w:r>
      <w:proofErr w:type="spellEnd"/>
      <w:r w:rsidR="00150B5E" w:rsidRPr="007F1721">
        <w:t xml:space="preserve"> </w:t>
      </w:r>
      <w:proofErr w:type="spellStart"/>
      <w:r w:rsidR="00150B5E" w:rsidRPr="007F1721">
        <w:t>upotrebu</w:t>
      </w:r>
      <w:proofErr w:type="spellEnd"/>
      <w:r w:rsidR="0033625F" w:rsidRPr="007F1721">
        <w:t>;</w:t>
      </w:r>
    </w:p>
    <w:p w14:paraId="510D86E5" w14:textId="77777777" w:rsidR="001F1B0D" w:rsidRDefault="001F1B0D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DF3347">
        <w:t>povezanim</w:t>
      </w:r>
      <w:proofErr w:type="spellEnd"/>
      <w:r w:rsidR="00DF3347">
        <w:t xml:space="preserve"> </w:t>
      </w:r>
      <w:proofErr w:type="spellStart"/>
      <w:r w:rsidR="00DF3347">
        <w:t>licem</w:t>
      </w:r>
      <w:proofErr w:type="spellEnd"/>
      <w:r w:rsidR="00DF3347">
        <w:t>/</w:t>
      </w:r>
      <w:proofErr w:type="spellStart"/>
      <w:r w:rsidR="00DF3347">
        <w:t>srodnikom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;</w:t>
      </w:r>
    </w:p>
    <w:p w14:paraId="0EFCE339" w14:textId="77777777" w:rsidR="001F1B0D" w:rsidRPr="007F1721" w:rsidRDefault="001F1B0D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knjigovodstvenih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mjesečnom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1</w:t>
      </w:r>
      <w:r w:rsidR="00BF07B0">
        <w:t>5</w:t>
      </w:r>
      <w:r>
        <w:t>0,00 €;</w:t>
      </w:r>
    </w:p>
    <w:p w14:paraId="16A5C7FE" w14:textId="77777777" w:rsidR="000511DA" w:rsidRPr="007F1721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najam</w:t>
      </w:r>
      <w:proofErr w:type="spellEnd"/>
      <w:r w:rsidRPr="007F1721">
        <w:t xml:space="preserve">/leasing </w:t>
      </w:r>
      <w:proofErr w:type="spellStart"/>
      <w:r w:rsidRPr="007F1721">
        <w:t>vozila</w:t>
      </w:r>
      <w:proofErr w:type="spellEnd"/>
      <w:r w:rsidRPr="007F1721">
        <w:t xml:space="preserve"> </w:t>
      </w:r>
      <w:proofErr w:type="spellStart"/>
      <w:r w:rsidRPr="007F1721">
        <w:t>i</w:t>
      </w:r>
      <w:proofErr w:type="spellEnd"/>
      <w:r w:rsidRPr="007F1721">
        <w:t xml:space="preserve"> </w:t>
      </w:r>
      <w:proofErr w:type="spellStart"/>
      <w:r w:rsidRPr="007F1721">
        <w:t>opreme</w:t>
      </w:r>
      <w:proofErr w:type="spellEnd"/>
      <w:r w:rsidRPr="007F1721">
        <w:t>;</w:t>
      </w:r>
    </w:p>
    <w:p w14:paraId="70F61D48" w14:textId="77777777" w:rsidR="000511DA" w:rsidRPr="007F1721" w:rsidRDefault="0033625F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rStyle w:val="longtext"/>
          <w:rFonts w:eastAsiaTheme="majorEastAsia"/>
        </w:rPr>
      </w:pPr>
      <w:proofErr w:type="spellStart"/>
      <w:r w:rsidRPr="007F1721">
        <w:rPr>
          <w:rStyle w:val="longtext"/>
          <w:rFonts w:eastAsiaTheme="majorEastAsia"/>
        </w:rPr>
        <w:t>studij</w:t>
      </w:r>
      <w:r w:rsidR="00E61F2B">
        <w:rPr>
          <w:rStyle w:val="longtext"/>
          <w:rFonts w:eastAsiaTheme="majorEastAsia"/>
        </w:rPr>
        <w:t>ske</w:t>
      </w:r>
      <w:proofErr w:type="spellEnd"/>
      <w:r w:rsidR="00E61F2B">
        <w:rPr>
          <w:rStyle w:val="longtext"/>
          <w:rFonts w:eastAsiaTheme="majorEastAsia"/>
        </w:rPr>
        <w:t xml:space="preserve"> </w:t>
      </w:r>
      <w:proofErr w:type="spellStart"/>
      <w:r w:rsidR="00E61F2B">
        <w:rPr>
          <w:rStyle w:val="longtext"/>
          <w:rFonts w:eastAsiaTheme="majorEastAsia"/>
        </w:rPr>
        <w:t>tro</w:t>
      </w:r>
      <w:r w:rsidR="00934091">
        <w:rPr>
          <w:rStyle w:val="longtext"/>
          <w:rFonts w:eastAsiaTheme="majorEastAsia"/>
        </w:rPr>
        <w:t>š</w:t>
      </w:r>
      <w:r w:rsidR="00E61F2B">
        <w:rPr>
          <w:rStyle w:val="longtext"/>
          <w:rFonts w:eastAsiaTheme="majorEastAsia"/>
        </w:rPr>
        <w:t>kove</w:t>
      </w:r>
      <w:proofErr w:type="spellEnd"/>
      <w:r w:rsidRPr="007F1721">
        <w:rPr>
          <w:rStyle w:val="longtext"/>
          <w:rFonts w:eastAsiaTheme="majorEastAsia"/>
        </w:rPr>
        <w:t xml:space="preserve">, </w:t>
      </w:r>
      <w:proofErr w:type="spellStart"/>
      <w:r w:rsidR="00E61F2B">
        <w:rPr>
          <w:rStyle w:val="longtext"/>
          <w:rFonts w:eastAsiaTheme="majorEastAsia"/>
        </w:rPr>
        <w:t>troškove</w:t>
      </w:r>
      <w:proofErr w:type="spellEnd"/>
      <w:r w:rsidR="00E61F2B">
        <w:rPr>
          <w:rStyle w:val="longtext"/>
          <w:rFonts w:eastAsiaTheme="majorEastAsia"/>
        </w:rPr>
        <w:t xml:space="preserve"> </w:t>
      </w:r>
      <w:proofErr w:type="spellStart"/>
      <w:r w:rsidR="00207215" w:rsidRPr="007F1721">
        <w:rPr>
          <w:rStyle w:val="longtext"/>
          <w:rFonts w:eastAsiaTheme="majorEastAsia"/>
        </w:rPr>
        <w:t>istraživanja</w:t>
      </w:r>
      <w:proofErr w:type="spellEnd"/>
      <w:r w:rsidR="006D7AF4" w:rsidRPr="007F1721">
        <w:rPr>
          <w:rStyle w:val="longtext"/>
          <w:rFonts w:eastAsiaTheme="majorEastAsia"/>
        </w:rPr>
        <w:t xml:space="preserve">, </w:t>
      </w:r>
      <w:proofErr w:type="spellStart"/>
      <w:r w:rsidR="006D7AF4" w:rsidRPr="007F1721">
        <w:rPr>
          <w:rStyle w:val="longtext"/>
          <w:rFonts w:eastAsiaTheme="majorEastAsia"/>
        </w:rPr>
        <w:t>članarin</w:t>
      </w:r>
      <w:r w:rsidR="008B5507">
        <w:rPr>
          <w:rStyle w:val="longtext"/>
          <w:rFonts w:eastAsiaTheme="majorEastAsia"/>
        </w:rPr>
        <w:t>a</w:t>
      </w:r>
      <w:proofErr w:type="spellEnd"/>
      <w:r w:rsidR="006D7AF4" w:rsidRPr="007F1721">
        <w:rPr>
          <w:rStyle w:val="longtext"/>
          <w:rFonts w:eastAsiaTheme="majorEastAsia"/>
        </w:rPr>
        <w:t xml:space="preserve">, </w:t>
      </w:r>
      <w:proofErr w:type="spellStart"/>
      <w:r w:rsidR="006D7AF4" w:rsidRPr="007F1721">
        <w:rPr>
          <w:rStyle w:val="longtext"/>
          <w:rFonts w:eastAsiaTheme="majorEastAsia"/>
        </w:rPr>
        <w:t>licenc</w:t>
      </w:r>
      <w:r w:rsidR="008B5507">
        <w:rPr>
          <w:rStyle w:val="longtext"/>
          <w:rFonts w:eastAsiaTheme="majorEastAsia"/>
        </w:rPr>
        <w:t>i</w:t>
      </w:r>
      <w:proofErr w:type="spellEnd"/>
      <w:r w:rsidR="00207215" w:rsidRPr="007F1721">
        <w:rPr>
          <w:rStyle w:val="longtext"/>
          <w:rFonts w:eastAsiaTheme="majorEastAsia"/>
        </w:rPr>
        <w:t>;</w:t>
      </w:r>
    </w:p>
    <w:p w14:paraId="2CCE5456" w14:textId="77777777" w:rsidR="00491D21" w:rsidRPr="007F1721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troškov</w:t>
      </w:r>
      <w:r w:rsidR="00C829F2" w:rsidRPr="007F1721">
        <w:t>e</w:t>
      </w:r>
      <w:proofErr w:type="spellEnd"/>
      <w:r w:rsidR="00DA04D4">
        <w:t xml:space="preserve"> </w:t>
      </w:r>
      <w:proofErr w:type="spellStart"/>
      <w:r w:rsidR="00DA04D4">
        <w:t>službenih</w:t>
      </w:r>
      <w:proofErr w:type="spellEnd"/>
      <w:r w:rsidRPr="007F1721">
        <w:t xml:space="preserve"> </w:t>
      </w:r>
      <w:proofErr w:type="spellStart"/>
      <w:r w:rsidRPr="007F1721">
        <w:t>put</w:t>
      </w:r>
      <w:r w:rsidR="00DA04D4">
        <w:t>ovanja</w:t>
      </w:r>
      <w:proofErr w:type="spellEnd"/>
      <w:r w:rsidR="00DA04D4">
        <w:t xml:space="preserve"> u </w:t>
      </w:r>
      <w:proofErr w:type="spellStart"/>
      <w:r w:rsidR="00DA04D4">
        <w:t>zemlji</w:t>
      </w:r>
      <w:proofErr w:type="spellEnd"/>
      <w:r w:rsidR="00DA04D4">
        <w:t xml:space="preserve"> </w:t>
      </w:r>
      <w:proofErr w:type="spellStart"/>
      <w:r w:rsidR="00DA04D4">
        <w:t>i</w:t>
      </w:r>
      <w:proofErr w:type="spellEnd"/>
      <w:r w:rsidR="00DA04D4">
        <w:t xml:space="preserve"> </w:t>
      </w:r>
      <w:proofErr w:type="spellStart"/>
      <w:r w:rsidR="00DA04D4">
        <w:t>inostranstvu</w:t>
      </w:r>
      <w:proofErr w:type="spellEnd"/>
      <w:r w:rsidR="00DA04D4">
        <w:t xml:space="preserve"> </w:t>
      </w:r>
      <w:proofErr w:type="spellStart"/>
      <w:r w:rsidRPr="007F1721">
        <w:t>i</w:t>
      </w:r>
      <w:proofErr w:type="spellEnd"/>
      <w:r w:rsidRPr="007F1721">
        <w:t xml:space="preserve"> </w:t>
      </w:r>
      <w:proofErr w:type="spellStart"/>
      <w:r w:rsidRPr="007F1721">
        <w:t>dnevnic</w:t>
      </w:r>
      <w:r w:rsidR="00DA04D4">
        <w:t>a</w:t>
      </w:r>
      <w:proofErr w:type="spellEnd"/>
      <w:r w:rsidR="00BF3693" w:rsidRPr="007F1721">
        <w:t>;</w:t>
      </w:r>
    </w:p>
    <w:p w14:paraId="0286206B" w14:textId="77777777" w:rsidR="008A7A99" w:rsidRDefault="00631502" w:rsidP="00120BD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proofErr w:type="spellStart"/>
      <w:r w:rsidRPr="00097952">
        <w:rPr>
          <w:rFonts w:ascii="Arial" w:hAnsi="Arial" w:cs="Arial"/>
          <w:sz w:val="22"/>
        </w:rPr>
        <w:t>kupovin</w:t>
      </w:r>
      <w:r w:rsidR="00C829F2" w:rsidRPr="00097952">
        <w:rPr>
          <w:rFonts w:ascii="Arial" w:hAnsi="Arial" w:cs="Arial"/>
          <w:sz w:val="22"/>
        </w:rPr>
        <w:t>u</w:t>
      </w:r>
      <w:proofErr w:type="spellEnd"/>
      <w:r w:rsidR="00234A9A" w:rsidRPr="00097952">
        <w:rPr>
          <w:rFonts w:ascii="Arial" w:hAnsi="Arial" w:cs="Arial"/>
          <w:sz w:val="22"/>
        </w:rPr>
        <w:t xml:space="preserve"> </w:t>
      </w:r>
      <w:proofErr w:type="spellStart"/>
      <w:r w:rsidR="00234A9A" w:rsidRPr="00097952">
        <w:rPr>
          <w:rFonts w:ascii="Arial" w:hAnsi="Arial" w:cs="Arial"/>
          <w:sz w:val="22"/>
        </w:rPr>
        <w:t>transportnih</w:t>
      </w:r>
      <w:proofErr w:type="spellEnd"/>
      <w:r w:rsidR="00234A9A" w:rsidRPr="00097952">
        <w:rPr>
          <w:rFonts w:ascii="Arial" w:hAnsi="Arial" w:cs="Arial"/>
          <w:sz w:val="22"/>
        </w:rPr>
        <w:t xml:space="preserve"> </w:t>
      </w:r>
      <w:proofErr w:type="spellStart"/>
      <w:r w:rsidR="00234A9A" w:rsidRPr="00097952">
        <w:rPr>
          <w:rFonts w:ascii="Arial" w:hAnsi="Arial" w:cs="Arial"/>
          <w:sz w:val="22"/>
        </w:rPr>
        <w:t>vozila</w:t>
      </w:r>
      <w:proofErr w:type="spellEnd"/>
      <w:r w:rsidR="00234A9A" w:rsidRPr="00097952">
        <w:rPr>
          <w:rFonts w:ascii="Arial" w:hAnsi="Arial" w:cs="Arial"/>
          <w:sz w:val="22"/>
        </w:rPr>
        <w:t xml:space="preserve"> </w:t>
      </w:r>
      <w:proofErr w:type="spellStart"/>
      <w:r w:rsidR="009C027A" w:rsidRPr="00097952">
        <w:rPr>
          <w:rFonts w:ascii="Arial" w:hAnsi="Arial" w:cs="Arial"/>
          <w:sz w:val="22"/>
        </w:rPr>
        <w:t>čija</w:t>
      </w:r>
      <w:proofErr w:type="spellEnd"/>
      <w:r w:rsidR="005E1A82" w:rsidRPr="00097952">
        <w:rPr>
          <w:rFonts w:ascii="Arial" w:hAnsi="Arial" w:cs="Arial"/>
          <w:sz w:val="22"/>
        </w:rPr>
        <w:t xml:space="preserve"> je </w:t>
      </w:r>
      <w:proofErr w:type="spellStart"/>
      <w:r w:rsidR="005E1A82" w:rsidRPr="00097952">
        <w:rPr>
          <w:rFonts w:ascii="Arial" w:hAnsi="Arial" w:cs="Arial"/>
          <w:sz w:val="22"/>
        </w:rPr>
        <w:t>namje</w:t>
      </w:r>
      <w:r w:rsidR="00150B5E" w:rsidRPr="00097952">
        <w:rPr>
          <w:rFonts w:ascii="Arial" w:hAnsi="Arial" w:cs="Arial"/>
          <w:sz w:val="22"/>
        </w:rPr>
        <w:t>n</w:t>
      </w:r>
      <w:r w:rsidR="005E1A82" w:rsidRPr="00097952">
        <w:rPr>
          <w:rFonts w:ascii="Arial" w:hAnsi="Arial" w:cs="Arial"/>
          <w:sz w:val="22"/>
        </w:rPr>
        <w:t>a</w:t>
      </w:r>
      <w:proofErr w:type="spellEnd"/>
      <w:r w:rsidR="003F4289" w:rsidRPr="00097952">
        <w:rPr>
          <w:rFonts w:ascii="Arial" w:hAnsi="Arial" w:cs="Arial"/>
          <w:sz w:val="22"/>
        </w:rPr>
        <w:t xml:space="preserve"> </w:t>
      </w:r>
      <w:proofErr w:type="spellStart"/>
      <w:r w:rsidR="00234A9A" w:rsidRPr="00097952">
        <w:rPr>
          <w:rFonts w:ascii="Arial" w:hAnsi="Arial" w:cs="Arial"/>
          <w:sz w:val="22"/>
        </w:rPr>
        <w:t>pružanje</w:t>
      </w:r>
      <w:proofErr w:type="spellEnd"/>
      <w:r w:rsidR="00234A9A" w:rsidRPr="00097952">
        <w:rPr>
          <w:rFonts w:ascii="Arial" w:hAnsi="Arial" w:cs="Arial"/>
          <w:sz w:val="22"/>
        </w:rPr>
        <w:t xml:space="preserve"> </w:t>
      </w:r>
      <w:proofErr w:type="spellStart"/>
      <w:r w:rsidR="005E1A82" w:rsidRPr="00097952">
        <w:rPr>
          <w:rFonts w:ascii="Arial" w:hAnsi="Arial" w:cs="Arial"/>
          <w:sz w:val="22"/>
        </w:rPr>
        <w:t>usluga</w:t>
      </w:r>
      <w:proofErr w:type="spellEnd"/>
      <w:r w:rsidR="00234A9A" w:rsidRPr="00097952">
        <w:rPr>
          <w:rFonts w:ascii="Arial" w:hAnsi="Arial" w:cs="Arial"/>
          <w:sz w:val="22"/>
        </w:rPr>
        <w:t xml:space="preserve"> </w:t>
      </w:r>
      <w:proofErr w:type="spellStart"/>
      <w:r w:rsidR="00234A9A" w:rsidRPr="00097952">
        <w:rPr>
          <w:rFonts w:ascii="Arial" w:hAnsi="Arial" w:cs="Arial"/>
          <w:sz w:val="22"/>
        </w:rPr>
        <w:t>izvan</w:t>
      </w:r>
      <w:proofErr w:type="spellEnd"/>
      <w:r w:rsidR="00234A9A" w:rsidRPr="00097952">
        <w:rPr>
          <w:rFonts w:ascii="Arial" w:hAnsi="Arial" w:cs="Arial"/>
          <w:sz w:val="22"/>
        </w:rPr>
        <w:t xml:space="preserve"> </w:t>
      </w:r>
      <w:proofErr w:type="spellStart"/>
      <w:r w:rsidR="00935EB4" w:rsidRPr="00097952">
        <w:rPr>
          <w:rFonts w:ascii="Arial" w:hAnsi="Arial" w:cs="Arial"/>
          <w:sz w:val="22"/>
        </w:rPr>
        <w:t>djelatnosti</w:t>
      </w:r>
      <w:proofErr w:type="spellEnd"/>
      <w:r w:rsidR="00234A9A" w:rsidRPr="00097952">
        <w:rPr>
          <w:rFonts w:ascii="Arial" w:hAnsi="Arial" w:cs="Arial"/>
          <w:sz w:val="22"/>
        </w:rPr>
        <w:t xml:space="preserve"> </w:t>
      </w:r>
      <w:proofErr w:type="spellStart"/>
      <w:r w:rsidR="00234A9A" w:rsidRPr="00097952">
        <w:rPr>
          <w:rFonts w:ascii="Arial" w:hAnsi="Arial" w:cs="Arial"/>
          <w:sz w:val="22"/>
        </w:rPr>
        <w:t>podnosi</w:t>
      </w:r>
      <w:r w:rsidR="005E1A82" w:rsidRPr="00097952">
        <w:rPr>
          <w:rFonts w:ascii="Arial" w:hAnsi="Arial" w:cs="Arial"/>
          <w:sz w:val="22"/>
        </w:rPr>
        <w:t>oca</w:t>
      </w:r>
      <w:proofErr w:type="spellEnd"/>
      <w:r w:rsidR="005E1A82" w:rsidRPr="00097952">
        <w:rPr>
          <w:rFonts w:ascii="Arial" w:hAnsi="Arial" w:cs="Arial"/>
          <w:sz w:val="22"/>
        </w:rPr>
        <w:t xml:space="preserve"> </w:t>
      </w:r>
      <w:proofErr w:type="spellStart"/>
      <w:r w:rsidR="00097952" w:rsidRPr="00097952">
        <w:rPr>
          <w:rFonts w:ascii="Arial" w:hAnsi="Arial" w:cs="Arial"/>
          <w:sz w:val="22"/>
        </w:rPr>
        <w:t>zahtjeva</w:t>
      </w:r>
      <w:proofErr w:type="spellEnd"/>
      <w:r w:rsidR="008C1E7C" w:rsidRPr="00097952">
        <w:rPr>
          <w:rFonts w:ascii="Arial" w:hAnsi="Arial" w:cs="Arial"/>
          <w:sz w:val="22"/>
        </w:rPr>
        <w:t xml:space="preserve"> </w:t>
      </w:r>
      <w:proofErr w:type="spellStart"/>
      <w:r w:rsidR="008C1E7C" w:rsidRPr="00097952">
        <w:rPr>
          <w:rFonts w:ascii="Arial" w:hAnsi="Arial" w:cs="Arial"/>
          <w:sz w:val="22"/>
        </w:rPr>
        <w:t>i</w:t>
      </w:r>
      <w:proofErr w:type="spellEnd"/>
      <w:r w:rsidR="008C1E7C" w:rsidRPr="00097952">
        <w:rPr>
          <w:rFonts w:ascii="Arial" w:hAnsi="Arial" w:cs="Arial"/>
          <w:sz w:val="22"/>
        </w:rPr>
        <w:t>/</w:t>
      </w:r>
      <w:proofErr w:type="spellStart"/>
      <w:r w:rsidR="008C1E7C" w:rsidRPr="00097952">
        <w:rPr>
          <w:rFonts w:ascii="Arial" w:hAnsi="Arial" w:cs="Arial"/>
          <w:sz w:val="22"/>
        </w:rPr>
        <w:t>ili</w:t>
      </w:r>
      <w:proofErr w:type="spellEnd"/>
      <w:r w:rsidR="008C1E7C" w:rsidRPr="00097952">
        <w:rPr>
          <w:rFonts w:ascii="Arial" w:hAnsi="Arial" w:cs="Arial"/>
          <w:sz w:val="22"/>
        </w:rPr>
        <w:t xml:space="preserve"> </w:t>
      </w:r>
      <w:proofErr w:type="spellStart"/>
      <w:r w:rsidR="00FA1448">
        <w:rPr>
          <w:rFonts w:ascii="Arial" w:hAnsi="Arial" w:cs="Arial"/>
          <w:sz w:val="22"/>
        </w:rPr>
        <w:t>nije</w:t>
      </w:r>
      <w:proofErr w:type="spellEnd"/>
      <w:r w:rsidR="00FA1448">
        <w:rPr>
          <w:rFonts w:ascii="Arial" w:hAnsi="Arial" w:cs="Arial"/>
          <w:sz w:val="22"/>
        </w:rPr>
        <w:t xml:space="preserve"> </w:t>
      </w:r>
      <w:proofErr w:type="spellStart"/>
      <w:r w:rsidR="00535CA0" w:rsidRPr="00097952">
        <w:rPr>
          <w:rFonts w:ascii="Arial" w:hAnsi="Arial" w:cs="Arial"/>
          <w:sz w:val="22"/>
        </w:rPr>
        <w:t>direktno</w:t>
      </w:r>
      <w:proofErr w:type="spellEnd"/>
      <w:r w:rsidR="00535CA0" w:rsidRPr="00097952">
        <w:rPr>
          <w:rFonts w:ascii="Arial" w:hAnsi="Arial" w:cs="Arial"/>
          <w:sz w:val="22"/>
        </w:rPr>
        <w:t xml:space="preserve"> </w:t>
      </w:r>
      <w:proofErr w:type="spellStart"/>
      <w:r w:rsidR="00FA1448">
        <w:rPr>
          <w:rFonts w:ascii="Arial" w:hAnsi="Arial" w:cs="Arial"/>
          <w:sz w:val="22"/>
        </w:rPr>
        <w:t>vezana</w:t>
      </w:r>
      <w:proofErr w:type="spellEnd"/>
      <w:r w:rsidR="00FA1448">
        <w:rPr>
          <w:rFonts w:ascii="Arial" w:hAnsi="Arial" w:cs="Arial"/>
          <w:sz w:val="22"/>
        </w:rPr>
        <w:t xml:space="preserve"> za </w:t>
      </w:r>
      <w:proofErr w:type="spellStart"/>
      <w:r w:rsidR="00FA1448">
        <w:rPr>
          <w:rFonts w:ascii="Arial" w:hAnsi="Arial" w:cs="Arial"/>
          <w:sz w:val="22"/>
        </w:rPr>
        <w:t>sprovođenje</w:t>
      </w:r>
      <w:proofErr w:type="spellEnd"/>
      <w:r w:rsidR="00535CA0" w:rsidRPr="00097952">
        <w:rPr>
          <w:rFonts w:ascii="Arial" w:hAnsi="Arial" w:cs="Arial"/>
          <w:sz w:val="22"/>
        </w:rPr>
        <w:t xml:space="preserve"> </w:t>
      </w:r>
      <w:proofErr w:type="spellStart"/>
      <w:r w:rsidR="00535CA0" w:rsidRPr="00097952">
        <w:rPr>
          <w:rFonts w:ascii="Arial" w:hAnsi="Arial" w:cs="Arial"/>
          <w:sz w:val="22"/>
        </w:rPr>
        <w:t>aktivnosti</w:t>
      </w:r>
      <w:proofErr w:type="spellEnd"/>
      <w:r w:rsidR="00535CA0" w:rsidRPr="00097952">
        <w:rPr>
          <w:rFonts w:ascii="Arial" w:hAnsi="Arial" w:cs="Arial"/>
          <w:sz w:val="22"/>
        </w:rPr>
        <w:t xml:space="preserve"> </w:t>
      </w:r>
      <w:proofErr w:type="spellStart"/>
      <w:r w:rsidR="00535CA0" w:rsidRPr="00097952">
        <w:rPr>
          <w:rFonts w:ascii="Arial" w:hAnsi="Arial" w:cs="Arial"/>
          <w:sz w:val="22"/>
        </w:rPr>
        <w:t>predloženog</w:t>
      </w:r>
      <w:proofErr w:type="spellEnd"/>
      <w:r w:rsidR="00535CA0" w:rsidRPr="00097952">
        <w:rPr>
          <w:rFonts w:ascii="Arial" w:hAnsi="Arial" w:cs="Arial"/>
          <w:sz w:val="22"/>
        </w:rPr>
        <w:t xml:space="preserve"> </w:t>
      </w:r>
      <w:proofErr w:type="spellStart"/>
      <w:r w:rsidR="00535CA0" w:rsidRPr="00097952">
        <w:rPr>
          <w:rFonts w:ascii="Arial" w:hAnsi="Arial" w:cs="Arial"/>
          <w:sz w:val="22"/>
        </w:rPr>
        <w:t>poslovanja</w:t>
      </w:r>
      <w:proofErr w:type="spellEnd"/>
      <w:r w:rsidR="002C11BE" w:rsidRPr="00097952">
        <w:rPr>
          <w:rFonts w:ascii="Arial" w:hAnsi="Arial" w:cs="Arial"/>
          <w:sz w:val="22"/>
        </w:rPr>
        <w:t>.</w:t>
      </w:r>
    </w:p>
    <w:p w14:paraId="6E964CAF" w14:textId="77777777" w:rsidR="00C67756" w:rsidRPr="001F1B0D" w:rsidRDefault="00C67756" w:rsidP="002C31C2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</w:rPr>
      </w:pPr>
    </w:p>
    <w:p w14:paraId="1708CF0A" w14:textId="77777777" w:rsidR="00FC5E50" w:rsidRPr="00FF773E" w:rsidRDefault="005F3D9D" w:rsidP="00D65C90">
      <w:pPr>
        <w:pStyle w:val="Heading1"/>
        <w:rPr>
          <w:rFonts w:ascii="Arial" w:hAnsi="Arial" w:cs="Arial"/>
          <w:color w:val="auto"/>
          <w:szCs w:val="28"/>
        </w:rPr>
      </w:pPr>
      <w:r w:rsidRPr="00FF773E">
        <w:rPr>
          <w:rFonts w:ascii="Arial" w:hAnsi="Arial" w:cs="Arial"/>
          <w:color w:val="auto"/>
          <w:szCs w:val="28"/>
        </w:rPr>
        <w:lastRenderedPageBreak/>
        <w:t>NAČIN PRIJAVLJIVANJA I</w:t>
      </w:r>
      <w:r w:rsidR="00B1351F" w:rsidRPr="00FF773E">
        <w:rPr>
          <w:rFonts w:ascii="Arial" w:hAnsi="Arial" w:cs="Arial"/>
          <w:color w:val="auto"/>
          <w:szCs w:val="28"/>
        </w:rPr>
        <w:t xml:space="preserve"> </w:t>
      </w:r>
      <w:r w:rsidRPr="00FF773E">
        <w:rPr>
          <w:rFonts w:ascii="Arial" w:hAnsi="Arial" w:cs="Arial"/>
          <w:color w:val="auto"/>
          <w:szCs w:val="28"/>
        </w:rPr>
        <w:t>PROCEDURE KOJE TREBA SLIJEDITI</w:t>
      </w:r>
      <w:r w:rsidR="006F560C" w:rsidRPr="00FF773E">
        <w:rPr>
          <w:rFonts w:ascii="Arial" w:hAnsi="Arial" w:cs="Arial"/>
          <w:color w:val="auto"/>
          <w:szCs w:val="28"/>
        </w:rPr>
        <w:t xml:space="preserve"> </w:t>
      </w:r>
    </w:p>
    <w:p w14:paraId="47FB679B" w14:textId="77777777" w:rsidR="0045006E" w:rsidRPr="00FF773E" w:rsidRDefault="007A7EF3" w:rsidP="00D15CA0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F773E">
        <w:rPr>
          <w:rFonts w:ascii="Arial" w:hAnsi="Arial" w:cs="Arial"/>
          <w:b/>
          <w:sz w:val="24"/>
          <w:szCs w:val="24"/>
        </w:rPr>
        <w:t>Informisanje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savjetovanje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</w:p>
    <w:p w14:paraId="12C28F43" w14:textId="77777777" w:rsidR="00DC6317" w:rsidRDefault="00DC6317" w:rsidP="003610CD">
      <w:pPr>
        <w:spacing w:after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Nezaposlenim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licima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zainteresovani</w:t>
      </w:r>
      <w:r w:rsidR="00BF07B0">
        <w:rPr>
          <w:rFonts w:ascii="Arial" w:hAnsi="Arial" w:cs="Arial"/>
          <w:sz w:val="22"/>
        </w:rPr>
        <w:t>m</w:t>
      </w:r>
      <w:proofErr w:type="spellEnd"/>
      <w:r w:rsidRPr="007F1721">
        <w:rPr>
          <w:rFonts w:ascii="Arial" w:hAnsi="Arial" w:cs="Arial"/>
          <w:sz w:val="22"/>
        </w:rPr>
        <w:t xml:space="preserve"> za </w:t>
      </w:r>
      <w:proofErr w:type="spellStart"/>
      <w:r w:rsidRPr="007F1721">
        <w:rPr>
          <w:rFonts w:ascii="Arial" w:hAnsi="Arial" w:cs="Arial"/>
          <w:sz w:val="22"/>
        </w:rPr>
        <w:t>dodjelu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bespovratnih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samozapošljavanje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pružiće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usluge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r w:rsidR="00537EEF">
        <w:rPr>
          <w:rFonts w:ascii="Arial" w:hAnsi="Arial" w:cs="Arial"/>
          <w:sz w:val="22"/>
        </w:rPr>
        <w:t>nformisanj</w:t>
      </w:r>
      <w:r>
        <w:rPr>
          <w:rFonts w:ascii="Arial" w:hAnsi="Arial" w:cs="Arial"/>
          <w:sz w:val="22"/>
        </w:rPr>
        <w:t>a</w:t>
      </w:r>
      <w:proofErr w:type="spellEnd"/>
      <w:r w:rsidR="00F94E40">
        <w:rPr>
          <w:rFonts w:ascii="Arial" w:hAnsi="Arial" w:cs="Arial"/>
          <w:sz w:val="22"/>
        </w:rPr>
        <w:t>,</w:t>
      </w:r>
      <w:r w:rsidR="00537EEF">
        <w:rPr>
          <w:rFonts w:ascii="Arial" w:hAnsi="Arial" w:cs="Arial"/>
          <w:sz w:val="22"/>
        </w:rPr>
        <w:t xml:space="preserve"> </w:t>
      </w:r>
      <w:proofErr w:type="spellStart"/>
      <w:r w:rsidR="00537EEF">
        <w:rPr>
          <w:rFonts w:ascii="Arial" w:hAnsi="Arial" w:cs="Arial"/>
          <w:sz w:val="22"/>
        </w:rPr>
        <w:t>individualno</w:t>
      </w:r>
      <w:r>
        <w:rPr>
          <w:rFonts w:ascii="Arial" w:hAnsi="Arial" w:cs="Arial"/>
          <w:sz w:val="22"/>
        </w:rPr>
        <w:t>g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i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grupno</w:t>
      </w:r>
      <w:r>
        <w:rPr>
          <w:rFonts w:ascii="Arial" w:hAnsi="Arial" w:cs="Arial"/>
          <w:sz w:val="22"/>
        </w:rPr>
        <w:t>g</w:t>
      </w:r>
      <w:proofErr w:type="spellEnd"/>
      <w:r w:rsidR="00537EEF">
        <w:rPr>
          <w:rFonts w:ascii="Arial" w:hAnsi="Arial" w:cs="Arial"/>
          <w:sz w:val="22"/>
        </w:rPr>
        <w:t xml:space="preserve"> </w:t>
      </w:r>
      <w:proofErr w:type="spellStart"/>
      <w:r w:rsidR="00537EEF">
        <w:rPr>
          <w:rFonts w:ascii="Arial" w:hAnsi="Arial" w:cs="Arial"/>
          <w:sz w:val="22"/>
        </w:rPr>
        <w:t>savjetovanj</w:t>
      </w:r>
      <w:r>
        <w:rPr>
          <w:rFonts w:ascii="Arial" w:hAnsi="Arial" w:cs="Arial"/>
          <w:sz w:val="22"/>
        </w:rPr>
        <w:t>a</w:t>
      </w:r>
      <w:proofErr w:type="spellEnd"/>
      <w:r w:rsidR="00537EE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 </w:t>
      </w:r>
      <w:proofErr w:type="spellStart"/>
      <w:r>
        <w:rPr>
          <w:rFonts w:ascii="Arial" w:hAnsi="Arial" w:cs="Arial"/>
          <w:sz w:val="22"/>
        </w:rPr>
        <w:t>područnim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jedinicama</w:t>
      </w:r>
      <w:proofErr w:type="spellEnd"/>
      <w:r>
        <w:rPr>
          <w:rFonts w:ascii="Arial" w:hAnsi="Arial" w:cs="Arial"/>
          <w:sz w:val="22"/>
        </w:rPr>
        <w:t xml:space="preserve"> – </w:t>
      </w:r>
      <w:proofErr w:type="spellStart"/>
      <w:r>
        <w:rPr>
          <w:rFonts w:ascii="Arial" w:hAnsi="Arial" w:cs="Arial"/>
          <w:sz w:val="22"/>
        </w:rPr>
        <w:t>biroima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rada</w:t>
      </w:r>
      <w:proofErr w:type="spellEnd"/>
      <w:r>
        <w:rPr>
          <w:rFonts w:ascii="Arial" w:hAnsi="Arial" w:cs="Arial"/>
          <w:sz w:val="22"/>
        </w:rPr>
        <w:t xml:space="preserve"> Zavoda.</w:t>
      </w:r>
    </w:p>
    <w:p w14:paraId="4CFEAAAC" w14:textId="77777777" w:rsidR="002709D4" w:rsidRDefault="00CE587F" w:rsidP="003610CD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individualnog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savjetovanja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vaš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</w:t>
      </w:r>
      <w:r w:rsidR="00F94E40" w:rsidRPr="007F1721">
        <w:rPr>
          <w:rFonts w:ascii="Arial" w:hAnsi="Arial" w:cs="Arial"/>
          <w:sz w:val="22"/>
        </w:rPr>
        <w:t>avjetni</w:t>
      </w:r>
      <w:r>
        <w:rPr>
          <w:rFonts w:ascii="Arial" w:hAnsi="Arial" w:cs="Arial"/>
          <w:sz w:val="22"/>
        </w:rPr>
        <w:t>k</w:t>
      </w:r>
      <w:proofErr w:type="spellEnd"/>
      <w:r w:rsidR="00F94E40" w:rsidRPr="007F1721">
        <w:rPr>
          <w:rFonts w:ascii="Arial" w:hAnsi="Arial" w:cs="Arial"/>
          <w:sz w:val="22"/>
        </w:rPr>
        <w:t xml:space="preserve"> za </w:t>
      </w:r>
      <w:proofErr w:type="spellStart"/>
      <w:r w:rsidR="00F94E40" w:rsidRPr="007F1721">
        <w:rPr>
          <w:rFonts w:ascii="Arial" w:hAnsi="Arial" w:cs="Arial"/>
          <w:sz w:val="22"/>
        </w:rPr>
        <w:t>posredovanje</w:t>
      </w:r>
      <w:proofErr w:type="spellEnd"/>
      <w:r w:rsidR="00F94E40" w:rsidRPr="007F1721">
        <w:rPr>
          <w:rFonts w:ascii="Arial" w:hAnsi="Arial" w:cs="Arial"/>
          <w:sz w:val="22"/>
        </w:rPr>
        <w:t xml:space="preserve"> </w:t>
      </w:r>
      <w:proofErr w:type="spellStart"/>
      <w:r w:rsidR="00F94E40" w:rsidRPr="007F1721">
        <w:rPr>
          <w:rFonts w:ascii="Arial" w:hAnsi="Arial" w:cs="Arial"/>
          <w:sz w:val="22"/>
        </w:rPr>
        <w:t>pri</w:t>
      </w:r>
      <w:proofErr w:type="spellEnd"/>
      <w:r w:rsidR="00F94E40" w:rsidRPr="007F1721">
        <w:rPr>
          <w:rFonts w:ascii="Arial" w:hAnsi="Arial" w:cs="Arial"/>
          <w:sz w:val="22"/>
        </w:rPr>
        <w:t xml:space="preserve"> </w:t>
      </w:r>
      <w:proofErr w:type="spellStart"/>
      <w:r w:rsidR="00F94E40" w:rsidRPr="007F1721">
        <w:rPr>
          <w:rFonts w:ascii="Arial" w:hAnsi="Arial" w:cs="Arial"/>
          <w:sz w:val="22"/>
        </w:rPr>
        <w:t>zapošljavanju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će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vam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pruž</w:t>
      </w:r>
      <w:r w:rsidR="00F94E40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ti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osnovne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informacije</w:t>
      </w:r>
      <w:proofErr w:type="spellEnd"/>
      <w:r w:rsidR="00F94E40">
        <w:rPr>
          <w:rFonts w:ascii="Arial" w:hAnsi="Arial" w:cs="Arial"/>
          <w:sz w:val="22"/>
        </w:rPr>
        <w:t xml:space="preserve"> o </w:t>
      </w:r>
      <w:proofErr w:type="spellStart"/>
      <w:r w:rsidR="00F94E40">
        <w:rPr>
          <w:rFonts w:ascii="Arial" w:hAnsi="Arial" w:cs="Arial"/>
          <w:sz w:val="22"/>
        </w:rPr>
        <w:t>programu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i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uputi</w:t>
      </w:r>
      <w:r w:rsidR="003610CD">
        <w:rPr>
          <w:rFonts w:ascii="Arial" w:hAnsi="Arial" w:cs="Arial"/>
          <w:sz w:val="22"/>
        </w:rPr>
        <w:t>ti</w:t>
      </w:r>
      <w:proofErr w:type="spellEnd"/>
      <w:r w:rsidR="00F94E40">
        <w:rPr>
          <w:rFonts w:ascii="Arial" w:hAnsi="Arial" w:cs="Arial"/>
          <w:sz w:val="22"/>
        </w:rPr>
        <w:t xml:space="preserve"> vas </w:t>
      </w:r>
      <w:proofErr w:type="spellStart"/>
      <w:r w:rsidR="00F94E40">
        <w:rPr>
          <w:rFonts w:ascii="Arial" w:hAnsi="Arial" w:cs="Arial"/>
          <w:sz w:val="22"/>
        </w:rPr>
        <w:t>kod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savjetnika</w:t>
      </w:r>
      <w:proofErr w:type="spellEnd"/>
      <w:r w:rsidR="00F94E40">
        <w:rPr>
          <w:rFonts w:ascii="Arial" w:hAnsi="Arial" w:cs="Arial"/>
          <w:sz w:val="22"/>
        </w:rPr>
        <w:t xml:space="preserve"> za </w:t>
      </w:r>
      <w:proofErr w:type="spellStart"/>
      <w:r w:rsidR="00F94E40">
        <w:rPr>
          <w:rFonts w:ascii="Arial" w:hAnsi="Arial" w:cs="Arial"/>
          <w:sz w:val="22"/>
        </w:rPr>
        <w:t>mjere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aktivne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politike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zapošljavanja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radi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organizovanja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grupnog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informisanja</w:t>
      </w:r>
      <w:proofErr w:type="spellEnd"/>
      <w:r w:rsidR="002709D4">
        <w:rPr>
          <w:rFonts w:ascii="Arial" w:hAnsi="Arial" w:cs="Arial"/>
          <w:sz w:val="22"/>
        </w:rPr>
        <w:t>.</w:t>
      </w:r>
    </w:p>
    <w:p w14:paraId="60E65E33" w14:textId="77777777" w:rsidR="00B06D50" w:rsidRDefault="00CE587F" w:rsidP="003610CD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grupnog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informisanja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savjetnici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mjere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aktivne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politike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zapošljavanja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će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2709D4">
        <w:rPr>
          <w:rFonts w:ascii="Arial" w:hAnsi="Arial" w:cs="Arial"/>
          <w:sz w:val="22"/>
        </w:rPr>
        <w:t>vam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pružiti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2709D4">
        <w:rPr>
          <w:rFonts w:ascii="Arial" w:hAnsi="Arial" w:cs="Arial"/>
          <w:sz w:val="22"/>
        </w:rPr>
        <w:t>sve</w:t>
      </w:r>
      <w:proofErr w:type="spellEnd"/>
      <w:r w:rsidR="002709D4">
        <w:rPr>
          <w:rFonts w:ascii="Arial" w:hAnsi="Arial" w:cs="Arial"/>
          <w:sz w:val="22"/>
        </w:rPr>
        <w:t xml:space="preserve"> </w:t>
      </w:r>
      <w:proofErr w:type="spellStart"/>
      <w:r w:rsidR="002709D4">
        <w:rPr>
          <w:rFonts w:ascii="Arial" w:hAnsi="Arial" w:cs="Arial"/>
          <w:sz w:val="22"/>
        </w:rPr>
        <w:t>potrebne</w:t>
      </w:r>
      <w:proofErr w:type="spellEnd"/>
      <w:r w:rsidR="002709D4">
        <w:rPr>
          <w:rFonts w:ascii="Arial" w:hAnsi="Arial" w:cs="Arial"/>
          <w:sz w:val="22"/>
        </w:rPr>
        <w:t xml:space="preserve"> </w:t>
      </w:r>
      <w:proofErr w:type="spellStart"/>
      <w:r w:rsidR="002709D4">
        <w:rPr>
          <w:rFonts w:ascii="Arial" w:hAnsi="Arial" w:cs="Arial"/>
          <w:sz w:val="22"/>
        </w:rPr>
        <w:t>informacije</w:t>
      </w:r>
      <w:proofErr w:type="spellEnd"/>
      <w:r w:rsidR="002709D4">
        <w:rPr>
          <w:rFonts w:ascii="Arial" w:hAnsi="Arial" w:cs="Arial"/>
          <w:sz w:val="22"/>
        </w:rPr>
        <w:t xml:space="preserve"> </w:t>
      </w:r>
      <w:r w:rsidR="002709D4" w:rsidRPr="007F1721">
        <w:rPr>
          <w:rFonts w:ascii="Arial" w:hAnsi="Arial" w:cs="Arial"/>
          <w:sz w:val="22"/>
        </w:rPr>
        <w:t xml:space="preserve">o </w:t>
      </w:r>
      <w:proofErr w:type="spellStart"/>
      <w:r w:rsidR="002709D4" w:rsidRPr="007F1721">
        <w:rPr>
          <w:rFonts w:ascii="Arial" w:hAnsi="Arial" w:cs="Arial"/>
          <w:sz w:val="22"/>
        </w:rPr>
        <w:t>uslovima</w:t>
      </w:r>
      <w:proofErr w:type="spellEnd"/>
      <w:r w:rsidR="002709D4" w:rsidRPr="007F1721">
        <w:rPr>
          <w:rFonts w:ascii="Arial" w:hAnsi="Arial" w:cs="Arial"/>
          <w:sz w:val="22"/>
        </w:rPr>
        <w:t xml:space="preserve"> </w:t>
      </w:r>
      <w:proofErr w:type="spellStart"/>
      <w:r w:rsidR="002709D4" w:rsidRPr="007F1721">
        <w:rPr>
          <w:rFonts w:ascii="Arial" w:hAnsi="Arial" w:cs="Arial"/>
          <w:sz w:val="22"/>
        </w:rPr>
        <w:t>i</w:t>
      </w:r>
      <w:proofErr w:type="spellEnd"/>
      <w:r w:rsidR="002709D4" w:rsidRPr="007F1721">
        <w:rPr>
          <w:rFonts w:ascii="Arial" w:hAnsi="Arial" w:cs="Arial"/>
          <w:sz w:val="22"/>
        </w:rPr>
        <w:t xml:space="preserve"> </w:t>
      </w:r>
      <w:proofErr w:type="spellStart"/>
      <w:r w:rsidR="002709D4" w:rsidRPr="007F1721">
        <w:rPr>
          <w:rFonts w:ascii="Arial" w:hAnsi="Arial" w:cs="Arial"/>
          <w:sz w:val="22"/>
        </w:rPr>
        <w:t>načinu</w:t>
      </w:r>
      <w:proofErr w:type="spellEnd"/>
      <w:r w:rsidR="002709D4" w:rsidRPr="007F1721">
        <w:rPr>
          <w:rFonts w:ascii="Arial" w:hAnsi="Arial" w:cs="Arial"/>
          <w:sz w:val="22"/>
        </w:rPr>
        <w:t xml:space="preserve"> </w:t>
      </w:r>
      <w:proofErr w:type="spellStart"/>
      <w:r w:rsidR="002709D4" w:rsidRPr="007F1721">
        <w:rPr>
          <w:rFonts w:ascii="Arial" w:hAnsi="Arial" w:cs="Arial"/>
          <w:sz w:val="22"/>
        </w:rPr>
        <w:t>podnošenja</w:t>
      </w:r>
      <w:proofErr w:type="spellEnd"/>
      <w:r w:rsidR="002709D4" w:rsidRPr="007F1721">
        <w:rPr>
          <w:rFonts w:ascii="Arial" w:hAnsi="Arial" w:cs="Arial"/>
          <w:sz w:val="22"/>
        </w:rPr>
        <w:t xml:space="preserve"> </w:t>
      </w:r>
      <w:proofErr w:type="spellStart"/>
      <w:r w:rsidR="002709D4" w:rsidRPr="007F1721">
        <w:rPr>
          <w:rFonts w:ascii="Arial" w:hAnsi="Arial" w:cs="Arial"/>
          <w:sz w:val="22"/>
        </w:rPr>
        <w:t>zahtjeva</w:t>
      </w:r>
      <w:proofErr w:type="spellEnd"/>
      <w:r w:rsidR="002709D4" w:rsidRPr="007F1721">
        <w:rPr>
          <w:rFonts w:ascii="Arial" w:hAnsi="Arial" w:cs="Arial"/>
          <w:sz w:val="22"/>
        </w:rPr>
        <w:t xml:space="preserve"> za </w:t>
      </w:r>
      <w:proofErr w:type="spellStart"/>
      <w:r w:rsidR="002709D4" w:rsidRPr="007F1721">
        <w:rPr>
          <w:rFonts w:ascii="Arial" w:hAnsi="Arial" w:cs="Arial"/>
          <w:sz w:val="22"/>
        </w:rPr>
        <w:t>dodjelu</w:t>
      </w:r>
      <w:proofErr w:type="spellEnd"/>
      <w:r w:rsidR="002709D4" w:rsidRPr="007F1721">
        <w:rPr>
          <w:rFonts w:ascii="Arial" w:hAnsi="Arial" w:cs="Arial"/>
          <w:sz w:val="22"/>
        </w:rPr>
        <w:t xml:space="preserve"> </w:t>
      </w:r>
      <w:proofErr w:type="spellStart"/>
      <w:r w:rsidR="002709D4" w:rsidRPr="007F1721">
        <w:rPr>
          <w:rFonts w:ascii="Arial" w:hAnsi="Arial" w:cs="Arial"/>
          <w:sz w:val="22"/>
        </w:rPr>
        <w:t>bespovratnih</w:t>
      </w:r>
      <w:proofErr w:type="spellEnd"/>
      <w:r w:rsidR="002709D4" w:rsidRPr="007F1721">
        <w:rPr>
          <w:rFonts w:ascii="Arial" w:hAnsi="Arial" w:cs="Arial"/>
          <w:sz w:val="22"/>
        </w:rPr>
        <w:t xml:space="preserve"> </w:t>
      </w:r>
      <w:proofErr w:type="spellStart"/>
      <w:r w:rsidR="002709D4" w:rsidRPr="007F1721">
        <w:rPr>
          <w:rFonts w:ascii="Arial" w:hAnsi="Arial" w:cs="Arial"/>
          <w:sz w:val="22"/>
        </w:rPr>
        <w:t>sredstava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i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biće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vam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na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raspolaganju</w:t>
      </w:r>
      <w:proofErr w:type="spellEnd"/>
      <w:r w:rsidR="00501F41">
        <w:rPr>
          <w:rFonts w:ascii="Arial" w:hAnsi="Arial" w:cs="Arial"/>
          <w:sz w:val="22"/>
        </w:rPr>
        <w:t xml:space="preserve"> za </w:t>
      </w:r>
      <w:proofErr w:type="spellStart"/>
      <w:r w:rsidR="00501F41">
        <w:rPr>
          <w:rFonts w:ascii="Arial" w:hAnsi="Arial" w:cs="Arial"/>
          <w:sz w:val="22"/>
        </w:rPr>
        <w:t>sva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dodatna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pitanja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tokom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trajanja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konkursa</w:t>
      </w:r>
      <w:proofErr w:type="spellEnd"/>
      <w:r w:rsidR="00501F41">
        <w:rPr>
          <w:rFonts w:ascii="Arial" w:hAnsi="Arial" w:cs="Arial"/>
          <w:sz w:val="22"/>
        </w:rPr>
        <w:t xml:space="preserve">.  </w:t>
      </w:r>
    </w:p>
    <w:p w14:paraId="00B8C2F1" w14:textId="07252D6B" w:rsidR="002624D7" w:rsidRPr="002624D7" w:rsidRDefault="002624D7" w:rsidP="002624D7">
      <w:pPr>
        <w:shd w:val="clear" w:color="auto" w:fill="FFFFFF"/>
        <w:snapToGrid w:val="0"/>
        <w:rPr>
          <w:rFonts w:ascii="Arial" w:hAnsi="Arial" w:cs="Arial"/>
          <w:color w:val="FF0000"/>
          <w:sz w:val="22"/>
        </w:rPr>
      </w:pPr>
      <w:proofErr w:type="spellStart"/>
      <w:r>
        <w:rPr>
          <w:rFonts w:ascii="Arial" w:hAnsi="Arial" w:cs="Arial"/>
          <w:sz w:val="22"/>
        </w:rPr>
        <w:t>Takođe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pitanja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vezi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konkursom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možete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postavili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e-mail</w:t>
      </w:r>
      <w:r w:rsidR="00C03D67">
        <w:rPr>
          <w:rFonts w:ascii="Arial" w:hAnsi="Arial" w:cs="Arial"/>
          <w:sz w:val="22"/>
        </w:rPr>
        <w:t xml:space="preserve">: </w:t>
      </w:r>
      <w:hyperlink r:id="rId9" w:history="1">
        <w:r w:rsidR="00C03D67" w:rsidRPr="00E35807">
          <w:rPr>
            <w:rStyle w:val="Hyperlink"/>
            <w:rFonts w:ascii="Arial" w:hAnsi="Arial" w:cs="Arial"/>
            <w:i/>
            <w:sz w:val="22"/>
          </w:rPr>
          <w:t>samozaposljavanje@zzzcg.me</w:t>
        </w:r>
      </w:hyperlink>
      <w:r w:rsidR="00C03D67">
        <w:rPr>
          <w:rFonts w:ascii="Arial" w:hAnsi="Arial" w:cs="Arial"/>
          <w:i/>
          <w:sz w:val="22"/>
        </w:rPr>
        <w:t xml:space="preserve"> </w:t>
      </w:r>
      <w:r w:rsidRPr="002624D7">
        <w:rPr>
          <w:rFonts w:ascii="Arial" w:hAnsi="Arial" w:cs="Arial"/>
          <w:bCs/>
          <w:sz w:val="22"/>
        </w:rPr>
        <w:t xml:space="preserve">u </w:t>
      </w:r>
      <w:proofErr w:type="spellStart"/>
      <w:r w:rsidRPr="002624D7">
        <w:rPr>
          <w:rFonts w:ascii="Arial" w:hAnsi="Arial" w:cs="Arial"/>
          <w:bCs/>
          <w:sz w:val="22"/>
        </w:rPr>
        <w:t>periodu</w:t>
      </w:r>
      <w:proofErr w:type="spellEnd"/>
      <w:r w:rsidRPr="002624D7">
        <w:rPr>
          <w:rFonts w:ascii="Arial" w:hAnsi="Arial" w:cs="Arial"/>
          <w:bCs/>
          <w:sz w:val="22"/>
        </w:rPr>
        <w:t xml:space="preserve"> od dana </w:t>
      </w:r>
      <w:proofErr w:type="spellStart"/>
      <w:r w:rsidRPr="002624D7">
        <w:rPr>
          <w:rFonts w:ascii="Arial" w:hAnsi="Arial" w:cs="Arial"/>
          <w:bCs/>
          <w:sz w:val="22"/>
        </w:rPr>
        <w:t>objave</w:t>
      </w:r>
      <w:proofErr w:type="spellEnd"/>
      <w:r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Pr="002624D7">
        <w:rPr>
          <w:rFonts w:ascii="Arial" w:hAnsi="Arial" w:cs="Arial"/>
          <w:bCs/>
          <w:sz w:val="22"/>
        </w:rPr>
        <w:t>konkursa</w:t>
      </w:r>
      <w:proofErr w:type="spellEnd"/>
      <w:r w:rsidRPr="002624D7">
        <w:rPr>
          <w:rFonts w:ascii="Arial" w:hAnsi="Arial" w:cs="Arial"/>
          <w:bCs/>
          <w:sz w:val="22"/>
        </w:rPr>
        <w:t xml:space="preserve"> u </w:t>
      </w:r>
      <w:proofErr w:type="spellStart"/>
      <w:r w:rsidRPr="002624D7">
        <w:rPr>
          <w:rFonts w:ascii="Arial" w:hAnsi="Arial" w:cs="Arial"/>
          <w:bCs/>
          <w:sz w:val="22"/>
        </w:rPr>
        <w:t>sredstvima</w:t>
      </w:r>
      <w:proofErr w:type="spellEnd"/>
      <w:r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Pr="002624D7">
        <w:rPr>
          <w:rFonts w:ascii="Arial" w:hAnsi="Arial" w:cs="Arial"/>
          <w:bCs/>
          <w:sz w:val="22"/>
        </w:rPr>
        <w:t>javnog</w:t>
      </w:r>
      <w:proofErr w:type="spellEnd"/>
      <w:r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Pr="002624D7">
        <w:rPr>
          <w:rFonts w:ascii="Arial" w:hAnsi="Arial" w:cs="Arial"/>
          <w:bCs/>
          <w:sz w:val="22"/>
        </w:rPr>
        <w:t>informisanja</w:t>
      </w:r>
      <w:proofErr w:type="spellEnd"/>
      <w:r w:rsidRPr="002624D7">
        <w:rPr>
          <w:rFonts w:ascii="Arial" w:hAnsi="Arial" w:cs="Arial"/>
          <w:bCs/>
          <w:sz w:val="22"/>
        </w:rPr>
        <w:t xml:space="preserve">, </w:t>
      </w:r>
      <w:proofErr w:type="spellStart"/>
      <w:r w:rsidRPr="002624D7">
        <w:rPr>
          <w:rFonts w:ascii="Arial" w:hAnsi="Arial" w:cs="Arial"/>
          <w:bCs/>
          <w:sz w:val="22"/>
        </w:rPr>
        <w:t>na</w:t>
      </w:r>
      <w:proofErr w:type="spellEnd"/>
      <w:r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Pr="002624D7">
        <w:rPr>
          <w:rFonts w:ascii="Arial" w:hAnsi="Arial" w:cs="Arial"/>
          <w:bCs/>
          <w:sz w:val="22"/>
        </w:rPr>
        <w:t>sajtu</w:t>
      </w:r>
      <w:proofErr w:type="spellEnd"/>
      <w:r w:rsidRPr="002624D7">
        <w:rPr>
          <w:rFonts w:ascii="Arial" w:hAnsi="Arial" w:cs="Arial"/>
          <w:bCs/>
          <w:sz w:val="22"/>
        </w:rPr>
        <w:t xml:space="preserve"> Zavoda </w:t>
      </w:r>
      <w:proofErr w:type="spellStart"/>
      <w:r w:rsidRPr="002624D7">
        <w:rPr>
          <w:rFonts w:ascii="Arial" w:hAnsi="Arial" w:cs="Arial"/>
          <w:bCs/>
          <w:sz w:val="22"/>
        </w:rPr>
        <w:t>i</w:t>
      </w:r>
      <w:proofErr w:type="spellEnd"/>
      <w:r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Pr="002624D7">
        <w:rPr>
          <w:rFonts w:ascii="Arial" w:hAnsi="Arial" w:cs="Arial"/>
          <w:bCs/>
          <w:sz w:val="22"/>
        </w:rPr>
        <w:t>oglasnim</w:t>
      </w:r>
      <w:proofErr w:type="spellEnd"/>
      <w:r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Pr="002624D7">
        <w:rPr>
          <w:rFonts w:ascii="Arial" w:hAnsi="Arial" w:cs="Arial"/>
          <w:bCs/>
          <w:sz w:val="22"/>
        </w:rPr>
        <w:t>tablama</w:t>
      </w:r>
      <w:proofErr w:type="spellEnd"/>
      <w:r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Pr="002624D7">
        <w:rPr>
          <w:rFonts w:ascii="Arial" w:hAnsi="Arial" w:cs="Arial"/>
          <w:bCs/>
          <w:sz w:val="22"/>
        </w:rPr>
        <w:t>biroa</w:t>
      </w:r>
      <w:proofErr w:type="spellEnd"/>
      <w:r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Pr="002624D7">
        <w:rPr>
          <w:rFonts w:ascii="Arial" w:hAnsi="Arial" w:cs="Arial"/>
          <w:bCs/>
          <w:sz w:val="22"/>
        </w:rPr>
        <w:t>rada</w:t>
      </w:r>
      <w:proofErr w:type="spellEnd"/>
      <w:r w:rsidRPr="002624D7">
        <w:rPr>
          <w:rFonts w:ascii="Arial" w:hAnsi="Arial" w:cs="Arial"/>
          <w:sz w:val="22"/>
        </w:rPr>
        <w:t xml:space="preserve"> do dana </w:t>
      </w:r>
      <w:proofErr w:type="spellStart"/>
      <w:r w:rsidRPr="002624D7">
        <w:rPr>
          <w:rFonts w:ascii="Arial" w:hAnsi="Arial" w:cs="Arial"/>
          <w:sz w:val="22"/>
        </w:rPr>
        <w:t>konkursom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određenog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kao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krajnji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rok</w:t>
      </w:r>
      <w:proofErr w:type="spellEnd"/>
      <w:r w:rsidRPr="002624D7">
        <w:rPr>
          <w:rFonts w:ascii="Arial" w:hAnsi="Arial" w:cs="Arial"/>
          <w:sz w:val="22"/>
        </w:rPr>
        <w:t xml:space="preserve"> za </w:t>
      </w:r>
      <w:proofErr w:type="spellStart"/>
      <w:r w:rsidRPr="002624D7">
        <w:rPr>
          <w:rFonts w:ascii="Arial" w:hAnsi="Arial" w:cs="Arial"/>
          <w:sz w:val="22"/>
        </w:rPr>
        <w:t>podnošenje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zahtjeva</w:t>
      </w:r>
      <w:proofErr w:type="spellEnd"/>
      <w:r>
        <w:rPr>
          <w:rFonts w:ascii="Arial" w:hAnsi="Arial" w:cs="Arial"/>
          <w:sz w:val="22"/>
        </w:rPr>
        <w:t>.</w:t>
      </w:r>
      <w:r w:rsidRPr="002624D7">
        <w:rPr>
          <w:rFonts w:ascii="Arial" w:hAnsi="Arial" w:cs="Arial"/>
          <w:sz w:val="22"/>
        </w:rPr>
        <w:t xml:space="preserve"> </w:t>
      </w:r>
    </w:p>
    <w:p w14:paraId="4B1B470E" w14:textId="77777777" w:rsidR="002624D7" w:rsidRDefault="002624D7" w:rsidP="002624D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</w:t>
      </w:r>
      <w:r w:rsidRPr="002624D7">
        <w:rPr>
          <w:rFonts w:ascii="Arial" w:hAnsi="Arial" w:cs="Arial"/>
          <w:sz w:val="22"/>
        </w:rPr>
        <w:t>dgovor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na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postavljen</w:t>
      </w:r>
      <w:r>
        <w:rPr>
          <w:rFonts w:ascii="Arial" w:hAnsi="Arial" w:cs="Arial"/>
          <w:sz w:val="22"/>
        </w:rPr>
        <w:t>o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pitanj</w:t>
      </w:r>
      <w:r>
        <w:rPr>
          <w:rFonts w:ascii="Arial" w:hAnsi="Arial" w:cs="Arial"/>
          <w:sz w:val="22"/>
        </w:rPr>
        <w:t>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dobićete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odmah</w:t>
      </w:r>
      <w:proofErr w:type="spellEnd"/>
      <w:r w:rsidRPr="002624D7">
        <w:rPr>
          <w:rFonts w:ascii="Arial" w:hAnsi="Arial" w:cs="Arial"/>
          <w:sz w:val="22"/>
        </w:rPr>
        <w:t xml:space="preserve">, a </w:t>
      </w:r>
      <w:proofErr w:type="spellStart"/>
      <w:r w:rsidRPr="002624D7">
        <w:rPr>
          <w:rFonts w:ascii="Arial" w:hAnsi="Arial" w:cs="Arial"/>
          <w:sz w:val="22"/>
        </w:rPr>
        <w:t>najkasnije</w:t>
      </w:r>
      <w:proofErr w:type="spellEnd"/>
      <w:r w:rsidRPr="002624D7">
        <w:rPr>
          <w:rFonts w:ascii="Arial" w:hAnsi="Arial" w:cs="Arial"/>
          <w:sz w:val="22"/>
        </w:rPr>
        <w:t xml:space="preserve"> u </w:t>
      </w:r>
      <w:proofErr w:type="spellStart"/>
      <w:r w:rsidRPr="002624D7">
        <w:rPr>
          <w:rFonts w:ascii="Arial" w:hAnsi="Arial" w:cs="Arial"/>
          <w:sz w:val="22"/>
        </w:rPr>
        <w:t>roku</w:t>
      </w:r>
      <w:proofErr w:type="spellEnd"/>
      <w:r w:rsidRPr="002624D7">
        <w:rPr>
          <w:rFonts w:ascii="Arial" w:hAnsi="Arial" w:cs="Arial"/>
          <w:sz w:val="22"/>
        </w:rPr>
        <w:t xml:space="preserve"> od </w:t>
      </w:r>
      <w:proofErr w:type="spellStart"/>
      <w:r w:rsidRPr="002624D7">
        <w:rPr>
          <w:rFonts w:ascii="Arial" w:hAnsi="Arial" w:cs="Arial"/>
          <w:sz w:val="22"/>
        </w:rPr>
        <w:t>dva</w:t>
      </w:r>
      <w:proofErr w:type="spellEnd"/>
      <w:r w:rsidRPr="002624D7">
        <w:rPr>
          <w:rFonts w:ascii="Arial" w:hAnsi="Arial" w:cs="Arial"/>
          <w:sz w:val="22"/>
        </w:rPr>
        <w:t xml:space="preserve"> dana od dana </w:t>
      </w:r>
      <w:proofErr w:type="spellStart"/>
      <w:r w:rsidRPr="002624D7">
        <w:rPr>
          <w:rFonts w:ascii="Arial" w:hAnsi="Arial" w:cs="Arial"/>
          <w:sz w:val="22"/>
        </w:rPr>
        <w:t>prijema</w:t>
      </w:r>
      <w:proofErr w:type="spellEnd"/>
      <w:r w:rsidRPr="002624D7">
        <w:rPr>
          <w:rFonts w:ascii="Arial" w:hAnsi="Arial" w:cs="Arial"/>
          <w:sz w:val="22"/>
        </w:rPr>
        <w:t xml:space="preserve"> </w:t>
      </w:r>
      <w:proofErr w:type="spellStart"/>
      <w:r w:rsidRPr="002624D7">
        <w:rPr>
          <w:rFonts w:ascii="Arial" w:hAnsi="Arial" w:cs="Arial"/>
          <w:sz w:val="22"/>
        </w:rPr>
        <w:t>mejla</w:t>
      </w:r>
      <w:proofErr w:type="spellEnd"/>
      <w:r w:rsidRPr="002624D7">
        <w:rPr>
          <w:rFonts w:ascii="Arial" w:hAnsi="Arial" w:cs="Arial"/>
          <w:sz w:val="22"/>
        </w:rPr>
        <w:t>.</w:t>
      </w:r>
    </w:p>
    <w:p w14:paraId="7081C411" w14:textId="77777777" w:rsidR="00DC6317" w:rsidRPr="002624D7" w:rsidRDefault="00DC6317" w:rsidP="002624D7">
      <w:pPr>
        <w:rPr>
          <w:rFonts w:ascii="Arial" w:hAnsi="Arial" w:cs="Arial"/>
          <w:sz w:val="22"/>
        </w:rPr>
      </w:pPr>
    </w:p>
    <w:p w14:paraId="3D4BBFA1" w14:textId="77777777" w:rsidR="00C4484D" w:rsidRPr="00C4484D" w:rsidRDefault="00EF6642" w:rsidP="0047047C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F773E">
        <w:rPr>
          <w:rFonts w:ascii="Arial" w:hAnsi="Arial" w:cs="Arial"/>
          <w:b/>
          <w:sz w:val="24"/>
          <w:szCs w:val="24"/>
        </w:rPr>
        <w:t>Podnošenje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zahtjeva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dodjelu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bespovratnih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sredstava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samozapošljavanje</w:t>
      </w:r>
      <w:proofErr w:type="spellEnd"/>
    </w:p>
    <w:p w14:paraId="1E035C48" w14:textId="77777777" w:rsidR="00C4484D" w:rsidRPr="007F1721" w:rsidRDefault="00C4484D" w:rsidP="00C4484D">
      <w:pPr>
        <w:tabs>
          <w:tab w:val="left" w:pos="5820"/>
        </w:tabs>
        <w:rPr>
          <w:rFonts w:ascii="Arial" w:hAnsi="Arial" w:cs="Arial"/>
          <w:bCs/>
          <w:sz w:val="22"/>
        </w:rPr>
      </w:pPr>
      <w:r w:rsidRPr="007F1721">
        <w:rPr>
          <w:rFonts w:ascii="Arial" w:hAnsi="Arial" w:cs="Arial"/>
          <w:sz w:val="22"/>
        </w:rPr>
        <w:t xml:space="preserve">Jedan </w:t>
      </w:r>
      <w:proofErr w:type="spellStart"/>
      <w:r w:rsidRPr="007F1721">
        <w:rPr>
          <w:rFonts w:ascii="Arial" w:hAnsi="Arial" w:cs="Arial"/>
          <w:sz w:val="22"/>
        </w:rPr>
        <w:t>podnosilac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može</w:t>
      </w:r>
      <w:proofErr w:type="spellEnd"/>
      <w:r w:rsidRPr="007F1721">
        <w:rPr>
          <w:rFonts w:ascii="Arial" w:hAnsi="Arial" w:cs="Arial"/>
          <w:sz w:val="22"/>
        </w:rPr>
        <w:t xml:space="preserve"> da </w:t>
      </w:r>
      <w:proofErr w:type="spellStart"/>
      <w:r>
        <w:rPr>
          <w:rFonts w:ascii="Arial" w:hAnsi="Arial" w:cs="Arial"/>
          <w:sz w:val="22"/>
        </w:rPr>
        <w:t>podnese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C4484D">
        <w:rPr>
          <w:rFonts w:ascii="Arial" w:hAnsi="Arial" w:cs="Arial"/>
          <w:sz w:val="22"/>
        </w:rPr>
        <w:t>samo</w:t>
      </w:r>
      <w:proofErr w:type="spellEnd"/>
      <w:r w:rsidRPr="00C4484D">
        <w:rPr>
          <w:rFonts w:ascii="Arial" w:hAnsi="Arial" w:cs="Arial"/>
          <w:sz w:val="22"/>
        </w:rPr>
        <w:t xml:space="preserve"> </w:t>
      </w:r>
      <w:proofErr w:type="spellStart"/>
      <w:r w:rsidRPr="00C4484D">
        <w:rPr>
          <w:rFonts w:ascii="Arial" w:hAnsi="Arial" w:cs="Arial"/>
          <w:sz w:val="22"/>
        </w:rPr>
        <w:t>jedan</w:t>
      </w:r>
      <w:proofErr w:type="spellEnd"/>
      <w:r w:rsidRPr="00C4484D">
        <w:rPr>
          <w:rFonts w:ascii="Arial" w:hAnsi="Arial" w:cs="Arial"/>
          <w:sz w:val="22"/>
        </w:rPr>
        <w:t xml:space="preserve"> </w:t>
      </w:r>
      <w:proofErr w:type="spellStart"/>
      <w:r w:rsidRPr="00C4484D">
        <w:rPr>
          <w:rFonts w:ascii="Arial" w:hAnsi="Arial" w:cs="Arial"/>
          <w:sz w:val="22"/>
        </w:rPr>
        <w:t>zahtjev</w:t>
      </w:r>
      <w:proofErr w:type="spellEnd"/>
      <w:r w:rsidRPr="007F1721">
        <w:rPr>
          <w:rFonts w:ascii="Arial" w:hAnsi="Arial" w:cs="Arial"/>
          <w:sz w:val="22"/>
        </w:rPr>
        <w:t xml:space="preserve"> za </w:t>
      </w:r>
      <w:proofErr w:type="spellStart"/>
      <w:r w:rsidRPr="007F1721">
        <w:rPr>
          <w:rFonts w:ascii="Arial" w:hAnsi="Arial" w:cs="Arial"/>
          <w:sz w:val="22"/>
        </w:rPr>
        <w:t>dodjelu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bespovratnih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sredstava</w:t>
      </w:r>
      <w:proofErr w:type="spellEnd"/>
      <w:r w:rsidRPr="007F1721">
        <w:rPr>
          <w:rFonts w:ascii="Arial" w:hAnsi="Arial" w:cs="Arial"/>
          <w:sz w:val="22"/>
        </w:rPr>
        <w:t xml:space="preserve"> za </w:t>
      </w:r>
      <w:proofErr w:type="spellStart"/>
      <w:r w:rsidRPr="007F1721">
        <w:rPr>
          <w:rFonts w:ascii="Arial" w:hAnsi="Arial" w:cs="Arial"/>
          <w:sz w:val="22"/>
        </w:rPr>
        <w:t>samozapošljavanje</w:t>
      </w:r>
      <w:proofErr w:type="spellEnd"/>
      <w:r w:rsidRPr="007F1721">
        <w:rPr>
          <w:rFonts w:ascii="Arial" w:hAnsi="Arial" w:cs="Arial"/>
          <w:sz w:val="22"/>
        </w:rPr>
        <w:t>.</w:t>
      </w:r>
      <w:r w:rsidRPr="007F1721">
        <w:rPr>
          <w:rFonts w:ascii="Arial" w:hAnsi="Arial" w:cs="Arial"/>
          <w:bCs/>
          <w:sz w:val="22"/>
        </w:rPr>
        <w:t xml:space="preserve"> </w:t>
      </w:r>
    </w:p>
    <w:p w14:paraId="01F7F301" w14:textId="77777777" w:rsidR="008923A0" w:rsidRDefault="0047047C" w:rsidP="0047047C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Zahtjevi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 w:rsidR="007A7EF3" w:rsidRPr="0047047C">
        <w:rPr>
          <w:rFonts w:ascii="Arial" w:hAnsi="Arial" w:cs="Arial"/>
          <w:sz w:val="22"/>
        </w:rPr>
        <w:t>predaj</w:t>
      </w:r>
      <w:r>
        <w:rPr>
          <w:rFonts w:ascii="Arial" w:hAnsi="Arial" w:cs="Arial"/>
          <w:sz w:val="22"/>
        </w:rPr>
        <w:t>u</w:t>
      </w:r>
      <w:proofErr w:type="spellEnd"/>
      <w:r w:rsidR="007A7EF3" w:rsidRPr="0047047C">
        <w:rPr>
          <w:rFonts w:ascii="Arial" w:hAnsi="Arial" w:cs="Arial"/>
          <w:sz w:val="22"/>
        </w:rPr>
        <w:t xml:space="preserve"> </w:t>
      </w:r>
      <w:proofErr w:type="spellStart"/>
      <w:r w:rsidR="00057CDA">
        <w:rPr>
          <w:rFonts w:ascii="Arial" w:hAnsi="Arial" w:cs="Arial"/>
          <w:sz w:val="22"/>
        </w:rPr>
        <w:t>na</w:t>
      </w:r>
      <w:proofErr w:type="spellEnd"/>
      <w:r w:rsidR="00057CDA">
        <w:rPr>
          <w:rFonts w:ascii="Arial" w:hAnsi="Arial" w:cs="Arial"/>
          <w:sz w:val="22"/>
        </w:rPr>
        <w:t xml:space="preserve"> </w:t>
      </w:r>
      <w:proofErr w:type="spellStart"/>
      <w:r w:rsidR="00057CDA">
        <w:rPr>
          <w:rFonts w:ascii="Arial" w:hAnsi="Arial" w:cs="Arial"/>
          <w:sz w:val="22"/>
        </w:rPr>
        <w:t>način</w:t>
      </w:r>
      <w:proofErr w:type="spellEnd"/>
      <w:r w:rsidR="00057CDA">
        <w:rPr>
          <w:rFonts w:ascii="Arial" w:hAnsi="Arial" w:cs="Arial"/>
          <w:sz w:val="22"/>
        </w:rPr>
        <w:t xml:space="preserve"> </w:t>
      </w:r>
      <w:proofErr w:type="spellStart"/>
      <w:r w:rsidR="00057CDA">
        <w:rPr>
          <w:rFonts w:ascii="Arial" w:hAnsi="Arial" w:cs="Arial"/>
          <w:sz w:val="22"/>
        </w:rPr>
        <w:t>i</w:t>
      </w:r>
      <w:proofErr w:type="spellEnd"/>
      <w:r w:rsidR="00057CDA">
        <w:rPr>
          <w:rFonts w:ascii="Arial" w:hAnsi="Arial" w:cs="Arial"/>
          <w:sz w:val="22"/>
        </w:rPr>
        <w:t xml:space="preserve"> u </w:t>
      </w:r>
      <w:proofErr w:type="spellStart"/>
      <w:r w:rsidR="00057CDA">
        <w:rPr>
          <w:rFonts w:ascii="Arial" w:hAnsi="Arial" w:cs="Arial"/>
          <w:sz w:val="22"/>
        </w:rPr>
        <w:t>roku</w:t>
      </w:r>
      <w:proofErr w:type="spellEnd"/>
      <w:r w:rsidR="00057CDA">
        <w:rPr>
          <w:rFonts w:ascii="Arial" w:hAnsi="Arial" w:cs="Arial"/>
          <w:sz w:val="22"/>
        </w:rPr>
        <w:t xml:space="preserve"> </w:t>
      </w:r>
      <w:proofErr w:type="spellStart"/>
      <w:r w:rsidR="00057CDA">
        <w:rPr>
          <w:rFonts w:ascii="Arial" w:hAnsi="Arial" w:cs="Arial"/>
          <w:sz w:val="22"/>
        </w:rPr>
        <w:t>utvrđenom</w:t>
      </w:r>
      <w:proofErr w:type="spellEnd"/>
      <w:r w:rsidR="00057CDA">
        <w:rPr>
          <w:rFonts w:ascii="Arial" w:hAnsi="Arial" w:cs="Arial"/>
          <w:sz w:val="22"/>
        </w:rPr>
        <w:t xml:space="preserve"> </w:t>
      </w:r>
      <w:proofErr w:type="spellStart"/>
      <w:r w:rsidR="00057CDA">
        <w:rPr>
          <w:rFonts w:ascii="Arial" w:hAnsi="Arial" w:cs="Arial"/>
          <w:sz w:val="22"/>
        </w:rPr>
        <w:t>konkursom</w:t>
      </w:r>
      <w:proofErr w:type="spellEnd"/>
      <w:r w:rsidR="00057CDA">
        <w:rPr>
          <w:rFonts w:ascii="Arial" w:hAnsi="Arial" w:cs="Arial"/>
          <w:sz w:val="22"/>
        </w:rPr>
        <w:t xml:space="preserve">. </w:t>
      </w:r>
    </w:p>
    <w:p w14:paraId="20320D5C" w14:textId="77777777" w:rsidR="00683CA7" w:rsidRPr="00737A5F" w:rsidRDefault="00732C24" w:rsidP="0047047C">
      <w:pPr>
        <w:rPr>
          <w:rFonts w:ascii="Arial" w:hAnsi="Arial" w:cs="Arial"/>
          <w:sz w:val="22"/>
        </w:rPr>
      </w:pPr>
      <w:proofErr w:type="spellStart"/>
      <w:r w:rsidRPr="00737A5F">
        <w:rPr>
          <w:rFonts w:ascii="Arial" w:hAnsi="Arial" w:cs="Arial"/>
          <w:sz w:val="22"/>
        </w:rPr>
        <w:t>Zahtjev</w:t>
      </w:r>
      <w:proofErr w:type="spellEnd"/>
      <w:r w:rsidRPr="00737A5F">
        <w:rPr>
          <w:rFonts w:ascii="Arial" w:hAnsi="Arial" w:cs="Arial"/>
          <w:sz w:val="22"/>
        </w:rPr>
        <w:t xml:space="preserve"> se </w:t>
      </w:r>
      <w:proofErr w:type="spellStart"/>
      <w:r w:rsidRPr="00737A5F">
        <w:rPr>
          <w:rFonts w:ascii="Arial" w:hAnsi="Arial" w:cs="Arial"/>
          <w:sz w:val="22"/>
        </w:rPr>
        <w:t>predaje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="00683CA7" w:rsidRPr="00737A5F">
        <w:rPr>
          <w:rFonts w:ascii="Arial" w:hAnsi="Arial" w:cs="Arial"/>
          <w:sz w:val="22"/>
        </w:rPr>
        <w:t>neposrednom</w:t>
      </w:r>
      <w:proofErr w:type="spellEnd"/>
      <w:r w:rsidR="00683CA7" w:rsidRPr="00737A5F">
        <w:rPr>
          <w:rFonts w:ascii="Arial" w:hAnsi="Arial" w:cs="Arial"/>
          <w:sz w:val="22"/>
        </w:rPr>
        <w:t xml:space="preserve"> </w:t>
      </w:r>
      <w:proofErr w:type="spellStart"/>
      <w:r w:rsidR="00683CA7" w:rsidRPr="00737A5F">
        <w:rPr>
          <w:rFonts w:ascii="Arial" w:hAnsi="Arial" w:cs="Arial"/>
          <w:sz w:val="22"/>
        </w:rPr>
        <w:t>predajom</w:t>
      </w:r>
      <w:proofErr w:type="spellEnd"/>
      <w:r w:rsidR="00683CA7" w:rsidRPr="00737A5F">
        <w:rPr>
          <w:rFonts w:ascii="Arial" w:hAnsi="Arial" w:cs="Arial"/>
          <w:sz w:val="22"/>
        </w:rPr>
        <w:t xml:space="preserve"> </w:t>
      </w:r>
      <w:proofErr w:type="spellStart"/>
      <w:r w:rsidR="00683CA7" w:rsidRPr="00737A5F">
        <w:rPr>
          <w:rFonts w:ascii="Arial" w:hAnsi="Arial" w:cs="Arial"/>
          <w:sz w:val="22"/>
        </w:rPr>
        <w:t>ili</w:t>
      </w:r>
      <w:proofErr w:type="spellEnd"/>
      <w:r w:rsidR="00683CA7" w:rsidRPr="00737A5F">
        <w:rPr>
          <w:rFonts w:ascii="Arial" w:hAnsi="Arial" w:cs="Arial"/>
          <w:sz w:val="22"/>
        </w:rPr>
        <w:t xml:space="preserve"> se </w:t>
      </w:r>
      <w:proofErr w:type="spellStart"/>
      <w:r w:rsidR="00683CA7" w:rsidRPr="00737A5F">
        <w:rPr>
          <w:rFonts w:ascii="Arial" w:hAnsi="Arial" w:cs="Arial"/>
          <w:sz w:val="22"/>
        </w:rPr>
        <w:t>šalje</w:t>
      </w:r>
      <w:proofErr w:type="spellEnd"/>
      <w:r w:rsidR="00683CA7" w:rsidRPr="00737A5F">
        <w:rPr>
          <w:rFonts w:ascii="Arial" w:hAnsi="Arial" w:cs="Arial"/>
          <w:sz w:val="22"/>
        </w:rPr>
        <w:t xml:space="preserve"> </w:t>
      </w:r>
      <w:proofErr w:type="spellStart"/>
      <w:r w:rsidR="00683CA7" w:rsidRPr="00737A5F">
        <w:rPr>
          <w:rFonts w:ascii="Arial" w:hAnsi="Arial" w:cs="Arial"/>
          <w:sz w:val="22"/>
        </w:rPr>
        <w:t>kao</w:t>
      </w:r>
      <w:proofErr w:type="spellEnd"/>
      <w:r w:rsidR="00683CA7" w:rsidRPr="00737A5F">
        <w:rPr>
          <w:rFonts w:ascii="Arial" w:hAnsi="Arial" w:cs="Arial"/>
          <w:sz w:val="22"/>
        </w:rPr>
        <w:t xml:space="preserve"> </w:t>
      </w:r>
      <w:proofErr w:type="spellStart"/>
      <w:r w:rsidR="00683CA7" w:rsidRPr="00737A5F">
        <w:rPr>
          <w:rFonts w:ascii="Arial" w:hAnsi="Arial" w:cs="Arial"/>
          <w:sz w:val="22"/>
        </w:rPr>
        <w:t>preporučena</w:t>
      </w:r>
      <w:proofErr w:type="spellEnd"/>
      <w:r w:rsidR="00683CA7" w:rsidRPr="00737A5F">
        <w:rPr>
          <w:rFonts w:ascii="Arial" w:hAnsi="Arial" w:cs="Arial"/>
          <w:sz w:val="22"/>
        </w:rPr>
        <w:t xml:space="preserve"> </w:t>
      </w:r>
      <w:proofErr w:type="spellStart"/>
      <w:r w:rsidR="00683CA7" w:rsidRPr="00737A5F">
        <w:rPr>
          <w:rFonts w:ascii="Arial" w:hAnsi="Arial" w:cs="Arial"/>
          <w:sz w:val="22"/>
        </w:rPr>
        <w:t>pošiljka</w:t>
      </w:r>
      <w:proofErr w:type="spellEnd"/>
      <w:r w:rsidR="00683CA7" w:rsidRPr="00737A5F">
        <w:rPr>
          <w:rFonts w:ascii="Arial" w:hAnsi="Arial" w:cs="Arial"/>
          <w:sz w:val="22"/>
        </w:rPr>
        <w:t xml:space="preserve"> </w:t>
      </w:r>
      <w:proofErr w:type="spellStart"/>
      <w:r w:rsidR="00655AFE" w:rsidRPr="00737A5F">
        <w:rPr>
          <w:rFonts w:ascii="Arial" w:hAnsi="Arial" w:cs="Arial"/>
          <w:sz w:val="22"/>
        </w:rPr>
        <w:t>na</w:t>
      </w:r>
      <w:proofErr w:type="spellEnd"/>
      <w:r w:rsidR="00655AFE" w:rsidRPr="00737A5F">
        <w:rPr>
          <w:rFonts w:ascii="Arial" w:hAnsi="Arial" w:cs="Arial"/>
          <w:sz w:val="22"/>
        </w:rPr>
        <w:t xml:space="preserve"> </w:t>
      </w:r>
      <w:proofErr w:type="spellStart"/>
      <w:r w:rsidR="00655AFE" w:rsidRPr="00737A5F">
        <w:rPr>
          <w:rFonts w:ascii="Arial" w:hAnsi="Arial" w:cs="Arial"/>
          <w:sz w:val="22"/>
        </w:rPr>
        <w:t>adr</w:t>
      </w:r>
      <w:proofErr w:type="spellEnd"/>
      <w:r w:rsidR="00655AFE" w:rsidRPr="00737A5F">
        <w:rPr>
          <w:rFonts w:ascii="Arial" w:hAnsi="Arial" w:cs="Arial"/>
          <w:sz w:val="22"/>
        </w:rPr>
        <w:t xml:space="preserve">. </w:t>
      </w:r>
      <w:proofErr w:type="spellStart"/>
      <w:r w:rsidR="00655AFE" w:rsidRPr="00737A5F">
        <w:rPr>
          <w:rFonts w:ascii="Arial" w:hAnsi="Arial" w:cs="Arial"/>
          <w:sz w:val="22"/>
        </w:rPr>
        <w:t>Bulevar</w:t>
      </w:r>
      <w:proofErr w:type="spellEnd"/>
      <w:r w:rsidR="00655AFE" w:rsidRPr="00737A5F">
        <w:rPr>
          <w:rFonts w:ascii="Arial" w:hAnsi="Arial" w:cs="Arial"/>
          <w:sz w:val="22"/>
        </w:rPr>
        <w:t xml:space="preserve"> </w:t>
      </w:r>
      <w:proofErr w:type="spellStart"/>
      <w:r w:rsidR="00655AFE" w:rsidRPr="00737A5F">
        <w:rPr>
          <w:rFonts w:ascii="Arial" w:hAnsi="Arial" w:cs="Arial"/>
          <w:sz w:val="22"/>
        </w:rPr>
        <w:t>revolucije</w:t>
      </w:r>
      <w:proofErr w:type="spellEnd"/>
      <w:r w:rsidR="00655AFE" w:rsidRPr="00737A5F">
        <w:rPr>
          <w:rFonts w:ascii="Arial" w:hAnsi="Arial" w:cs="Arial"/>
          <w:sz w:val="22"/>
        </w:rPr>
        <w:t xml:space="preserve"> 5, 81 000 Podgorica.</w:t>
      </w:r>
    </w:p>
    <w:p w14:paraId="3B374B68" w14:textId="77777777" w:rsidR="007F41A3" w:rsidRDefault="00425644" w:rsidP="00425644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Zahtjev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pripadajućim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prilozima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podnos</w:t>
      </w:r>
      <w:r w:rsidR="001C1E38"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propisan</w:t>
      </w:r>
      <w:r w:rsidR="001C1E3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obrasc</w:t>
      </w:r>
      <w:r w:rsidR="001C1E38">
        <w:rPr>
          <w:rFonts w:ascii="Arial" w:hAnsi="Arial" w:cs="Arial"/>
          <w:sz w:val="22"/>
        </w:rPr>
        <w:t>u</w:t>
      </w:r>
      <w:proofErr w:type="spellEnd"/>
      <w:r>
        <w:rPr>
          <w:rFonts w:ascii="Arial" w:hAnsi="Arial" w:cs="Arial"/>
          <w:sz w:val="22"/>
        </w:rPr>
        <w:t xml:space="preserve"> koji </w:t>
      </w:r>
      <w:proofErr w:type="spellStart"/>
      <w:r>
        <w:rPr>
          <w:rFonts w:ascii="Arial" w:hAnsi="Arial" w:cs="Arial"/>
          <w:sz w:val="22"/>
        </w:rPr>
        <w:t>č</w:t>
      </w:r>
      <w:r w:rsidR="00984067">
        <w:rPr>
          <w:rFonts w:ascii="Arial" w:hAnsi="Arial" w:cs="Arial"/>
          <w:sz w:val="22"/>
        </w:rPr>
        <w:t>in</w:t>
      </w:r>
      <w:r w:rsidR="001C1E38">
        <w:rPr>
          <w:rFonts w:ascii="Arial" w:hAnsi="Arial" w:cs="Arial"/>
          <w:sz w:val="22"/>
        </w:rPr>
        <w:t>i</w:t>
      </w:r>
      <w:proofErr w:type="spellEnd"/>
      <w:r w:rsidR="00984067">
        <w:rPr>
          <w:rFonts w:ascii="Arial" w:hAnsi="Arial" w:cs="Arial"/>
          <w:sz w:val="22"/>
        </w:rPr>
        <w:t xml:space="preserve"> </w:t>
      </w:r>
      <w:proofErr w:type="spellStart"/>
      <w:r w:rsidR="00984067">
        <w:rPr>
          <w:rFonts w:ascii="Arial" w:hAnsi="Arial" w:cs="Arial"/>
          <w:sz w:val="22"/>
        </w:rPr>
        <w:t>sastavni</w:t>
      </w:r>
      <w:proofErr w:type="spellEnd"/>
      <w:r w:rsidR="00984067">
        <w:rPr>
          <w:rFonts w:ascii="Arial" w:hAnsi="Arial" w:cs="Arial"/>
          <w:sz w:val="22"/>
        </w:rPr>
        <w:t xml:space="preserve"> </w:t>
      </w:r>
      <w:proofErr w:type="spellStart"/>
      <w:r w:rsidR="00984067">
        <w:rPr>
          <w:rFonts w:ascii="Arial" w:hAnsi="Arial" w:cs="Arial"/>
          <w:sz w:val="22"/>
        </w:rPr>
        <w:t>dio</w:t>
      </w:r>
      <w:proofErr w:type="spellEnd"/>
      <w:r w:rsidR="00984067">
        <w:rPr>
          <w:rFonts w:ascii="Arial" w:hAnsi="Arial" w:cs="Arial"/>
          <w:sz w:val="22"/>
        </w:rPr>
        <w:t xml:space="preserve"> </w:t>
      </w:r>
      <w:proofErr w:type="spellStart"/>
      <w:r w:rsidR="00984067">
        <w:rPr>
          <w:rFonts w:ascii="Arial" w:hAnsi="Arial" w:cs="Arial"/>
          <w:sz w:val="22"/>
        </w:rPr>
        <w:t>ovog</w:t>
      </w:r>
      <w:proofErr w:type="spellEnd"/>
      <w:r w:rsidR="00984067">
        <w:rPr>
          <w:rFonts w:ascii="Arial" w:hAnsi="Arial" w:cs="Arial"/>
          <w:sz w:val="22"/>
        </w:rPr>
        <w:t xml:space="preserve"> </w:t>
      </w:r>
      <w:proofErr w:type="spellStart"/>
      <w:r w:rsidR="00984067">
        <w:rPr>
          <w:rFonts w:ascii="Arial" w:hAnsi="Arial" w:cs="Arial"/>
          <w:sz w:val="22"/>
        </w:rPr>
        <w:t>uputstva</w:t>
      </w:r>
      <w:proofErr w:type="spellEnd"/>
      <w:r w:rsidR="00984067">
        <w:rPr>
          <w:rFonts w:ascii="Arial" w:hAnsi="Arial" w:cs="Arial"/>
          <w:sz w:val="22"/>
        </w:rPr>
        <w:t>.</w:t>
      </w:r>
    </w:p>
    <w:p w14:paraId="53549C1D" w14:textId="77777777" w:rsidR="00425644" w:rsidRDefault="00425644" w:rsidP="00425644">
      <w:pPr>
        <w:rPr>
          <w:rFonts w:ascii="Arial" w:hAnsi="Arial" w:cs="Arial"/>
          <w:sz w:val="22"/>
        </w:rPr>
      </w:pPr>
      <w:proofErr w:type="spellStart"/>
      <w:r w:rsidRPr="007F1721">
        <w:rPr>
          <w:rFonts w:ascii="Arial" w:hAnsi="Arial" w:cs="Arial"/>
          <w:sz w:val="22"/>
        </w:rPr>
        <w:t>Zahtjev</w:t>
      </w:r>
      <w:proofErr w:type="spellEnd"/>
      <w:r w:rsidRPr="007F1721">
        <w:rPr>
          <w:rFonts w:ascii="Arial" w:hAnsi="Arial" w:cs="Arial"/>
          <w:sz w:val="22"/>
        </w:rPr>
        <w:t xml:space="preserve"> za </w:t>
      </w:r>
      <w:proofErr w:type="spellStart"/>
      <w:r w:rsidRPr="007F1721">
        <w:rPr>
          <w:rFonts w:ascii="Arial" w:hAnsi="Arial" w:cs="Arial"/>
          <w:sz w:val="22"/>
        </w:rPr>
        <w:t>dodjelu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bespovratnih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- </w:t>
      </w:r>
      <w:proofErr w:type="spellStart"/>
      <w:r w:rsidRPr="001C1E38">
        <w:rPr>
          <w:rFonts w:ascii="Arial" w:hAnsi="Arial" w:cs="Arial"/>
          <w:i/>
          <w:sz w:val="22"/>
        </w:rPr>
        <w:t>Obrazac</w:t>
      </w:r>
      <w:proofErr w:type="spellEnd"/>
      <w:r w:rsidRPr="001C1E38">
        <w:rPr>
          <w:rFonts w:ascii="Arial" w:hAnsi="Arial" w:cs="Arial"/>
          <w:i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sastoji</w:t>
      </w:r>
      <w:proofErr w:type="spellEnd"/>
      <w:r>
        <w:rPr>
          <w:rFonts w:ascii="Arial" w:hAnsi="Arial" w:cs="Arial"/>
          <w:sz w:val="22"/>
        </w:rPr>
        <w:t xml:space="preserve"> se od </w:t>
      </w:r>
      <w:proofErr w:type="spellStart"/>
      <w:r>
        <w:rPr>
          <w:rFonts w:ascii="Arial" w:hAnsi="Arial" w:cs="Arial"/>
          <w:sz w:val="22"/>
        </w:rPr>
        <w:t>sljedećih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priloga</w:t>
      </w:r>
      <w:proofErr w:type="spellEnd"/>
      <w:r>
        <w:rPr>
          <w:rFonts w:ascii="Arial" w:hAnsi="Arial" w:cs="Arial"/>
          <w:sz w:val="22"/>
        </w:rPr>
        <w:t>:</w:t>
      </w:r>
    </w:p>
    <w:p w14:paraId="6FF5DB60" w14:textId="77777777" w:rsidR="00425644" w:rsidRDefault="00425644" w:rsidP="00425644">
      <w:pPr>
        <w:rPr>
          <w:rFonts w:ascii="Arial" w:hAnsi="Arial" w:cs="Arial"/>
          <w:sz w:val="22"/>
        </w:rPr>
      </w:pPr>
      <w:proofErr w:type="spellStart"/>
      <w:r w:rsidRPr="00582340">
        <w:rPr>
          <w:rFonts w:ascii="Arial" w:hAnsi="Arial" w:cs="Arial"/>
          <w:sz w:val="22"/>
        </w:rPr>
        <w:t>Prilog</w:t>
      </w:r>
      <w:proofErr w:type="spellEnd"/>
      <w:r w:rsidRPr="00582340">
        <w:rPr>
          <w:rFonts w:ascii="Arial" w:hAnsi="Arial" w:cs="Arial"/>
          <w:sz w:val="22"/>
        </w:rPr>
        <w:t xml:space="preserve"> 1: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Biznis</w:t>
      </w:r>
      <w:proofErr w:type="spellEnd"/>
      <w:r w:rsidRPr="007F1721">
        <w:rPr>
          <w:rFonts w:ascii="Arial" w:hAnsi="Arial" w:cs="Arial"/>
          <w:sz w:val="22"/>
        </w:rPr>
        <w:t xml:space="preserve"> plana</w:t>
      </w:r>
      <w:r>
        <w:rPr>
          <w:rFonts w:ascii="Arial" w:hAnsi="Arial" w:cs="Arial"/>
          <w:sz w:val="22"/>
        </w:rPr>
        <w:t xml:space="preserve"> -</w:t>
      </w:r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582340">
        <w:rPr>
          <w:rFonts w:ascii="Arial" w:hAnsi="Arial" w:cs="Arial"/>
          <w:i/>
          <w:sz w:val="22"/>
        </w:rPr>
        <w:t>Obrazac</w:t>
      </w:r>
      <w:proofErr w:type="spellEnd"/>
      <w:r w:rsidRPr="00582340">
        <w:rPr>
          <w:rFonts w:ascii="Arial" w:hAnsi="Arial" w:cs="Arial"/>
          <w:i/>
          <w:sz w:val="22"/>
        </w:rPr>
        <w:t xml:space="preserve"> B;</w:t>
      </w:r>
    </w:p>
    <w:p w14:paraId="45EDDFB8" w14:textId="77777777" w:rsidR="00425644" w:rsidRDefault="00425644" w:rsidP="00425644">
      <w:pPr>
        <w:rPr>
          <w:rFonts w:ascii="Arial" w:hAnsi="Arial" w:cs="Arial"/>
          <w:sz w:val="22"/>
        </w:rPr>
      </w:pPr>
      <w:proofErr w:type="spellStart"/>
      <w:r w:rsidRPr="00582340">
        <w:rPr>
          <w:rFonts w:ascii="Arial" w:hAnsi="Arial" w:cs="Arial"/>
          <w:sz w:val="22"/>
        </w:rPr>
        <w:t>Prilog</w:t>
      </w:r>
      <w:proofErr w:type="spellEnd"/>
      <w:r w:rsidRPr="00582340">
        <w:rPr>
          <w:rFonts w:ascii="Arial" w:hAnsi="Arial" w:cs="Arial"/>
          <w:sz w:val="22"/>
        </w:rPr>
        <w:t xml:space="preserve"> 2: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Izjava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podnosioca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zahtjeva</w:t>
      </w:r>
      <w:proofErr w:type="spellEnd"/>
      <w:r>
        <w:rPr>
          <w:rFonts w:ascii="Arial" w:hAnsi="Arial" w:cs="Arial"/>
          <w:sz w:val="22"/>
        </w:rPr>
        <w:t xml:space="preserve"> – </w:t>
      </w:r>
      <w:proofErr w:type="spellStart"/>
      <w:r w:rsidRPr="00582340">
        <w:rPr>
          <w:rFonts w:ascii="Arial" w:hAnsi="Arial" w:cs="Arial"/>
          <w:i/>
          <w:sz w:val="22"/>
        </w:rPr>
        <w:t>Obrazac</w:t>
      </w:r>
      <w:proofErr w:type="spellEnd"/>
      <w:r w:rsidRPr="00582340">
        <w:rPr>
          <w:rFonts w:ascii="Arial" w:hAnsi="Arial" w:cs="Arial"/>
          <w:i/>
          <w:sz w:val="22"/>
        </w:rPr>
        <w:t xml:space="preserve"> C</w:t>
      </w:r>
      <w:r w:rsidR="00BF07B0">
        <w:rPr>
          <w:rFonts w:ascii="Arial" w:hAnsi="Arial" w:cs="Arial"/>
          <w:i/>
          <w:sz w:val="22"/>
        </w:rPr>
        <w:t>.</w:t>
      </w:r>
    </w:p>
    <w:p w14:paraId="51AC7AC5" w14:textId="77777777" w:rsidR="00816F92" w:rsidRPr="00BF07B0" w:rsidRDefault="0006697C" w:rsidP="00BF07B0">
      <w:pPr>
        <w:rPr>
          <w:rFonts w:ascii="Arial" w:hAnsi="Arial" w:cs="Arial"/>
          <w:sz w:val="22"/>
        </w:rPr>
      </w:pPr>
      <w:r w:rsidRPr="00BF07B0">
        <w:rPr>
          <w:rFonts w:ascii="Arial" w:hAnsi="Arial" w:cs="Arial"/>
          <w:sz w:val="22"/>
        </w:rPr>
        <w:t xml:space="preserve">Uz </w:t>
      </w:r>
      <w:proofErr w:type="spellStart"/>
      <w:r w:rsidRPr="00BF07B0">
        <w:rPr>
          <w:rFonts w:ascii="Arial" w:hAnsi="Arial" w:cs="Arial"/>
          <w:sz w:val="22"/>
        </w:rPr>
        <w:t>prilog</w:t>
      </w:r>
      <w:proofErr w:type="spellEnd"/>
      <w:r w:rsidRPr="00BF07B0">
        <w:rPr>
          <w:rFonts w:ascii="Arial" w:hAnsi="Arial" w:cs="Arial"/>
          <w:sz w:val="22"/>
        </w:rPr>
        <w:t xml:space="preserve"> 1 </w:t>
      </w:r>
      <w:proofErr w:type="spellStart"/>
      <w:r w:rsidR="00BF07B0" w:rsidRPr="00BF07B0">
        <w:rPr>
          <w:rFonts w:ascii="Arial" w:hAnsi="Arial" w:cs="Arial"/>
          <w:sz w:val="22"/>
        </w:rPr>
        <w:t>dostavlja</w:t>
      </w:r>
      <w:proofErr w:type="spellEnd"/>
      <w:r w:rsidR="00BF07B0" w:rsidRPr="00BF07B0">
        <w:rPr>
          <w:rFonts w:ascii="Arial" w:hAnsi="Arial" w:cs="Arial"/>
          <w:sz w:val="22"/>
        </w:rPr>
        <w:t xml:space="preserve"> se</w:t>
      </w:r>
      <w:r w:rsidR="005E02B6" w:rsidRPr="00BF07B0">
        <w:rPr>
          <w:rFonts w:ascii="Arial" w:hAnsi="Arial" w:cs="Arial"/>
          <w:sz w:val="22"/>
        </w:rPr>
        <w:t xml:space="preserve"> </w:t>
      </w:r>
      <w:proofErr w:type="spellStart"/>
      <w:r w:rsidR="005E02B6" w:rsidRPr="00BF07B0">
        <w:rPr>
          <w:rFonts w:ascii="Arial" w:hAnsi="Arial" w:cs="Arial"/>
          <w:sz w:val="22"/>
        </w:rPr>
        <w:t>dodatna</w:t>
      </w:r>
      <w:proofErr w:type="spellEnd"/>
      <w:r w:rsidR="005E02B6" w:rsidRPr="00BF07B0">
        <w:rPr>
          <w:rFonts w:ascii="Arial" w:hAnsi="Arial" w:cs="Arial"/>
          <w:sz w:val="22"/>
        </w:rPr>
        <w:t xml:space="preserve"> </w:t>
      </w:r>
      <w:proofErr w:type="spellStart"/>
      <w:r w:rsidR="005E02B6" w:rsidRPr="00BF07B0">
        <w:rPr>
          <w:rFonts w:ascii="Arial" w:hAnsi="Arial" w:cs="Arial"/>
          <w:sz w:val="22"/>
        </w:rPr>
        <w:t>dokumentacija</w:t>
      </w:r>
      <w:proofErr w:type="spellEnd"/>
      <w:r w:rsidR="005E02B6" w:rsidRPr="00BF07B0">
        <w:rPr>
          <w:rFonts w:ascii="Arial" w:hAnsi="Arial" w:cs="Arial"/>
          <w:sz w:val="22"/>
        </w:rPr>
        <w:t xml:space="preserve"> </w:t>
      </w:r>
      <w:proofErr w:type="spellStart"/>
      <w:r w:rsidR="005E02B6" w:rsidRPr="00BF07B0">
        <w:rPr>
          <w:rFonts w:ascii="Arial" w:hAnsi="Arial" w:cs="Arial"/>
          <w:sz w:val="22"/>
        </w:rPr>
        <w:t>kojom</w:t>
      </w:r>
      <w:proofErr w:type="spellEnd"/>
      <w:r w:rsidR="005E02B6" w:rsidRPr="00BF07B0">
        <w:rPr>
          <w:rFonts w:ascii="Arial" w:hAnsi="Arial" w:cs="Arial"/>
          <w:sz w:val="22"/>
        </w:rPr>
        <w:t xml:space="preserve"> </w:t>
      </w:r>
      <w:proofErr w:type="spellStart"/>
      <w:r w:rsidR="005E02B6" w:rsidRPr="00BF07B0">
        <w:rPr>
          <w:rFonts w:ascii="Arial" w:hAnsi="Arial" w:cs="Arial"/>
          <w:sz w:val="22"/>
        </w:rPr>
        <w:t>podnosilac</w:t>
      </w:r>
      <w:proofErr w:type="spellEnd"/>
      <w:r w:rsidR="005E02B6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dokazuje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određene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navode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iz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biznis</w:t>
      </w:r>
      <w:proofErr w:type="spellEnd"/>
      <w:r w:rsidR="00E57DAD" w:rsidRPr="00BF07B0">
        <w:rPr>
          <w:rFonts w:ascii="Arial" w:hAnsi="Arial" w:cs="Arial"/>
          <w:sz w:val="22"/>
        </w:rPr>
        <w:t xml:space="preserve"> plana. Pored </w:t>
      </w:r>
      <w:proofErr w:type="spellStart"/>
      <w:r w:rsidR="00E57DAD" w:rsidRPr="00BF07B0">
        <w:rPr>
          <w:rFonts w:ascii="Arial" w:hAnsi="Arial" w:cs="Arial"/>
          <w:sz w:val="22"/>
        </w:rPr>
        <w:t>obaveznih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dokaza</w:t>
      </w:r>
      <w:proofErr w:type="spellEnd"/>
      <w:r w:rsidR="00E57DAD" w:rsidRPr="00BF07B0">
        <w:rPr>
          <w:rFonts w:ascii="Arial" w:hAnsi="Arial" w:cs="Arial"/>
          <w:sz w:val="22"/>
        </w:rPr>
        <w:t xml:space="preserve">, </w:t>
      </w:r>
      <w:proofErr w:type="spellStart"/>
      <w:r w:rsidR="00E57DAD" w:rsidRPr="00BF07B0">
        <w:rPr>
          <w:rFonts w:ascii="Arial" w:hAnsi="Arial" w:cs="Arial"/>
          <w:sz w:val="22"/>
        </w:rPr>
        <w:t>tj</w:t>
      </w:r>
      <w:proofErr w:type="spellEnd"/>
      <w:r w:rsidR="00E57DAD" w:rsidRPr="00BF07B0">
        <w:rPr>
          <w:rFonts w:ascii="Arial" w:hAnsi="Arial" w:cs="Arial"/>
          <w:sz w:val="22"/>
        </w:rPr>
        <w:t xml:space="preserve">. </w:t>
      </w:r>
      <w:proofErr w:type="spellStart"/>
      <w:r w:rsidR="00E57DAD" w:rsidRPr="00BF07B0">
        <w:rPr>
          <w:rFonts w:ascii="Arial" w:hAnsi="Arial" w:cs="Arial"/>
          <w:sz w:val="22"/>
        </w:rPr>
        <w:t>dokumenata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zahtjevanih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biznis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planom</w:t>
      </w:r>
      <w:proofErr w:type="spellEnd"/>
      <w:r w:rsidR="00E57DAD" w:rsidRPr="00BF07B0">
        <w:rPr>
          <w:rFonts w:ascii="Arial" w:hAnsi="Arial" w:cs="Arial"/>
          <w:sz w:val="22"/>
        </w:rPr>
        <w:t xml:space="preserve">, </w:t>
      </w:r>
      <w:proofErr w:type="spellStart"/>
      <w:r w:rsidR="00E57DAD" w:rsidRPr="00BF07B0">
        <w:rPr>
          <w:rFonts w:ascii="Arial" w:hAnsi="Arial" w:cs="Arial"/>
          <w:sz w:val="22"/>
        </w:rPr>
        <w:t>podnosilac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može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dostaviti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i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druga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dokumenta</w:t>
      </w:r>
      <w:proofErr w:type="spellEnd"/>
      <w:r w:rsidR="00E57DAD" w:rsidRPr="00BF07B0">
        <w:rPr>
          <w:rFonts w:ascii="Arial" w:hAnsi="Arial" w:cs="Arial"/>
          <w:sz w:val="22"/>
        </w:rPr>
        <w:t xml:space="preserve"> - </w:t>
      </w:r>
      <w:proofErr w:type="spellStart"/>
      <w:r w:rsidR="00E57DAD" w:rsidRPr="00BF07B0">
        <w:rPr>
          <w:rFonts w:ascii="Arial" w:hAnsi="Arial" w:cs="Arial"/>
          <w:sz w:val="22"/>
        </w:rPr>
        <w:t>fakultativne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dokaze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sa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kojima</w:t>
      </w:r>
      <w:proofErr w:type="spellEnd"/>
      <w:r w:rsidR="00E57DAD" w:rsidRPr="00BF07B0">
        <w:rPr>
          <w:rFonts w:ascii="Arial" w:hAnsi="Arial" w:cs="Arial"/>
          <w:sz w:val="22"/>
        </w:rPr>
        <w:t xml:space="preserve"> </w:t>
      </w:r>
      <w:proofErr w:type="spellStart"/>
      <w:r w:rsidR="00E57DAD" w:rsidRPr="00BF07B0">
        <w:rPr>
          <w:rFonts w:ascii="Arial" w:hAnsi="Arial" w:cs="Arial"/>
          <w:sz w:val="22"/>
        </w:rPr>
        <w:t>raspolaže</w:t>
      </w:r>
      <w:proofErr w:type="spellEnd"/>
      <w:r w:rsidR="00E57DAD" w:rsidRPr="00BF07B0">
        <w:rPr>
          <w:rFonts w:ascii="Arial" w:hAnsi="Arial" w:cs="Arial"/>
          <w:sz w:val="22"/>
        </w:rPr>
        <w:t xml:space="preserve">. </w:t>
      </w:r>
    </w:p>
    <w:p w14:paraId="60EECB1B" w14:textId="77777777" w:rsidR="003C1A3D" w:rsidRDefault="003C1A3D" w:rsidP="003C1A3D">
      <w:pPr>
        <w:rPr>
          <w:rFonts w:ascii="Arial" w:hAnsi="Arial" w:cs="Arial"/>
          <w:sz w:val="22"/>
        </w:rPr>
      </w:pPr>
      <w:bookmarkStart w:id="1" w:name="_Toc280176343"/>
      <w:bookmarkStart w:id="2" w:name="_Toc280176525"/>
      <w:bookmarkStart w:id="3" w:name="_Toc280176651"/>
      <w:bookmarkStart w:id="4" w:name="_Toc283652091"/>
      <w:bookmarkStart w:id="5" w:name="_Toc283652313"/>
      <w:proofErr w:type="spellStart"/>
      <w:r w:rsidRPr="003C1A3D">
        <w:rPr>
          <w:rFonts w:ascii="Arial" w:hAnsi="Arial" w:cs="Arial"/>
          <w:sz w:val="22"/>
        </w:rPr>
        <w:t>Zahtjev</w:t>
      </w:r>
      <w:proofErr w:type="spellEnd"/>
      <w:r w:rsidRPr="003C1A3D">
        <w:rPr>
          <w:rFonts w:ascii="Arial" w:hAnsi="Arial" w:cs="Arial"/>
          <w:sz w:val="22"/>
        </w:rPr>
        <w:t xml:space="preserve"> za </w:t>
      </w:r>
      <w:proofErr w:type="spellStart"/>
      <w:r w:rsidRPr="003C1A3D">
        <w:rPr>
          <w:rFonts w:ascii="Arial" w:hAnsi="Arial" w:cs="Arial"/>
          <w:sz w:val="22"/>
        </w:rPr>
        <w:t>dodjelu</w:t>
      </w:r>
      <w:proofErr w:type="spellEnd"/>
      <w:r w:rsidRPr="003C1A3D">
        <w:rPr>
          <w:rFonts w:ascii="Arial" w:hAnsi="Arial" w:cs="Arial"/>
          <w:sz w:val="22"/>
        </w:rPr>
        <w:t xml:space="preserve"> </w:t>
      </w:r>
      <w:proofErr w:type="spellStart"/>
      <w:r w:rsidRPr="003C1A3D">
        <w:rPr>
          <w:rFonts w:ascii="Arial" w:hAnsi="Arial" w:cs="Arial"/>
          <w:sz w:val="22"/>
        </w:rPr>
        <w:t>bespovratnih</w:t>
      </w:r>
      <w:proofErr w:type="spellEnd"/>
      <w:r w:rsidRPr="003C1A3D">
        <w:rPr>
          <w:rFonts w:ascii="Arial" w:hAnsi="Arial" w:cs="Arial"/>
          <w:sz w:val="22"/>
        </w:rPr>
        <w:t xml:space="preserve"> </w:t>
      </w:r>
      <w:proofErr w:type="spellStart"/>
      <w:r w:rsidRPr="003C1A3D"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pripadajućim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prilozima</w:t>
      </w:r>
      <w:proofErr w:type="spellEnd"/>
      <w:r w:rsidR="006154DF">
        <w:rPr>
          <w:rFonts w:ascii="Arial" w:hAnsi="Arial" w:cs="Arial"/>
          <w:sz w:val="22"/>
        </w:rPr>
        <w:t xml:space="preserve"> </w:t>
      </w:r>
      <w:proofErr w:type="spellStart"/>
      <w:r w:rsidR="006154DF">
        <w:rPr>
          <w:rFonts w:ascii="Arial" w:hAnsi="Arial" w:cs="Arial"/>
          <w:sz w:val="22"/>
        </w:rPr>
        <w:t>i</w:t>
      </w:r>
      <w:proofErr w:type="spellEnd"/>
      <w:r w:rsidR="006154DF">
        <w:rPr>
          <w:rFonts w:ascii="Arial" w:hAnsi="Arial" w:cs="Arial"/>
          <w:sz w:val="22"/>
        </w:rPr>
        <w:t xml:space="preserve"> </w:t>
      </w:r>
      <w:proofErr w:type="spellStart"/>
      <w:r w:rsidR="006154DF">
        <w:rPr>
          <w:rFonts w:ascii="Arial" w:hAnsi="Arial" w:cs="Arial"/>
          <w:sz w:val="22"/>
        </w:rPr>
        <w:t>dokument</w:t>
      </w:r>
      <w:r w:rsidR="00BA32D3">
        <w:rPr>
          <w:rFonts w:ascii="Arial" w:hAnsi="Arial" w:cs="Arial"/>
          <w:sz w:val="22"/>
        </w:rPr>
        <w:t>i</w:t>
      </w:r>
      <w:r w:rsidR="006154DF">
        <w:rPr>
          <w:rFonts w:ascii="Arial" w:hAnsi="Arial" w:cs="Arial"/>
          <w:sz w:val="22"/>
        </w:rPr>
        <w:t>m</w:t>
      </w:r>
      <w:r w:rsidR="00BA32D3">
        <w:rPr>
          <w:rFonts w:ascii="Arial" w:hAnsi="Arial" w:cs="Arial"/>
          <w:sz w:val="22"/>
        </w:rPr>
        <w:t>a</w:t>
      </w:r>
      <w:proofErr w:type="spellEnd"/>
      <w:r w:rsidR="006154DF">
        <w:rPr>
          <w:rFonts w:ascii="Arial" w:hAnsi="Arial" w:cs="Arial"/>
          <w:sz w:val="22"/>
        </w:rPr>
        <w:t xml:space="preserve"> koji </w:t>
      </w:r>
      <w:proofErr w:type="spellStart"/>
      <w:r w:rsidR="006154DF">
        <w:rPr>
          <w:rFonts w:ascii="Arial" w:hAnsi="Arial" w:cs="Arial"/>
          <w:sz w:val="22"/>
        </w:rPr>
        <w:t>čin</w:t>
      </w:r>
      <w:r w:rsidR="0060764A">
        <w:rPr>
          <w:rFonts w:ascii="Arial" w:hAnsi="Arial" w:cs="Arial"/>
          <w:sz w:val="22"/>
        </w:rPr>
        <w:t>e</w:t>
      </w:r>
      <w:proofErr w:type="spellEnd"/>
      <w:r w:rsidR="0060764A">
        <w:rPr>
          <w:rFonts w:ascii="Arial" w:hAnsi="Arial" w:cs="Arial"/>
          <w:sz w:val="22"/>
        </w:rPr>
        <w:t xml:space="preserve"> </w:t>
      </w:r>
      <w:proofErr w:type="spellStart"/>
      <w:r w:rsidR="0060764A">
        <w:rPr>
          <w:rFonts w:ascii="Arial" w:hAnsi="Arial" w:cs="Arial"/>
          <w:sz w:val="22"/>
        </w:rPr>
        <w:t>njihov</w:t>
      </w:r>
      <w:proofErr w:type="spellEnd"/>
      <w:r w:rsidR="0060764A">
        <w:rPr>
          <w:rFonts w:ascii="Arial" w:hAnsi="Arial" w:cs="Arial"/>
          <w:sz w:val="22"/>
        </w:rPr>
        <w:t xml:space="preserve"> </w:t>
      </w:r>
      <w:proofErr w:type="spellStart"/>
      <w:r w:rsidR="0060764A">
        <w:rPr>
          <w:rFonts w:ascii="Arial" w:hAnsi="Arial" w:cs="Arial"/>
          <w:sz w:val="22"/>
        </w:rPr>
        <w:t>sastavni</w:t>
      </w:r>
      <w:proofErr w:type="spellEnd"/>
      <w:r w:rsidR="0060764A">
        <w:rPr>
          <w:rFonts w:ascii="Arial" w:hAnsi="Arial" w:cs="Arial"/>
          <w:sz w:val="22"/>
        </w:rPr>
        <w:t xml:space="preserve"> </w:t>
      </w:r>
      <w:proofErr w:type="spellStart"/>
      <w:r w:rsidR="0060764A">
        <w:rPr>
          <w:rFonts w:ascii="Arial" w:hAnsi="Arial" w:cs="Arial"/>
          <w:sz w:val="22"/>
        </w:rPr>
        <w:t>dio</w:t>
      </w:r>
      <w:proofErr w:type="spellEnd"/>
      <w:r w:rsidR="006154DF">
        <w:rPr>
          <w:rFonts w:ascii="Arial" w:hAnsi="Arial" w:cs="Arial"/>
          <w:sz w:val="22"/>
        </w:rPr>
        <w:t>,</w:t>
      </w:r>
      <w:r w:rsidRPr="003C1A3D">
        <w:rPr>
          <w:rFonts w:ascii="Arial" w:hAnsi="Arial" w:cs="Arial"/>
          <w:sz w:val="22"/>
        </w:rPr>
        <w:t xml:space="preserve"> </w:t>
      </w:r>
      <w:proofErr w:type="spellStart"/>
      <w:r w:rsidRPr="003C1A3D">
        <w:rPr>
          <w:rFonts w:ascii="Arial" w:hAnsi="Arial" w:cs="Arial"/>
          <w:sz w:val="22"/>
        </w:rPr>
        <w:t>preda</w:t>
      </w:r>
      <w:r>
        <w:rPr>
          <w:rFonts w:ascii="Arial" w:hAnsi="Arial" w:cs="Arial"/>
          <w:sz w:val="22"/>
        </w:rPr>
        <w:t>je</w:t>
      </w:r>
      <w:proofErr w:type="spellEnd"/>
      <w:r>
        <w:rPr>
          <w:rFonts w:ascii="Arial" w:hAnsi="Arial" w:cs="Arial"/>
          <w:sz w:val="22"/>
        </w:rPr>
        <w:t xml:space="preserve"> se u </w:t>
      </w:r>
      <w:proofErr w:type="spellStart"/>
      <w:r w:rsidRPr="00623183">
        <w:rPr>
          <w:rFonts w:ascii="Arial" w:hAnsi="Arial" w:cs="Arial"/>
          <w:sz w:val="22"/>
        </w:rPr>
        <w:t>papirnom</w:t>
      </w:r>
      <w:proofErr w:type="spellEnd"/>
      <w:r w:rsidRPr="00623183">
        <w:rPr>
          <w:rFonts w:ascii="Arial" w:hAnsi="Arial" w:cs="Arial"/>
          <w:sz w:val="22"/>
        </w:rPr>
        <w:t xml:space="preserve"> </w:t>
      </w:r>
      <w:proofErr w:type="spellStart"/>
      <w:r w:rsidRPr="00623183">
        <w:rPr>
          <w:rFonts w:ascii="Arial" w:hAnsi="Arial" w:cs="Arial"/>
          <w:sz w:val="22"/>
        </w:rPr>
        <w:t>obliku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dva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primjerka</w:t>
      </w:r>
      <w:bookmarkEnd w:id="1"/>
      <w:bookmarkEnd w:id="2"/>
      <w:bookmarkEnd w:id="3"/>
      <w:bookmarkEnd w:id="4"/>
      <w:bookmarkEnd w:id="5"/>
      <w:proofErr w:type="spellEnd"/>
      <w:r>
        <w:rPr>
          <w:rFonts w:ascii="Arial" w:hAnsi="Arial" w:cs="Arial"/>
          <w:sz w:val="22"/>
        </w:rPr>
        <w:t xml:space="preserve"> (original </w:t>
      </w:r>
      <w:proofErr w:type="spellStart"/>
      <w:r w:rsidR="000C164F"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kopija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originala</w:t>
      </w:r>
      <w:proofErr w:type="spellEnd"/>
      <w:r>
        <w:rPr>
          <w:rFonts w:ascii="Arial" w:hAnsi="Arial" w:cs="Arial"/>
          <w:sz w:val="22"/>
        </w:rPr>
        <w:t xml:space="preserve">)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 w:rsidRPr="003C1A3D">
        <w:rPr>
          <w:rFonts w:ascii="Arial" w:hAnsi="Arial" w:cs="Arial"/>
          <w:sz w:val="22"/>
        </w:rPr>
        <w:t xml:space="preserve"> </w:t>
      </w:r>
      <w:proofErr w:type="spellStart"/>
      <w:r w:rsidR="006154DF">
        <w:rPr>
          <w:rFonts w:ascii="Arial" w:hAnsi="Arial" w:cs="Arial"/>
          <w:sz w:val="22"/>
        </w:rPr>
        <w:t>skenirano</w:t>
      </w:r>
      <w:proofErr w:type="spellEnd"/>
      <w:r w:rsidR="006154DF">
        <w:rPr>
          <w:rFonts w:ascii="Arial" w:hAnsi="Arial" w:cs="Arial"/>
          <w:sz w:val="22"/>
        </w:rPr>
        <w:t xml:space="preserve"> u </w:t>
      </w:r>
      <w:proofErr w:type="spellStart"/>
      <w:r w:rsidR="006154DF">
        <w:rPr>
          <w:rFonts w:ascii="Arial" w:hAnsi="Arial" w:cs="Arial"/>
          <w:sz w:val="22"/>
        </w:rPr>
        <w:t>jednom</w:t>
      </w:r>
      <w:proofErr w:type="spellEnd"/>
      <w:r w:rsidR="006154DF">
        <w:rPr>
          <w:rFonts w:ascii="Arial" w:hAnsi="Arial" w:cs="Arial"/>
          <w:sz w:val="22"/>
        </w:rPr>
        <w:t xml:space="preserve"> </w:t>
      </w:r>
      <w:proofErr w:type="spellStart"/>
      <w:r w:rsidR="006154DF">
        <w:rPr>
          <w:rFonts w:ascii="Arial" w:hAnsi="Arial" w:cs="Arial"/>
          <w:sz w:val="22"/>
        </w:rPr>
        <w:t>primjerku</w:t>
      </w:r>
      <w:proofErr w:type="spellEnd"/>
      <w:r w:rsidR="006154DF">
        <w:rPr>
          <w:rFonts w:ascii="Arial" w:hAnsi="Arial" w:cs="Arial"/>
          <w:sz w:val="22"/>
        </w:rPr>
        <w:t xml:space="preserve"> u</w:t>
      </w:r>
      <w:r w:rsidRPr="003C1A3D">
        <w:rPr>
          <w:rFonts w:ascii="Arial" w:hAnsi="Arial" w:cs="Arial"/>
          <w:sz w:val="22"/>
        </w:rPr>
        <w:t xml:space="preserve"> PDF </w:t>
      </w:r>
      <w:proofErr w:type="spellStart"/>
      <w:r w:rsidR="00073719">
        <w:rPr>
          <w:rFonts w:ascii="Arial" w:hAnsi="Arial" w:cs="Arial"/>
          <w:sz w:val="22"/>
        </w:rPr>
        <w:t>format</w:t>
      </w:r>
      <w:r w:rsidR="002F3904">
        <w:rPr>
          <w:rFonts w:ascii="Arial" w:hAnsi="Arial" w:cs="Arial"/>
          <w:sz w:val="22"/>
        </w:rPr>
        <w:t>u</w:t>
      </w:r>
      <w:proofErr w:type="spellEnd"/>
      <w:r w:rsidR="00073719">
        <w:rPr>
          <w:rFonts w:ascii="Arial" w:hAnsi="Arial" w:cs="Arial"/>
          <w:sz w:val="22"/>
        </w:rPr>
        <w:t>,</w:t>
      </w:r>
      <w:r w:rsidRPr="003C1A3D">
        <w:rPr>
          <w:rFonts w:ascii="Arial" w:hAnsi="Arial" w:cs="Arial"/>
          <w:sz w:val="22"/>
        </w:rPr>
        <w:t xml:space="preserve"> </w:t>
      </w:r>
      <w:proofErr w:type="spellStart"/>
      <w:r w:rsidRPr="003C1A3D">
        <w:rPr>
          <w:rFonts w:ascii="Arial" w:hAnsi="Arial" w:cs="Arial"/>
          <w:sz w:val="22"/>
        </w:rPr>
        <w:t>na</w:t>
      </w:r>
      <w:proofErr w:type="spellEnd"/>
      <w:r w:rsidRPr="003C1A3D">
        <w:rPr>
          <w:rFonts w:ascii="Arial" w:hAnsi="Arial" w:cs="Arial"/>
          <w:sz w:val="22"/>
        </w:rPr>
        <w:t xml:space="preserve"> USB </w:t>
      </w:r>
      <w:proofErr w:type="spellStart"/>
      <w:r w:rsidRPr="003C1A3D">
        <w:rPr>
          <w:rFonts w:ascii="Arial" w:hAnsi="Arial" w:cs="Arial"/>
          <w:sz w:val="22"/>
        </w:rPr>
        <w:t>memoriji</w:t>
      </w:r>
      <w:proofErr w:type="spellEnd"/>
      <w:r w:rsidRPr="003C1A3D">
        <w:rPr>
          <w:rFonts w:ascii="Arial" w:hAnsi="Arial" w:cs="Arial"/>
          <w:sz w:val="22"/>
        </w:rPr>
        <w:t xml:space="preserve">. </w:t>
      </w:r>
    </w:p>
    <w:p w14:paraId="43F2A818" w14:textId="77777777" w:rsidR="00D846DA" w:rsidRDefault="003C1A3D" w:rsidP="008923A0">
      <w:pPr>
        <w:rPr>
          <w:rFonts w:ascii="Arial" w:hAnsi="Arial" w:cs="Arial"/>
          <w:sz w:val="22"/>
        </w:rPr>
      </w:pPr>
      <w:proofErr w:type="spellStart"/>
      <w:r w:rsidRPr="003C1A3D">
        <w:rPr>
          <w:rFonts w:ascii="Arial" w:hAnsi="Arial" w:cs="Arial"/>
          <w:sz w:val="22"/>
        </w:rPr>
        <w:t>Elektronski</w:t>
      </w:r>
      <w:proofErr w:type="spellEnd"/>
      <w:r w:rsidRPr="003C1A3D">
        <w:rPr>
          <w:rFonts w:ascii="Arial" w:hAnsi="Arial" w:cs="Arial"/>
          <w:sz w:val="22"/>
        </w:rPr>
        <w:t xml:space="preserve"> format (</w:t>
      </w:r>
      <w:proofErr w:type="spellStart"/>
      <w:r w:rsidRPr="003C1A3D">
        <w:rPr>
          <w:rFonts w:ascii="Arial" w:hAnsi="Arial" w:cs="Arial"/>
          <w:sz w:val="22"/>
        </w:rPr>
        <w:t>na</w:t>
      </w:r>
      <w:proofErr w:type="spellEnd"/>
      <w:r w:rsidRPr="003C1A3D">
        <w:rPr>
          <w:rFonts w:ascii="Arial" w:hAnsi="Arial" w:cs="Arial"/>
          <w:sz w:val="22"/>
        </w:rPr>
        <w:t xml:space="preserve"> USB </w:t>
      </w:r>
      <w:proofErr w:type="spellStart"/>
      <w:r w:rsidRPr="003C1A3D">
        <w:rPr>
          <w:rFonts w:ascii="Arial" w:hAnsi="Arial" w:cs="Arial"/>
          <w:sz w:val="22"/>
        </w:rPr>
        <w:t>memoriji</w:t>
      </w:r>
      <w:proofErr w:type="spellEnd"/>
      <w:r>
        <w:rPr>
          <w:rFonts w:ascii="Arial" w:hAnsi="Arial" w:cs="Arial"/>
          <w:sz w:val="22"/>
        </w:rPr>
        <w:t xml:space="preserve">) </w:t>
      </w:r>
      <w:proofErr w:type="spellStart"/>
      <w:r w:rsidR="000C164F">
        <w:rPr>
          <w:rFonts w:ascii="Arial" w:hAnsi="Arial" w:cs="Arial"/>
          <w:sz w:val="22"/>
        </w:rPr>
        <w:t>treba</w:t>
      </w:r>
      <w:proofErr w:type="spellEnd"/>
      <w:r w:rsidR="000C164F">
        <w:rPr>
          <w:rFonts w:ascii="Arial" w:hAnsi="Arial" w:cs="Arial"/>
          <w:sz w:val="22"/>
        </w:rPr>
        <w:t xml:space="preserve"> da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sadrži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informacije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0C164F">
        <w:rPr>
          <w:rFonts w:ascii="Arial" w:hAnsi="Arial" w:cs="Arial"/>
          <w:sz w:val="22"/>
        </w:rPr>
        <w:t>k</w:t>
      </w:r>
      <w:r w:rsidR="004E55E8">
        <w:rPr>
          <w:rFonts w:ascii="Arial" w:hAnsi="Arial" w:cs="Arial"/>
          <w:sz w:val="22"/>
        </w:rPr>
        <w:t>oje</w:t>
      </w:r>
      <w:proofErr w:type="spellEnd"/>
      <w:r w:rsidR="004E55E8">
        <w:rPr>
          <w:rFonts w:ascii="Arial" w:hAnsi="Arial" w:cs="Arial"/>
          <w:sz w:val="22"/>
        </w:rPr>
        <w:t xml:space="preserve"> </w:t>
      </w:r>
      <w:proofErr w:type="spellStart"/>
      <w:r w:rsidR="004E55E8">
        <w:rPr>
          <w:rFonts w:ascii="Arial" w:hAnsi="Arial" w:cs="Arial"/>
          <w:sz w:val="22"/>
        </w:rPr>
        <w:t>sadrži</w:t>
      </w:r>
      <w:proofErr w:type="spellEnd"/>
      <w:r w:rsidR="000C164F">
        <w:rPr>
          <w:rFonts w:ascii="Arial" w:hAnsi="Arial" w:cs="Arial"/>
          <w:sz w:val="22"/>
        </w:rPr>
        <w:t xml:space="preserve"> </w:t>
      </w:r>
      <w:proofErr w:type="spellStart"/>
      <w:r w:rsidR="000C164F">
        <w:rPr>
          <w:rFonts w:ascii="Arial" w:hAnsi="Arial" w:cs="Arial"/>
          <w:sz w:val="22"/>
        </w:rPr>
        <w:t>i</w:t>
      </w:r>
      <w:proofErr w:type="spellEnd"/>
      <w:r w:rsidRPr="003C1A3D">
        <w:rPr>
          <w:rFonts w:ascii="Arial" w:hAnsi="Arial" w:cs="Arial"/>
          <w:sz w:val="22"/>
        </w:rPr>
        <w:t xml:space="preserve"> </w:t>
      </w:r>
      <w:proofErr w:type="spellStart"/>
      <w:r w:rsidRPr="00623183">
        <w:rPr>
          <w:rFonts w:ascii="Arial" w:hAnsi="Arial" w:cs="Arial"/>
          <w:sz w:val="22"/>
        </w:rPr>
        <w:t>papirn</w:t>
      </w:r>
      <w:r w:rsidR="004E55E8" w:rsidRPr="00623183">
        <w:rPr>
          <w:rFonts w:ascii="Arial" w:hAnsi="Arial" w:cs="Arial"/>
          <w:sz w:val="22"/>
        </w:rPr>
        <w:t>i</w:t>
      </w:r>
      <w:proofErr w:type="spellEnd"/>
      <w:r w:rsidRPr="00623183">
        <w:rPr>
          <w:rFonts w:ascii="Arial" w:hAnsi="Arial" w:cs="Arial"/>
          <w:sz w:val="22"/>
        </w:rPr>
        <w:t xml:space="preserve"> </w:t>
      </w:r>
      <w:r w:rsidR="000C164F" w:rsidRPr="00C67756">
        <w:rPr>
          <w:rFonts w:ascii="Arial" w:hAnsi="Arial" w:cs="Arial"/>
          <w:sz w:val="22"/>
        </w:rPr>
        <w:t>format</w:t>
      </w:r>
      <w:r w:rsidR="004E55E8">
        <w:rPr>
          <w:rFonts w:ascii="Arial" w:hAnsi="Arial" w:cs="Arial"/>
          <w:sz w:val="22"/>
        </w:rPr>
        <w:t xml:space="preserve"> </w:t>
      </w:r>
      <w:proofErr w:type="spellStart"/>
      <w:r w:rsidR="004E55E8">
        <w:rPr>
          <w:rFonts w:ascii="Arial" w:hAnsi="Arial" w:cs="Arial"/>
          <w:sz w:val="22"/>
        </w:rPr>
        <w:t>zahtjeva</w:t>
      </w:r>
      <w:proofErr w:type="spellEnd"/>
      <w:r w:rsidRPr="003C1A3D">
        <w:rPr>
          <w:rFonts w:ascii="Arial" w:hAnsi="Arial" w:cs="Arial"/>
          <w:sz w:val="22"/>
        </w:rPr>
        <w:t>.</w:t>
      </w:r>
    </w:p>
    <w:p w14:paraId="3967682E" w14:textId="045C5245" w:rsidR="00C67756" w:rsidRDefault="008923A0" w:rsidP="003D3980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lastRenderedPageBreak/>
        <w:t>Zahtjevi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ručno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pisani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podnijeti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neki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drugi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način</w:t>
      </w:r>
      <w:proofErr w:type="spellEnd"/>
      <w:r>
        <w:rPr>
          <w:rFonts w:ascii="Arial" w:hAnsi="Arial" w:cs="Arial"/>
          <w:sz w:val="22"/>
        </w:rPr>
        <w:t xml:space="preserve"> </w:t>
      </w:r>
      <w:r w:rsidRPr="006359D3">
        <w:rPr>
          <w:rFonts w:ascii="Arial" w:hAnsi="Arial" w:cs="Arial"/>
          <w:sz w:val="22"/>
        </w:rPr>
        <w:t>(</w:t>
      </w:r>
      <w:proofErr w:type="spellStart"/>
      <w:r w:rsidRPr="006359D3">
        <w:rPr>
          <w:rFonts w:ascii="Arial" w:hAnsi="Arial" w:cs="Arial"/>
          <w:sz w:val="22"/>
        </w:rPr>
        <w:t>npr</w:t>
      </w:r>
      <w:proofErr w:type="spellEnd"/>
      <w:r w:rsidRPr="006359D3">
        <w:rPr>
          <w:rFonts w:ascii="Arial" w:hAnsi="Arial" w:cs="Arial"/>
          <w:sz w:val="22"/>
        </w:rPr>
        <w:t>.</w:t>
      </w:r>
      <w:r w:rsidRPr="006359D3">
        <w:rPr>
          <w:rFonts w:ascii="Arial" w:hAnsi="Arial" w:cs="Arial"/>
        </w:rPr>
        <w:t xml:space="preserve"> </w:t>
      </w:r>
      <w:r w:rsidRPr="006359D3">
        <w:rPr>
          <w:rFonts w:ascii="Arial" w:hAnsi="Arial" w:cs="Arial"/>
          <w:sz w:val="22"/>
        </w:rPr>
        <w:t>fax-om, e-</w:t>
      </w:r>
      <w:proofErr w:type="spellStart"/>
      <w:r w:rsidRPr="006359D3">
        <w:rPr>
          <w:rFonts w:ascii="Arial" w:hAnsi="Arial" w:cs="Arial"/>
          <w:sz w:val="22"/>
        </w:rPr>
        <w:t>mailom</w:t>
      </w:r>
      <w:proofErr w:type="spellEnd"/>
      <w:r w:rsidRPr="006359D3">
        <w:rPr>
          <w:rFonts w:ascii="Arial" w:hAnsi="Arial" w:cs="Arial"/>
          <w:sz w:val="22"/>
        </w:rPr>
        <w:t xml:space="preserve"> …)</w:t>
      </w:r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i</w:t>
      </w:r>
      <w:proofErr w:type="spellEnd"/>
      <w:r w:rsidRPr="0003224C">
        <w:rPr>
          <w:rFonts w:ascii="Arial" w:hAnsi="Arial" w:cs="Arial"/>
          <w:sz w:val="22"/>
        </w:rPr>
        <w:t>/</w:t>
      </w:r>
      <w:proofErr w:type="spellStart"/>
      <w:r w:rsidRPr="0003224C">
        <w:rPr>
          <w:rFonts w:ascii="Arial" w:hAnsi="Arial" w:cs="Arial"/>
          <w:sz w:val="22"/>
        </w:rPr>
        <w:t>ili</w:t>
      </w:r>
      <w:proofErr w:type="spellEnd"/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nakon</w:t>
      </w:r>
      <w:proofErr w:type="spellEnd"/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isteka</w:t>
      </w:r>
      <w:proofErr w:type="spellEnd"/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krajnjeg</w:t>
      </w:r>
      <w:proofErr w:type="spellEnd"/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roka</w:t>
      </w:r>
      <w:proofErr w:type="spellEnd"/>
      <w:r w:rsidRPr="0003224C">
        <w:rPr>
          <w:rFonts w:ascii="Arial" w:hAnsi="Arial" w:cs="Arial"/>
          <w:sz w:val="22"/>
        </w:rPr>
        <w:t xml:space="preserve"> za </w:t>
      </w:r>
      <w:proofErr w:type="spellStart"/>
      <w:r w:rsidRPr="0003224C">
        <w:rPr>
          <w:rFonts w:ascii="Arial" w:hAnsi="Arial" w:cs="Arial"/>
          <w:sz w:val="22"/>
        </w:rPr>
        <w:t>podnošenje</w:t>
      </w:r>
      <w:proofErr w:type="spellEnd"/>
      <w:r w:rsidRPr="0003224C">
        <w:rPr>
          <w:rFonts w:ascii="Arial" w:hAnsi="Arial" w:cs="Arial"/>
          <w:sz w:val="22"/>
        </w:rPr>
        <w:t xml:space="preserve"> (bez </w:t>
      </w:r>
      <w:proofErr w:type="spellStart"/>
      <w:r w:rsidRPr="0003224C">
        <w:rPr>
          <w:rFonts w:ascii="Arial" w:hAnsi="Arial" w:cs="Arial"/>
          <w:sz w:val="22"/>
        </w:rPr>
        <w:t>obzira</w:t>
      </w:r>
      <w:proofErr w:type="spellEnd"/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na</w:t>
      </w:r>
      <w:proofErr w:type="spellEnd"/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okolnosti</w:t>
      </w:r>
      <w:proofErr w:type="spellEnd"/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koje</w:t>
      </w:r>
      <w:proofErr w:type="spellEnd"/>
      <w:r w:rsidRPr="0003224C">
        <w:rPr>
          <w:rFonts w:ascii="Arial" w:hAnsi="Arial" w:cs="Arial"/>
          <w:sz w:val="22"/>
        </w:rPr>
        <w:t xml:space="preserve"> </w:t>
      </w:r>
      <w:proofErr w:type="spellStart"/>
      <w:r w:rsidRPr="0003224C">
        <w:rPr>
          <w:rFonts w:ascii="Arial" w:hAnsi="Arial" w:cs="Arial"/>
          <w:sz w:val="22"/>
        </w:rPr>
        <w:t>su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prouzrokovale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kašnjenje</w:t>
      </w:r>
      <w:proofErr w:type="spellEnd"/>
      <w:r>
        <w:rPr>
          <w:rFonts w:ascii="Arial" w:hAnsi="Arial" w:cs="Arial"/>
          <w:sz w:val="22"/>
        </w:rPr>
        <w:t>)</w:t>
      </w:r>
      <w:r>
        <w:rPr>
          <w:rFonts w:cs="Tahoma"/>
        </w:rPr>
        <w:t>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neće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razmatrati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biće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odbijeni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administrativno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neusaglašeni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zahtjevi</w:t>
      </w:r>
      <w:proofErr w:type="spellEnd"/>
      <w:r>
        <w:rPr>
          <w:rFonts w:ascii="Arial" w:hAnsi="Arial" w:cs="Arial"/>
          <w:sz w:val="22"/>
        </w:rPr>
        <w:t>.</w:t>
      </w:r>
    </w:p>
    <w:p w14:paraId="2319521E" w14:textId="77777777" w:rsidR="003D3980" w:rsidRDefault="003D3980" w:rsidP="003D3980">
      <w:pPr>
        <w:rPr>
          <w:rFonts w:ascii="Arial" w:hAnsi="Arial" w:cs="Arial"/>
          <w:sz w:val="22"/>
        </w:rPr>
      </w:pPr>
    </w:p>
    <w:p w14:paraId="4F148C2B" w14:textId="77777777" w:rsidR="00C67756" w:rsidRPr="00C67756" w:rsidRDefault="00327FA7" w:rsidP="008923A0">
      <w:pPr>
        <w:rPr>
          <w:rFonts w:ascii="Arial" w:hAnsi="Arial" w:cs="Arial"/>
          <w:sz w:val="22"/>
        </w:rPr>
      </w:pPr>
      <w:proofErr w:type="spellStart"/>
      <w:r w:rsidRPr="00327FA7">
        <w:rPr>
          <w:rFonts w:ascii="Arial" w:hAnsi="Arial" w:cs="Arial"/>
          <w:sz w:val="22"/>
        </w:rPr>
        <w:t>Prije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podnošenja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zahtjeva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lično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izvršite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provjeru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elemenata</w:t>
      </w:r>
      <w:proofErr w:type="spellEnd"/>
      <w:r>
        <w:rPr>
          <w:rFonts w:cs="Tahoma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administrativne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usklađenosti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i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opravdanosti</w:t>
      </w:r>
      <w:proofErr w:type="spellEnd"/>
      <w:r w:rsidRPr="00327FA7">
        <w:rPr>
          <w:rFonts w:ascii="Arial" w:hAnsi="Arial" w:cs="Arial"/>
          <w:sz w:val="22"/>
        </w:rPr>
        <w:t xml:space="preserve"> </w:t>
      </w:r>
      <w:proofErr w:type="spellStart"/>
      <w:r w:rsidRPr="00327FA7">
        <w:rPr>
          <w:rFonts w:ascii="Arial" w:hAnsi="Arial" w:cs="Arial"/>
          <w:sz w:val="22"/>
        </w:rPr>
        <w:t>zahtjeva</w:t>
      </w:r>
      <w:proofErr w:type="spellEnd"/>
      <w:r w:rsidR="00103103">
        <w:rPr>
          <w:rFonts w:ascii="Arial" w:hAnsi="Arial" w:cs="Arial"/>
          <w:sz w:val="22"/>
        </w:rPr>
        <w:t xml:space="preserve">, </w:t>
      </w:r>
      <w:proofErr w:type="spellStart"/>
      <w:r w:rsidR="00103103">
        <w:rPr>
          <w:rFonts w:ascii="Arial" w:hAnsi="Arial" w:cs="Arial"/>
          <w:sz w:val="22"/>
        </w:rPr>
        <w:t>uz</w:t>
      </w:r>
      <w:proofErr w:type="spellEnd"/>
      <w:r w:rsidR="00103103">
        <w:rPr>
          <w:rFonts w:ascii="Arial" w:hAnsi="Arial" w:cs="Arial"/>
          <w:sz w:val="22"/>
        </w:rPr>
        <w:t xml:space="preserve"> </w:t>
      </w:r>
      <w:proofErr w:type="spellStart"/>
      <w:r w:rsidR="00103103">
        <w:rPr>
          <w:rFonts w:ascii="Arial" w:hAnsi="Arial" w:cs="Arial"/>
          <w:sz w:val="22"/>
        </w:rPr>
        <w:t>pomoć</w:t>
      </w:r>
      <w:proofErr w:type="spellEnd"/>
      <w:r w:rsidR="00103103">
        <w:rPr>
          <w:rFonts w:ascii="Arial" w:hAnsi="Arial" w:cs="Arial"/>
          <w:sz w:val="22"/>
        </w:rPr>
        <w:t xml:space="preserve"> </w:t>
      </w:r>
      <w:proofErr w:type="spellStart"/>
      <w:r w:rsidR="00103103">
        <w:rPr>
          <w:rFonts w:ascii="Arial" w:hAnsi="Arial" w:cs="Arial"/>
          <w:sz w:val="22"/>
        </w:rPr>
        <w:t>kontrolne</w:t>
      </w:r>
      <w:proofErr w:type="spellEnd"/>
      <w:r w:rsidR="00103103">
        <w:rPr>
          <w:rFonts w:ascii="Arial" w:hAnsi="Arial" w:cs="Arial"/>
          <w:sz w:val="22"/>
        </w:rPr>
        <w:t xml:space="preserve"> </w:t>
      </w:r>
      <w:proofErr w:type="spellStart"/>
      <w:r w:rsidR="00103103">
        <w:rPr>
          <w:rFonts w:ascii="Arial" w:hAnsi="Arial" w:cs="Arial"/>
          <w:sz w:val="22"/>
        </w:rPr>
        <w:t>liste</w:t>
      </w:r>
      <w:proofErr w:type="spellEnd"/>
      <w:r w:rsidR="00103103">
        <w:rPr>
          <w:rFonts w:ascii="Arial" w:hAnsi="Arial" w:cs="Arial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2834"/>
        <w:gridCol w:w="2268"/>
        <w:gridCol w:w="992"/>
        <w:gridCol w:w="846"/>
      </w:tblGrid>
      <w:tr w:rsidR="00327FA7" w:rsidRPr="00D40BDE" w14:paraId="071C5062" w14:textId="77777777" w:rsidTr="00103103">
        <w:tc>
          <w:tcPr>
            <w:tcW w:w="10195" w:type="dxa"/>
            <w:gridSpan w:val="5"/>
            <w:shd w:val="clear" w:color="auto" w:fill="BDD6EE" w:themeFill="accent1" w:themeFillTint="66"/>
          </w:tcPr>
          <w:p w14:paraId="62523731" w14:textId="77777777" w:rsidR="00327FA7" w:rsidRPr="00D40BDE" w:rsidRDefault="00327FA7" w:rsidP="001925E8">
            <w:pPr>
              <w:pStyle w:val="SubTitle2"/>
              <w:spacing w:before="60" w:after="60" w:line="276" w:lineRule="auto"/>
              <w:rPr>
                <w:b w:val="0"/>
                <w:bCs/>
                <w:sz w:val="18"/>
                <w:szCs w:val="18"/>
              </w:rPr>
            </w:pPr>
            <w:r w:rsidRPr="00D40BDE">
              <w:rPr>
                <w:sz w:val="18"/>
                <w:szCs w:val="18"/>
              </w:rPr>
              <w:t xml:space="preserve">KONTROLNA LISTA    </w:t>
            </w:r>
          </w:p>
        </w:tc>
      </w:tr>
      <w:tr w:rsidR="00327FA7" w:rsidRPr="00D40BDE" w14:paraId="053C6335" w14:textId="77777777" w:rsidTr="00103103">
        <w:trPr>
          <w:trHeight w:val="70"/>
        </w:trPr>
        <w:tc>
          <w:tcPr>
            <w:tcW w:w="8357" w:type="dxa"/>
            <w:gridSpan w:val="3"/>
          </w:tcPr>
          <w:p w14:paraId="6444838F" w14:textId="77777777" w:rsidR="00327FA7" w:rsidRPr="00D40BDE" w:rsidRDefault="00327FA7" w:rsidP="001925E8">
            <w:pPr>
              <w:pStyle w:val="SubTitle2"/>
              <w:spacing w:before="60" w:after="60" w:line="276" w:lineRule="auto"/>
              <w:jc w:val="left"/>
              <w:rPr>
                <w:caps/>
                <w:sz w:val="18"/>
                <w:szCs w:val="18"/>
              </w:rPr>
            </w:pPr>
          </w:p>
          <w:p w14:paraId="3377FB7D" w14:textId="77777777" w:rsidR="00C67756" w:rsidRPr="00D40BDE" w:rsidRDefault="00C67756" w:rsidP="001925E8">
            <w:pPr>
              <w:pStyle w:val="SubTitle2"/>
              <w:spacing w:before="60" w:after="60" w:line="276" w:lineRule="auto"/>
              <w:jc w:val="left"/>
              <w:rPr>
                <w:cap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CF7AB86" w14:textId="77777777" w:rsidR="00327FA7" w:rsidRPr="00D40BDE" w:rsidRDefault="00327FA7" w:rsidP="001925E8">
            <w:pPr>
              <w:pStyle w:val="SubTitle2"/>
              <w:spacing w:before="60" w:after="60" w:line="276" w:lineRule="auto"/>
              <w:jc w:val="both"/>
              <w:rPr>
                <w:caps/>
                <w:sz w:val="18"/>
                <w:szCs w:val="18"/>
              </w:rPr>
            </w:pPr>
            <w:r w:rsidRPr="00D40BDE">
              <w:rPr>
                <w:caps/>
                <w:sz w:val="18"/>
                <w:szCs w:val="18"/>
              </w:rPr>
              <w:t xml:space="preserve">    DA</w:t>
            </w:r>
          </w:p>
        </w:tc>
        <w:tc>
          <w:tcPr>
            <w:tcW w:w="846" w:type="dxa"/>
            <w:tcBorders>
              <w:top w:val="nil"/>
            </w:tcBorders>
          </w:tcPr>
          <w:p w14:paraId="647C0799" w14:textId="77777777" w:rsidR="00327FA7" w:rsidRPr="00D40BDE" w:rsidRDefault="00327FA7" w:rsidP="001925E8">
            <w:pPr>
              <w:pStyle w:val="SubTitle2"/>
              <w:spacing w:before="60" w:after="60" w:line="276" w:lineRule="auto"/>
              <w:rPr>
                <w:caps/>
                <w:sz w:val="18"/>
                <w:szCs w:val="18"/>
              </w:rPr>
            </w:pPr>
            <w:r w:rsidRPr="00D40BDE">
              <w:rPr>
                <w:caps/>
                <w:sz w:val="18"/>
                <w:szCs w:val="18"/>
              </w:rPr>
              <w:t>NE</w:t>
            </w:r>
          </w:p>
        </w:tc>
      </w:tr>
      <w:tr w:rsidR="00327FA7" w:rsidRPr="00D40BDE" w14:paraId="133BA72F" w14:textId="77777777" w:rsidTr="00103103">
        <w:tc>
          <w:tcPr>
            <w:tcW w:w="10195" w:type="dxa"/>
            <w:gridSpan w:val="5"/>
            <w:shd w:val="clear" w:color="auto" w:fill="BDD6EE" w:themeFill="accent1" w:themeFillTint="66"/>
          </w:tcPr>
          <w:p w14:paraId="78B6ADEF" w14:textId="77777777" w:rsidR="00327FA7" w:rsidRPr="00D40BDE" w:rsidRDefault="00327FA7" w:rsidP="00120BD1">
            <w:pPr>
              <w:pStyle w:val="SubTitle2"/>
              <w:numPr>
                <w:ilvl w:val="0"/>
                <w:numId w:val="22"/>
              </w:numPr>
              <w:spacing w:before="60" w:after="60" w:line="276" w:lineRule="auto"/>
              <w:rPr>
                <w:sz w:val="18"/>
                <w:szCs w:val="18"/>
              </w:rPr>
            </w:pPr>
            <w:r w:rsidRPr="00D40BDE">
              <w:rPr>
                <w:caps/>
                <w:sz w:val="18"/>
                <w:szCs w:val="18"/>
              </w:rPr>
              <w:t xml:space="preserve">ADMINISTRATIVNa USAGLAŠENost </w:t>
            </w:r>
          </w:p>
        </w:tc>
      </w:tr>
      <w:tr w:rsidR="00327FA7" w:rsidRPr="00D40BDE" w14:paraId="1BAA6A69" w14:textId="77777777" w:rsidTr="00103103">
        <w:tc>
          <w:tcPr>
            <w:tcW w:w="8357" w:type="dxa"/>
            <w:gridSpan w:val="3"/>
          </w:tcPr>
          <w:p w14:paraId="72896534" w14:textId="77777777" w:rsidR="00327FA7" w:rsidRPr="00D40BDE" w:rsidRDefault="00327FA7" w:rsidP="00120BD1">
            <w:pPr>
              <w:pStyle w:val="SubTitle2"/>
              <w:numPr>
                <w:ilvl w:val="1"/>
                <w:numId w:val="22"/>
              </w:numPr>
              <w:spacing w:before="60" w:after="60" w:line="276" w:lineRule="auto"/>
              <w:ind w:left="589" w:hanging="567"/>
              <w:jc w:val="left"/>
              <w:rPr>
                <w:b w:val="0"/>
                <w:sz w:val="18"/>
                <w:szCs w:val="18"/>
              </w:rPr>
            </w:pPr>
            <w:r w:rsidRPr="00D40BDE">
              <w:rPr>
                <w:b w:val="0"/>
                <w:sz w:val="18"/>
                <w:szCs w:val="18"/>
              </w:rPr>
              <w:t xml:space="preserve">Da li se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zahtjev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predaje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prije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isteka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krajnjeg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roka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za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njegovu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predaju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? </w:t>
            </w:r>
          </w:p>
          <w:p w14:paraId="1BFC5F66" w14:textId="77777777" w:rsidR="00C67756" w:rsidRPr="00D40BDE" w:rsidRDefault="00C67756" w:rsidP="00C67756">
            <w:pPr>
              <w:pStyle w:val="SubTitle2"/>
              <w:spacing w:before="60" w:after="60" w:line="276" w:lineRule="auto"/>
              <w:ind w:left="589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E487EC" w14:textId="77777777" w:rsidR="00327FA7" w:rsidRPr="00D40BDE" w:rsidRDefault="00327FA7" w:rsidP="001925E8">
            <w:pPr>
              <w:pStyle w:val="SubTitle2"/>
              <w:spacing w:before="60" w:after="60"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493F4798" w14:textId="77777777" w:rsidR="00327FA7" w:rsidRPr="00D40BDE" w:rsidRDefault="00327FA7" w:rsidP="001925E8">
            <w:pPr>
              <w:pStyle w:val="SubTitle2"/>
              <w:spacing w:before="60" w:after="60" w:line="276" w:lineRule="auto"/>
              <w:rPr>
                <w:b w:val="0"/>
                <w:sz w:val="18"/>
                <w:szCs w:val="18"/>
              </w:rPr>
            </w:pPr>
          </w:p>
        </w:tc>
      </w:tr>
      <w:tr w:rsidR="00327FA7" w:rsidRPr="00D40BDE" w14:paraId="508E5E0E" w14:textId="77777777" w:rsidTr="00103103">
        <w:tc>
          <w:tcPr>
            <w:tcW w:w="10195" w:type="dxa"/>
            <w:gridSpan w:val="5"/>
          </w:tcPr>
          <w:p w14:paraId="73C10FF7" w14:textId="77777777" w:rsidR="00C67756" w:rsidRPr="00D40BDE" w:rsidRDefault="00327FA7" w:rsidP="001925E8">
            <w:pPr>
              <w:pStyle w:val="SubTitle2"/>
              <w:spacing w:before="60" w:after="60" w:line="276" w:lineRule="auto"/>
              <w:jc w:val="both"/>
              <w:rPr>
                <w:b w:val="0"/>
                <w:sz w:val="18"/>
                <w:szCs w:val="18"/>
              </w:rPr>
            </w:pPr>
            <w:r w:rsidRPr="00D40BDE">
              <w:rPr>
                <w:sz w:val="18"/>
                <w:szCs w:val="18"/>
              </w:rPr>
              <w:t>1.2.</w:t>
            </w:r>
            <w:r w:rsidR="008457D9">
              <w:rPr>
                <w:sz w:val="18"/>
                <w:szCs w:val="18"/>
              </w:rPr>
              <w:t xml:space="preserve"> </w:t>
            </w:r>
            <w:r w:rsidRPr="00D40BDE">
              <w:rPr>
                <w:sz w:val="18"/>
                <w:szCs w:val="18"/>
              </w:rPr>
              <w:t xml:space="preserve"> </w:t>
            </w:r>
            <w:r w:rsidRPr="00D40BDE">
              <w:rPr>
                <w:b w:val="0"/>
                <w:sz w:val="18"/>
                <w:szCs w:val="18"/>
              </w:rPr>
              <w:t xml:space="preserve">Da li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zahtjev</w:t>
            </w:r>
            <w:proofErr w:type="spellEnd"/>
            <w:r w:rsidRPr="00D40BDE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  <w:lang w:val="en-US"/>
              </w:rPr>
              <w:t>sadrži</w:t>
            </w:r>
            <w:proofErr w:type="spellEnd"/>
            <w:r w:rsidRPr="00D40BDE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  <w:lang w:val="en-US"/>
              </w:rPr>
              <w:t>sve</w:t>
            </w:r>
            <w:proofErr w:type="spellEnd"/>
            <w:r w:rsidRPr="00D40BDE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  <w:lang w:val="en-US"/>
              </w:rPr>
              <w:t>priloge</w:t>
            </w:r>
            <w:proofErr w:type="spellEnd"/>
            <w:r w:rsidRPr="00D40BDE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D40BDE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traženu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dokumentaciju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da li je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pripremljen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u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zahtjevanom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formatu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broju</w:t>
            </w:r>
            <w:proofErr w:type="spellEnd"/>
            <w:r w:rsidRPr="00D40BDE">
              <w:rPr>
                <w:b w:val="0"/>
                <w:sz w:val="18"/>
                <w:szCs w:val="18"/>
              </w:rPr>
              <w:t>?</w:t>
            </w:r>
          </w:p>
        </w:tc>
      </w:tr>
      <w:tr w:rsidR="00327FA7" w:rsidRPr="00D40BDE" w14:paraId="3664F1C5" w14:textId="77777777" w:rsidTr="00103103">
        <w:tc>
          <w:tcPr>
            <w:tcW w:w="3255" w:type="dxa"/>
          </w:tcPr>
          <w:p w14:paraId="00BB2B83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Cs/>
                <w:smallCaps/>
                <w:sz w:val="18"/>
                <w:szCs w:val="18"/>
              </w:rPr>
            </w:pPr>
            <w:r w:rsidRPr="00D40BDE">
              <w:rPr>
                <w:bCs/>
                <w:smallCaps/>
                <w:sz w:val="18"/>
                <w:szCs w:val="18"/>
              </w:rPr>
              <w:t>OBRAZAC A</w:t>
            </w:r>
          </w:p>
          <w:p w14:paraId="2780EDB3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r w:rsidRPr="00D40BDE">
              <w:rPr>
                <w:b w:val="0"/>
                <w:bCs/>
                <w:smallCap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mallCaps/>
                <w:sz w:val="18"/>
                <w:szCs w:val="18"/>
              </w:rPr>
              <w:t>Zahtjev</w:t>
            </w:r>
            <w:proofErr w:type="spellEnd"/>
            <w:r w:rsidRPr="00D40BDE">
              <w:rPr>
                <w:b w:val="0"/>
                <w:bCs/>
                <w:smallCaps/>
                <w:sz w:val="18"/>
                <w:szCs w:val="18"/>
              </w:rPr>
              <w:t xml:space="preserve"> za </w:t>
            </w:r>
            <w:proofErr w:type="spellStart"/>
            <w:r w:rsidRPr="00D40BDE">
              <w:rPr>
                <w:b w:val="0"/>
                <w:bCs/>
                <w:smallCaps/>
                <w:sz w:val="18"/>
                <w:szCs w:val="18"/>
              </w:rPr>
              <w:t>dodjelu</w:t>
            </w:r>
            <w:proofErr w:type="spellEnd"/>
            <w:r w:rsidRPr="00D40BDE">
              <w:rPr>
                <w:b w:val="0"/>
                <w:bCs/>
                <w:smallCap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mallCaps/>
                <w:sz w:val="18"/>
                <w:szCs w:val="18"/>
              </w:rPr>
              <w:t>bespovratnih</w:t>
            </w:r>
            <w:proofErr w:type="spellEnd"/>
            <w:r w:rsidRPr="00D40BDE">
              <w:rPr>
                <w:b w:val="0"/>
                <w:bCs/>
                <w:smallCap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mallCaps/>
                <w:sz w:val="18"/>
                <w:szCs w:val="18"/>
              </w:rPr>
              <w:t>sredstava</w:t>
            </w:r>
            <w:proofErr w:type="spellEnd"/>
          </w:p>
        </w:tc>
        <w:tc>
          <w:tcPr>
            <w:tcW w:w="2834" w:type="dxa"/>
          </w:tcPr>
          <w:p w14:paraId="182BACD8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Štampana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verzija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dva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primjerka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(original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kopija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originala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>).</w:t>
            </w:r>
          </w:p>
          <w:p w14:paraId="5E929E04" w14:textId="77777777" w:rsidR="00103103" w:rsidRPr="00D40BDE" w:rsidRDefault="00103103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</w:p>
          <w:p w14:paraId="39C4E2D9" w14:textId="77777777" w:rsidR="00327FA7" w:rsidRPr="00D40BDE" w:rsidRDefault="00327FA7" w:rsidP="00C67756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Elektronska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verzija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skeniranog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akta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 PDF format,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na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USB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memoriji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, u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jednom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primjerku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. </w:t>
            </w:r>
          </w:p>
          <w:p w14:paraId="513F6377" w14:textId="77777777" w:rsidR="00C67756" w:rsidRPr="00D40BDE" w:rsidRDefault="00C67756" w:rsidP="00C67756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D7B4C2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Obrazac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zahtjeva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je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ispunjen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potpunosti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793E38DC" w14:textId="77777777" w:rsidR="00327FA7" w:rsidRPr="00D40BDE" w:rsidRDefault="00327FA7" w:rsidP="001925E8">
            <w:pPr>
              <w:pStyle w:val="SubTitle2"/>
              <w:spacing w:before="0" w:after="0" w:line="276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3184D93" w14:textId="77777777" w:rsidR="00327FA7" w:rsidRPr="00D40BDE" w:rsidRDefault="00327FA7" w:rsidP="001925E8">
            <w:pPr>
              <w:pStyle w:val="SubTitle2"/>
              <w:spacing w:before="0" w:after="0" w:line="276" w:lineRule="auto"/>
              <w:rPr>
                <w:b w:val="0"/>
                <w:bCs/>
                <w:sz w:val="18"/>
                <w:szCs w:val="18"/>
              </w:rPr>
            </w:pPr>
          </w:p>
        </w:tc>
      </w:tr>
      <w:tr w:rsidR="00327FA7" w:rsidRPr="00D40BDE" w14:paraId="62F4D431" w14:textId="77777777" w:rsidTr="00103103">
        <w:trPr>
          <w:trHeight w:val="116"/>
        </w:trPr>
        <w:tc>
          <w:tcPr>
            <w:tcW w:w="3255" w:type="dxa"/>
          </w:tcPr>
          <w:p w14:paraId="599BE596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Cs/>
                <w:smallCaps/>
                <w:sz w:val="18"/>
                <w:szCs w:val="18"/>
              </w:rPr>
            </w:pPr>
            <w:r w:rsidRPr="00D40BDE">
              <w:rPr>
                <w:bCs/>
                <w:smallCaps/>
                <w:sz w:val="18"/>
                <w:szCs w:val="18"/>
              </w:rPr>
              <w:t>OBRAZAC B</w:t>
            </w:r>
          </w:p>
          <w:p w14:paraId="4CC38F39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r w:rsidRPr="00D40BDE">
              <w:rPr>
                <w:b w:val="0"/>
                <w:bCs/>
                <w:smallCap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mallCaps/>
                <w:sz w:val="18"/>
                <w:szCs w:val="18"/>
              </w:rPr>
              <w:t>Biznis</w:t>
            </w:r>
            <w:proofErr w:type="spellEnd"/>
            <w:r w:rsidRPr="00D40BDE">
              <w:rPr>
                <w:b w:val="0"/>
                <w:bCs/>
                <w:smallCaps/>
                <w:sz w:val="18"/>
                <w:szCs w:val="18"/>
              </w:rPr>
              <w:t xml:space="preserve"> plan</w:t>
            </w:r>
          </w:p>
        </w:tc>
        <w:tc>
          <w:tcPr>
            <w:tcW w:w="2834" w:type="dxa"/>
          </w:tcPr>
          <w:p w14:paraId="055A4E7C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Štampana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verzija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sa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prilozima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dva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primjerka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r w:rsidRPr="00D40BDE">
              <w:rPr>
                <w:b w:val="0"/>
                <w:sz w:val="18"/>
                <w:szCs w:val="18"/>
              </w:rPr>
              <w:t xml:space="preserve">(original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kopija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originala</w:t>
            </w:r>
            <w:proofErr w:type="spellEnd"/>
            <w:r w:rsidRPr="00D40BDE">
              <w:rPr>
                <w:b w:val="0"/>
                <w:sz w:val="18"/>
                <w:szCs w:val="18"/>
              </w:rPr>
              <w:t>).</w:t>
            </w:r>
          </w:p>
          <w:p w14:paraId="7481972D" w14:textId="77777777" w:rsidR="00103103" w:rsidRPr="00D40BDE" w:rsidRDefault="00103103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</w:p>
          <w:p w14:paraId="2A919907" w14:textId="77777777" w:rsidR="00327FA7" w:rsidRPr="00D40BDE" w:rsidRDefault="00327FA7" w:rsidP="00C67756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Elektronska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verzija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skeniranog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akta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 PDF format,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na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USB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memoriji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, u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jednom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primjerku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. </w:t>
            </w:r>
          </w:p>
          <w:p w14:paraId="2EA868CD" w14:textId="77777777" w:rsidR="00272463" w:rsidRPr="00D40BDE" w:rsidRDefault="00272463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C95059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Biznis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plan je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ispunjen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potpunosti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prilogu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biznis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plana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su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dokazi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shodno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datim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uputima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za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njegovo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sačinjavanje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7F1C31EE" w14:textId="77777777" w:rsidR="00327FA7" w:rsidRPr="00D40BDE" w:rsidRDefault="00327FA7" w:rsidP="001925E8">
            <w:pPr>
              <w:pStyle w:val="SubTitle2"/>
              <w:spacing w:before="0" w:after="0" w:line="276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7B4823A" w14:textId="77777777" w:rsidR="00327FA7" w:rsidRPr="00D40BDE" w:rsidRDefault="00327FA7" w:rsidP="001925E8">
            <w:pPr>
              <w:pStyle w:val="SubTitle2"/>
              <w:spacing w:before="0" w:after="0" w:line="276" w:lineRule="auto"/>
              <w:rPr>
                <w:b w:val="0"/>
                <w:bCs/>
                <w:sz w:val="18"/>
                <w:szCs w:val="18"/>
              </w:rPr>
            </w:pPr>
          </w:p>
        </w:tc>
      </w:tr>
      <w:tr w:rsidR="00327FA7" w:rsidRPr="00D40BDE" w14:paraId="2030D87F" w14:textId="77777777" w:rsidTr="00103103">
        <w:tc>
          <w:tcPr>
            <w:tcW w:w="3255" w:type="dxa"/>
          </w:tcPr>
          <w:p w14:paraId="657D5602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Cs/>
                <w:sz w:val="18"/>
                <w:szCs w:val="18"/>
              </w:rPr>
            </w:pPr>
            <w:r w:rsidRPr="00D40BDE">
              <w:rPr>
                <w:bCs/>
                <w:sz w:val="18"/>
                <w:szCs w:val="18"/>
              </w:rPr>
              <w:t>OBRAZAC C</w:t>
            </w:r>
          </w:p>
          <w:p w14:paraId="14596E62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D40BDE">
              <w:rPr>
                <w:b w:val="0"/>
                <w:bCs/>
                <w:sz w:val="18"/>
                <w:szCs w:val="18"/>
                <w:lang w:val="en-US"/>
              </w:rPr>
              <w:t>Izjava</w:t>
            </w:r>
            <w:proofErr w:type="spellEnd"/>
            <w:r w:rsidRPr="00D40BDE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  <w:lang w:val="en-US"/>
              </w:rPr>
              <w:t>podnosioca</w:t>
            </w:r>
            <w:proofErr w:type="spellEnd"/>
            <w:r w:rsidRPr="00D40BDE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  <w:lang w:val="en-US"/>
              </w:rPr>
              <w:t>zahtjeva</w:t>
            </w:r>
            <w:proofErr w:type="spellEnd"/>
          </w:p>
        </w:tc>
        <w:tc>
          <w:tcPr>
            <w:tcW w:w="2834" w:type="dxa"/>
          </w:tcPr>
          <w:p w14:paraId="45EC6F68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D40BDE">
              <w:rPr>
                <w:b w:val="0"/>
                <w:sz w:val="18"/>
                <w:szCs w:val="18"/>
              </w:rPr>
              <w:t>Štampana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verzija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(original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kopija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originala</w:t>
            </w:r>
            <w:proofErr w:type="spellEnd"/>
            <w:r w:rsidRPr="00D40BDE">
              <w:rPr>
                <w:b w:val="0"/>
                <w:sz w:val="18"/>
                <w:szCs w:val="18"/>
              </w:rPr>
              <w:t>).</w:t>
            </w:r>
          </w:p>
          <w:p w14:paraId="1A7ABF67" w14:textId="77777777" w:rsidR="00103103" w:rsidRPr="00D40BDE" w:rsidRDefault="00103103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sz w:val="18"/>
                <w:szCs w:val="18"/>
              </w:rPr>
            </w:pPr>
          </w:p>
          <w:p w14:paraId="720D84FE" w14:textId="77777777" w:rsidR="00327FA7" w:rsidRPr="00D40BDE" w:rsidRDefault="00327FA7" w:rsidP="001925E8">
            <w:pPr>
              <w:pStyle w:val="SubTitle2"/>
              <w:spacing w:before="0" w:after="0" w:line="276" w:lineRule="auto"/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Elektronska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verzija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skeniranog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akta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 PDF format,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na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USB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memoriji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, u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jednom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bCs/>
                <w:sz w:val="18"/>
                <w:szCs w:val="18"/>
              </w:rPr>
              <w:t>primjerku</w:t>
            </w:r>
            <w:proofErr w:type="spellEnd"/>
            <w:r w:rsidRPr="00D40BDE">
              <w:rPr>
                <w:b w:val="0"/>
                <w:bCs/>
                <w:sz w:val="18"/>
                <w:szCs w:val="18"/>
              </w:rPr>
              <w:t xml:space="preserve">. </w:t>
            </w:r>
          </w:p>
          <w:p w14:paraId="0BB3F56B" w14:textId="77777777" w:rsidR="00272463" w:rsidRPr="00D40BDE" w:rsidRDefault="00272463" w:rsidP="001925E8">
            <w:pPr>
              <w:pStyle w:val="SubTitle2"/>
              <w:spacing w:before="0" w:after="0" w:line="276" w:lineRule="auto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DAC824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D40BDE">
              <w:rPr>
                <w:b w:val="0"/>
                <w:sz w:val="18"/>
                <w:szCs w:val="18"/>
              </w:rPr>
              <w:t>Obrazac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je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ispunjen</w:t>
            </w:r>
            <w:proofErr w:type="spellEnd"/>
            <w:r w:rsidR="00272463"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272463" w:rsidRPr="00D40BDE">
              <w:rPr>
                <w:b w:val="0"/>
                <w:sz w:val="18"/>
                <w:szCs w:val="18"/>
              </w:rPr>
              <w:t>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potpisan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. </w:t>
            </w:r>
          </w:p>
          <w:p w14:paraId="113CBE62" w14:textId="77777777" w:rsidR="00327FA7" w:rsidRPr="00D40BDE" w:rsidRDefault="00327FA7" w:rsidP="001925E8">
            <w:pPr>
              <w:pStyle w:val="SubTitle2"/>
              <w:spacing w:before="0" w:after="0" w:line="276" w:lineRule="auto"/>
              <w:ind w:left="2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607D02" w14:textId="77777777" w:rsidR="00327FA7" w:rsidRPr="00D40BDE" w:rsidRDefault="00327FA7" w:rsidP="001925E8">
            <w:pPr>
              <w:pStyle w:val="SubTitle2"/>
              <w:spacing w:before="0" w:after="0"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AA8938A" w14:textId="77777777" w:rsidR="00327FA7" w:rsidRPr="00D40BDE" w:rsidRDefault="00327FA7" w:rsidP="001925E8">
            <w:pPr>
              <w:pStyle w:val="SubTitle2"/>
              <w:spacing w:before="0" w:after="0" w:line="276" w:lineRule="auto"/>
              <w:rPr>
                <w:b w:val="0"/>
                <w:bCs/>
                <w:sz w:val="18"/>
                <w:szCs w:val="18"/>
              </w:rPr>
            </w:pPr>
          </w:p>
        </w:tc>
      </w:tr>
      <w:tr w:rsidR="00327FA7" w:rsidRPr="00D40BDE" w14:paraId="2AF0EC2E" w14:textId="77777777" w:rsidTr="00103103">
        <w:tc>
          <w:tcPr>
            <w:tcW w:w="10195" w:type="dxa"/>
            <w:gridSpan w:val="5"/>
            <w:shd w:val="clear" w:color="auto" w:fill="BDD6EE" w:themeFill="accent1" w:themeFillTint="66"/>
          </w:tcPr>
          <w:p w14:paraId="0CEE3EEE" w14:textId="77777777" w:rsidR="00327FA7" w:rsidRPr="00D40BDE" w:rsidRDefault="00327FA7" w:rsidP="00120BD1">
            <w:pPr>
              <w:pStyle w:val="SubTitle2"/>
              <w:numPr>
                <w:ilvl w:val="0"/>
                <w:numId w:val="22"/>
              </w:numPr>
              <w:spacing w:before="60" w:after="60" w:line="276" w:lineRule="auto"/>
              <w:rPr>
                <w:sz w:val="18"/>
                <w:szCs w:val="18"/>
              </w:rPr>
            </w:pPr>
            <w:r w:rsidRPr="00D40BDE">
              <w:rPr>
                <w:sz w:val="18"/>
                <w:szCs w:val="18"/>
              </w:rPr>
              <w:t>TRI ASPEKTA OPRAVDANOSTI</w:t>
            </w:r>
          </w:p>
        </w:tc>
      </w:tr>
      <w:tr w:rsidR="00327FA7" w:rsidRPr="00D40BDE" w14:paraId="69D36018" w14:textId="77777777" w:rsidTr="00103103">
        <w:tc>
          <w:tcPr>
            <w:tcW w:w="8357" w:type="dxa"/>
            <w:gridSpan w:val="3"/>
          </w:tcPr>
          <w:p w14:paraId="77A171A1" w14:textId="77777777" w:rsidR="00327FA7" w:rsidRPr="00D40BDE" w:rsidRDefault="00327FA7" w:rsidP="00D00BBC">
            <w:pPr>
              <w:pStyle w:val="SubTitle2"/>
              <w:spacing w:before="60" w:after="60" w:line="276" w:lineRule="auto"/>
              <w:jc w:val="left"/>
              <w:rPr>
                <w:sz w:val="18"/>
                <w:szCs w:val="18"/>
              </w:rPr>
            </w:pPr>
            <w:r w:rsidRPr="00D40BDE">
              <w:rPr>
                <w:sz w:val="18"/>
                <w:szCs w:val="18"/>
              </w:rPr>
              <w:t xml:space="preserve">Da li </w:t>
            </w:r>
            <w:proofErr w:type="spellStart"/>
            <w:r w:rsidRPr="00D40BDE">
              <w:rPr>
                <w:sz w:val="18"/>
                <w:szCs w:val="18"/>
              </w:rPr>
              <w:t>su</w:t>
            </w:r>
            <w:proofErr w:type="spellEnd"/>
            <w:r w:rsidRPr="00D40BDE">
              <w:rPr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sz w:val="18"/>
                <w:szCs w:val="18"/>
              </w:rPr>
              <w:t>ispunjeni</w:t>
            </w:r>
            <w:proofErr w:type="spellEnd"/>
            <w:r w:rsidRPr="00D40BDE">
              <w:rPr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sz w:val="18"/>
                <w:szCs w:val="18"/>
              </w:rPr>
              <w:t>zahtjevani</w:t>
            </w:r>
            <w:proofErr w:type="spellEnd"/>
            <w:r w:rsidRPr="00D40BDE">
              <w:rPr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sz w:val="18"/>
                <w:szCs w:val="18"/>
              </w:rPr>
              <w:t>uslovi</w:t>
            </w:r>
            <w:proofErr w:type="spellEnd"/>
            <w:r w:rsidRPr="00D40BDE">
              <w:rPr>
                <w:sz w:val="18"/>
                <w:szCs w:val="18"/>
              </w:rPr>
              <w:t xml:space="preserve"> za </w:t>
            </w:r>
            <w:proofErr w:type="spellStart"/>
            <w:r w:rsidRPr="00D40BDE">
              <w:rPr>
                <w:sz w:val="18"/>
                <w:szCs w:val="18"/>
              </w:rPr>
              <w:t>dodjelu</w:t>
            </w:r>
            <w:proofErr w:type="spellEnd"/>
            <w:r w:rsidRPr="00D40BDE">
              <w:rPr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sz w:val="18"/>
                <w:szCs w:val="18"/>
              </w:rPr>
              <w:t>be</w:t>
            </w:r>
            <w:r w:rsidR="00D00BBC">
              <w:rPr>
                <w:sz w:val="18"/>
                <w:szCs w:val="18"/>
              </w:rPr>
              <w:t>s</w:t>
            </w:r>
            <w:r w:rsidRPr="00D40BDE">
              <w:rPr>
                <w:sz w:val="18"/>
                <w:szCs w:val="18"/>
              </w:rPr>
              <w:t>povratnih</w:t>
            </w:r>
            <w:proofErr w:type="spellEnd"/>
            <w:r w:rsidRPr="00D40BDE">
              <w:rPr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sz w:val="18"/>
                <w:szCs w:val="18"/>
              </w:rPr>
              <w:t>sredstava</w:t>
            </w:r>
            <w:proofErr w:type="spellEnd"/>
            <w:r w:rsidRPr="00D40BDE">
              <w:rPr>
                <w:sz w:val="18"/>
                <w:szCs w:val="18"/>
              </w:rPr>
              <w:t xml:space="preserve">?  </w:t>
            </w:r>
          </w:p>
        </w:tc>
        <w:tc>
          <w:tcPr>
            <w:tcW w:w="992" w:type="dxa"/>
            <w:shd w:val="clear" w:color="auto" w:fill="FFFFFF" w:themeFill="background1"/>
          </w:tcPr>
          <w:p w14:paraId="0791344A" w14:textId="77777777" w:rsidR="00327FA7" w:rsidRPr="00D40BDE" w:rsidRDefault="00327FA7" w:rsidP="001925E8">
            <w:pPr>
              <w:pStyle w:val="SubTitle2"/>
              <w:spacing w:before="60" w:after="60" w:line="276" w:lineRule="auto"/>
              <w:ind w:left="589" w:hanging="567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88FA5AA" w14:textId="77777777" w:rsidR="00327FA7" w:rsidRPr="00D40BDE" w:rsidRDefault="00327FA7" w:rsidP="001925E8">
            <w:pPr>
              <w:pStyle w:val="SubTitle2"/>
              <w:spacing w:before="60" w:after="60" w:line="276" w:lineRule="auto"/>
              <w:ind w:left="589" w:hanging="567"/>
              <w:rPr>
                <w:b w:val="0"/>
                <w:bCs/>
                <w:sz w:val="18"/>
                <w:szCs w:val="18"/>
              </w:rPr>
            </w:pPr>
          </w:p>
        </w:tc>
      </w:tr>
      <w:tr w:rsidR="00327FA7" w:rsidRPr="00D40BDE" w14:paraId="3E9D9F08" w14:textId="77777777" w:rsidTr="00103103">
        <w:tc>
          <w:tcPr>
            <w:tcW w:w="8357" w:type="dxa"/>
            <w:gridSpan w:val="3"/>
          </w:tcPr>
          <w:p w14:paraId="6D1A63CA" w14:textId="77777777" w:rsidR="00327FA7" w:rsidRPr="00D40BDE" w:rsidRDefault="00327FA7" w:rsidP="00120BD1">
            <w:pPr>
              <w:pStyle w:val="SubTitle2"/>
              <w:numPr>
                <w:ilvl w:val="1"/>
                <w:numId w:val="22"/>
              </w:numPr>
              <w:spacing w:before="60" w:after="60" w:line="276" w:lineRule="auto"/>
              <w:ind w:left="589" w:hanging="567"/>
              <w:jc w:val="left"/>
              <w:rPr>
                <w:b w:val="0"/>
                <w:sz w:val="18"/>
                <w:szCs w:val="18"/>
              </w:rPr>
            </w:pPr>
            <w:r w:rsidRPr="00D40BDE">
              <w:rPr>
                <w:b w:val="0"/>
                <w:sz w:val="18"/>
                <w:szCs w:val="18"/>
              </w:rPr>
              <w:t xml:space="preserve">Da li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su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ispunjeni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uslovi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sa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aspekta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opravdanosti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podnosioca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zahtjeva</w:t>
            </w:r>
            <w:proofErr w:type="spellEnd"/>
            <w:r w:rsidRPr="00D40BDE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28732BE1" w14:textId="77777777" w:rsidR="00327FA7" w:rsidRPr="00D40BDE" w:rsidRDefault="00327FA7" w:rsidP="001925E8">
            <w:pPr>
              <w:pStyle w:val="SubTitle2"/>
              <w:spacing w:before="60" w:after="60" w:line="276" w:lineRule="auto"/>
              <w:ind w:left="589" w:hanging="567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5671500" w14:textId="77777777" w:rsidR="00327FA7" w:rsidRPr="00D40BDE" w:rsidRDefault="00327FA7" w:rsidP="001925E8">
            <w:pPr>
              <w:pStyle w:val="SubTitle2"/>
              <w:spacing w:before="60" w:after="60" w:line="276" w:lineRule="auto"/>
              <w:ind w:left="589" w:hanging="567"/>
              <w:rPr>
                <w:b w:val="0"/>
                <w:bCs/>
                <w:sz w:val="18"/>
                <w:szCs w:val="18"/>
              </w:rPr>
            </w:pPr>
          </w:p>
        </w:tc>
      </w:tr>
      <w:tr w:rsidR="00327FA7" w:rsidRPr="00D40BDE" w14:paraId="0B287074" w14:textId="77777777" w:rsidTr="00103103">
        <w:tc>
          <w:tcPr>
            <w:tcW w:w="8357" w:type="dxa"/>
            <w:gridSpan w:val="3"/>
          </w:tcPr>
          <w:p w14:paraId="3FEABD50" w14:textId="77777777" w:rsidR="00327FA7" w:rsidRPr="00D40BDE" w:rsidRDefault="00327FA7" w:rsidP="00BD606A">
            <w:pPr>
              <w:pStyle w:val="SubTitle2"/>
              <w:numPr>
                <w:ilvl w:val="1"/>
                <w:numId w:val="22"/>
              </w:numPr>
              <w:spacing w:before="60" w:after="60" w:line="276" w:lineRule="auto"/>
              <w:ind w:left="589" w:hanging="567"/>
              <w:jc w:val="both"/>
              <w:rPr>
                <w:b w:val="0"/>
                <w:sz w:val="18"/>
                <w:szCs w:val="18"/>
              </w:rPr>
            </w:pPr>
            <w:r w:rsidRPr="00D40BDE">
              <w:rPr>
                <w:b w:val="0"/>
                <w:sz w:val="18"/>
                <w:szCs w:val="18"/>
              </w:rPr>
              <w:t xml:space="preserve">Da li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su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ispunjeni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uslovi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sa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aspekta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opravdanosti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aktivnosti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za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koje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se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mogu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dodijeliti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bespovratna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sredstva</w:t>
            </w:r>
            <w:proofErr w:type="spellEnd"/>
            <w:r w:rsidRPr="00D40BDE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2B6D83E0" w14:textId="77777777" w:rsidR="00327FA7" w:rsidRPr="00D40BDE" w:rsidRDefault="00327FA7" w:rsidP="001925E8">
            <w:pPr>
              <w:pStyle w:val="SubTitle2"/>
              <w:spacing w:before="60" w:after="60" w:line="276" w:lineRule="auto"/>
              <w:ind w:left="589" w:hanging="567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368EBBD" w14:textId="77777777" w:rsidR="00327FA7" w:rsidRPr="00D40BDE" w:rsidRDefault="00327FA7" w:rsidP="001925E8">
            <w:pPr>
              <w:pStyle w:val="SubTitle2"/>
              <w:spacing w:before="60" w:after="60" w:line="276" w:lineRule="auto"/>
              <w:ind w:left="589" w:hanging="567"/>
              <w:rPr>
                <w:b w:val="0"/>
                <w:bCs/>
                <w:sz w:val="18"/>
                <w:szCs w:val="18"/>
              </w:rPr>
            </w:pPr>
          </w:p>
        </w:tc>
      </w:tr>
      <w:tr w:rsidR="00327FA7" w:rsidRPr="00D40BDE" w14:paraId="63BEFDFD" w14:textId="77777777" w:rsidTr="00103103">
        <w:tc>
          <w:tcPr>
            <w:tcW w:w="8357" w:type="dxa"/>
            <w:gridSpan w:val="3"/>
          </w:tcPr>
          <w:p w14:paraId="296ECDDC" w14:textId="77777777" w:rsidR="00327FA7" w:rsidRPr="00D40BDE" w:rsidRDefault="00327FA7" w:rsidP="00260605">
            <w:pPr>
              <w:pStyle w:val="SubTitle2"/>
              <w:numPr>
                <w:ilvl w:val="1"/>
                <w:numId w:val="22"/>
              </w:numPr>
              <w:spacing w:before="60" w:after="60" w:line="276" w:lineRule="auto"/>
              <w:ind w:left="589" w:hanging="567"/>
              <w:jc w:val="both"/>
              <w:rPr>
                <w:b w:val="0"/>
                <w:sz w:val="18"/>
                <w:szCs w:val="18"/>
              </w:rPr>
            </w:pPr>
            <w:r w:rsidRPr="00D40BDE">
              <w:rPr>
                <w:b w:val="0"/>
                <w:sz w:val="18"/>
                <w:szCs w:val="18"/>
              </w:rPr>
              <w:t xml:space="preserve">Da li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su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ispunjeni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uslovi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sa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aspekta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opravdanosti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troškova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za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koje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se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mogu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dodijeliti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bespovratna</w:t>
            </w:r>
            <w:proofErr w:type="spellEnd"/>
            <w:r w:rsidRPr="00D40BD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40BDE">
              <w:rPr>
                <w:b w:val="0"/>
                <w:sz w:val="18"/>
                <w:szCs w:val="18"/>
              </w:rPr>
              <w:t>sredstva</w:t>
            </w:r>
            <w:proofErr w:type="spellEnd"/>
            <w:r w:rsidRPr="00D40BDE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1ADC41D9" w14:textId="77777777" w:rsidR="00327FA7" w:rsidRPr="00D40BDE" w:rsidRDefault="00327FA7" w:rsidP="001925E8">
            <w:pPr>
              <w:pStyle w:val="SubTitle2"/>
              <w:spacing w:before="60" w:after="60" w:line="276" w:lineRule="auto"/>
              <w:ind w:left="589" w:hanging="567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ED6DBE8" w14:textId="77777777" w:rsidR="00327FA7" w:rsidRPr="00D40BDE" w:rsidRDefault="00327FA7" w:rsidP="001925E8">
            <w:pPr>
              <w:pStyle w:val="SubTitle2"/>
              <w:spacing w:before="60" w:after="60" w:line="276" w:lineRule="auto"/>
              <w:ind w:left="589" w:hanging="567"/>
              <w:rPr>
                <w:b w:val="0"/>
                <w:bCs/>
                <w:sz w:val="18"/>
                <w:szCs w:val="18"/>
              </w:rPr>
            </w:pPr>
          </w:p>
        </w:tc>
      </w:tr>
    </w:tbl>
    <w:p w14:paraId="3122C148" w14:textId="77777777" w:rsidR="008923A0" w:rsidRPr="008923A0" w:rsidRDefault="008923A0" w:rsidP="008923A0">
      <w:pPr>
        <w:rPr>
          <w:rFonts w:ascii="Arial" w:hAnsi="Arial" w:cs="Arial"/>
          <w:sz w:val="22"/>
        </w:rPr>
      </w:pPr>
    </w:p>
    <w:p w14:paraId="1D5DAFFD" w14:textId="77777777" w:rsidR="00732C24" w:rsidRDefault="00EF6642" w:rsidP="00D15CA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F773E">
        <w:rPr>
          <w:rFonts w:ascii="Arial" w:hAnsi="Arial" w:cs="Arial"/>
          <w:b/>
          <w:sz w:val="24"/>
          <w:szCs w:val="24"/>
        </w:rPr>
        <w:lastRenderedPageBreak/>
        <w:t>Izbor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korisnika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bespovratnih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sredstava</w:t>
      </w:r>
      <w:proofErr w:type="spellEnd"/>
      <w:r w:rsidR="00984067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="00984067">
        <w:rPr>
          <w:rFonts w:ascii="Arial" w:hAnsi="Arial" w:cs="Arial"/>
          <w:b/>
          <w:sz w:val="24"/>
          <w:szCs w:val="24"/>
        </w:rPr>
        <w:t>samozapošljavanje</w:t>
      </w:r>
      <w:proofErr w:type="spellEnd"/>
    </w:p>
    <w:p w14:paraId="2E3545AB" w14:textId="77777777" w:rsidR="00BF0057" w:rsidRDefault="00BF0057" w:rsidP="00BF0057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4CBE72E8" w14:textId="77777777" w:rsidR="00A3243B" w:rsidRDefault="00A3243B" w:rsidP="00A3243B">
      <w:pPr>
        <w:spacing w:after="0"/>
        <w:rPr>
          <w:rFonts w:ascii="Arial" w:hAnsi="Arial" w:cs="Arial"/>
          <w:sz w:val="22"/>
        </w:rPr>
      </w:pPr>
      <w:proofErr w:type="spellStart"/>
      <w:r w:rsidRPr="006347A6">
        <w:rPr>
          <w:rFonts w:ascii="Arial" w:hAnsi="Arial" w:cs="Arial"/>
          <w:sz w:val="22"/>
        </w:rPr>
        <w:t>Zahtjeve</w:t>
      </w:r>
      <w:proofErr w:type="spellEnd"/>
      <w:r w:rsidRPr="006347A6">
        <w:rPr>
          <w:rFonts w:ascii="Arial" w:hAnsi="Arial" w:cs="Arial"/>
          <w:sz w:val="22"/>
        </w:rPr>
        <w:t xml:space="preserve"> za </w:t>
      </w:r>
      <w:proofErr w:type="spellStart"/>
      <w:r w:rsidRPr="006347A6">
        <w:rPr>
          <w:rFonts w:ascii="Arial" w:hAnsi="Arial" w:cs="Arial"/>
          <w:sz w:val="22"/>
        </w:rPr>
        <w:t>dodjelu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bespovratnih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sredstava</w:t>
      </w:r>
      <w:proofErr w:type="spellEnd"/>
      <w:r w:rsidRPr="006347A6">
        <w:rPr>
          <w:rFonts w:ascii="Arial" w:hAnsi="Arial" w:cs="Arial"/>
          <w:sz w:val="22"/>
        </w:rPr>
        <w:t xml:space="preserve"> za </w:t>
      </w:r>
      <w:proofErr w:type="spellStart"/>
      <w:r w:rsidRPr="006347A6">
        <w:rPr>
          <w:rFonts w:ascii="Arial" w:hAnsi="Arial" w:cs="Arial"/>
          <w:sz w:val="22"/>
        </w:rPr>
        <w:t>samozapošljavanje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ocjenjivaće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Komisija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r w:rsidRPr="006347A6">
        <w:rPr>
          <w:rFonts w:ascii="Arial" w:eastAsia="Times New Roman" w:hAnsi="Arial" w:cs="Arial"/>
          <w:noProof/>
          <w:sz w:val="22"/>
        </w:rPr>
        <w:t xml:space="preserve">za obradu zahtjeva i utvrđivanje liste učesnika javnog konkursa, </w:t>
      </w:r>
      <w:proofErr w:type="spellStart"/>
      <w:r w:rsidRPr="006347A6">
        <w:rPr>
          <w:rFonts w:ascii="Arial" w:hAnsi="Arial" w:cs="Arial"/>
          <w:sz w:val="22"/>
        </w:rPr>
        <w:t>obrazovana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odlukom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direktora</w:t>
      </w:r>
      <w:proofErr w:type="spellEnd"/>
      <w:r w:rsidRPr="006347A6">
        <w:rPr>
          <w:rFonts w:ascii="Arial" w:hAnsi="Arial" w:cs="Arial"/>
          <w:sz w:val="22"/>
        </w:rPr>
        <w:t xml:space="preserve"> Zavoda. </w:t>
      </w:r>
    </w:p>
    <w:p w14:paraId="414B1A8E" w14:textId="77777777" w:rsidR="00A3243B" w:rsidRDefault="00A3243B" w:rsidP="00A3243B">
      <w:pPr>
        <w:spacing w:after="0"/>
        <w:rPr>
          <w:rFonts w:ascii="Arial" w:hAnsi="Arial" w:cs="Arial"/>
          <w:sz w:val="22"/>
        </w:rPr>
      </w:pPr>
      <w:proofErr w:type="spellStart"/>
      <w:r w:rsidRPr="006347A6">
        <w:rPr>
          <w:rFonts w:ascii="Arial" w:hAnsi="Arial" w:cs="Arial"/>
          <w:sz w:val="22"/>
        </w:rPr>
        <w:t>Komisija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će</w:t>
      </w:r>
      <w:proofErr w:type="spellEnd"/>
      <w:r w:rsidRPr="006347A6">
        <w:rPr>
          <w:rFonts w:ascii="Arial" w:hAnsi="Arial" w:cs="Arial"/>
          <w:sz w:val="22"/>
        </w:rPr>
        <w:t xml:space="preserve"> u </w:t>
      </w:r>
      <w:proofErr w:type="spellStart"/>
      <w:r w:rsidRPr="006347A6">
        <w:rPr>
          <w:rFonts w:ascii="Arial" w:hAnsi="Arial" w:cs="Arial"/>
          <w:sz w:val="22"/>
        </w:rPr>
        <w:t>postupku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obrade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zahtjeva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ostvariti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uvid</w:t>
      </w:r>
      <w:proofErr w:type="spellEnd"/>
      <w:r w:rsidRPr="006347A6">
        <w:rPr>
          <w:rFonts w:ascii="Arial" w:hAnsi="Arial" w:cs="Arial"/>
          <w:sz w:val="22"/>
        </w:rPr>
        <w:t xml:space="preserve"> u </w:t>
      </w:r>
      <w:proofErr w:type="spellStart"/>
      <w:r w:rsidRPr="006347A6">
        <w:rPr>
          <w:rFonts w:ascii="Arial" w:hAnsi="Arial" w:cs="Arial"/>
          <w:sz w:val="22"/>
        </w:rPr>
        <w:t>sve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podnijete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zahtjeve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i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utvrditi</w:t>
      </w:r>
      <w:proofErr w:type="spellEnd"/>
      <w:r w:rsidRPr="006347A6">
        <w:rPr>
          <w:rFonts w:ascii="Arial" w:hAnsi="Arial" w:cs="Arial"/>
          <w:sz w:val="22"/>
        </w:rPr>
        <w:t xml:space="preserve"> da li </w:t>
      </w:r>
      <w:proofErr w:type="spellStart"/>
      <w:r w:rsidRPr="006347A6">
        <w:rPr>
          <w:rFonts w:ascii="Arial" w:hAnsi="Arial" w:cs="Arial"/>
          <w:sz w:val="22"/>
        </w:rPr>
        <w:t>su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zahtjevi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podnijeti</w:t>
      </w:r>
      <w:proofErr w:type="spellEnd"/>
      <w:r w:rsidRPr="006347A6">
        <w:rPr>
          <w:rFonts w:ascii="Arial" w:hAnsi="Arial" w:cs="Arial"/>
          <w:sz w:val="22"/>
        </w:rPr>
        <w:t xml:space="preserve"> u </w:t>
      </w:r>
      <w:proofErr w:type="spellStart"/>
      <w:r w:rsidRPr="006347A6">
        <w:rPr>
          <w:rFonts w:ascii="Arial" w:hAnsi="Arial" w:cs="Arial"/>
          <w:sz w:val="22"/>
        </w:rPr>
        <w:t>okviru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krajnjeg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roka</w:t>
      </w:r>
      <w:proofErr w:type="spellEnd"/>
      <w:r w:rsidRPr="006347A6">
        <w:rPr>
          <w:rFonts w:ascii="Arial" w:hAnsi="Arial" w:cs="Arial"/>
          <w:sz w:val="22"/>
        </w:rPr>
        <w:t xml:space="preserve"> za </w:t>
      </w:r>
      <w:proofErr w:type="spellStart"/>
      <w:r w:rsidRPr="006347A6">
        <w:rPr>
          <w:rFonts w:ascii="Arial" w:hAnsi="Arial" w:cs="Arial"/>
          <w:sz w:val="22"/>
        </w:rPr>
        <w:t>podnošenje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zahtjeva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i</w:t>
      </w:r>
      <w:proofErr w:type="spellEnd"/>
      <w:r w:rsidRPr="006347A6">
        <w:rPr>
          <w:rFonts w:ascii="Arial" w:hAnsi="Arial" w:cs="Arial"/>
          <w:sz w:val="22"/>
        </w:rPr>
        <w:t xml:space="preserve"> da li </w:t>
      </w:r>
      <w:proofErr w:type="spellStart"/>
      <w:r w:rsidRPr="006347A6">
        <w:rPr>
          <w:rFonts w:ascii="Arial" w:hAnsi="Arial" w:cs="Arial"/>
          <w:sz w:val="22"/>
        </w:rPr>
        <w:t>su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podnijeti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od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strane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lica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koja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ispunjavaju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uslove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utvrđene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programom</w:t>
      </w:r>
      <w:proofErr w:type="spellEnd"/>
      <w:r w:rsidRPr="006347A6">
        <w:rPr>
          <w:rFonts w:ascii="Arial" w:hAnsi="Arial" w:cs="Arial"/>
          <w:sz w:val="22"/>
        </w:rPr>
        <w:t xml:space="preserve">. </w:t>
      </w:r>
    </w:p>
    <w:p w14:paraId="79467F1E" w14:textId="77777777" w:rsidR="00A3243B" w:rsidRDefault="00A3243B" w:rsidP="00A3243B">
      <w:pPr>
        <w:spacing w:after="0"/>
        <w:rPr>
          <w:rFonts w:ascii="Arial" w:hAnsi="Arial" w:cs="Arial"/>
          <w:sz w:val="22"/>
        </w:rPr>
      </w:pPr>
      <w:proofErr w:type="spellStart"/>
      <w:r w:rsidRPr="006347A6">
        <w:rPr>
          <w:rFonts w:ascii="Arial" w:hAnsi="Arial" w:cs="Arial"/>
          <w:sz w:val="22"/>
        </w:rPr>
        <w:t>Nakon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obrade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podnijetih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zahtjeva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Komisija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će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pristupiti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ocjenjivanju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kako</w:t>
      </w:r>
      <w:proofErr w:type="spellEnd"/>
      <w:r w:rsidRPr="006347A6">
        <w:rPr>
          <w:rFonts w:ascii="Arial" w:hAnsi="Arial" w:cs="Arial"/>
          <w:sz w:val="22"/>
        </w:rPr>
        <w:t xml:space="preserve"> bi </w:t>
      </w:r>
      <w:proofErr w:type="spellStart"/>
      <w:r w:rsidRPr="006347A6">
        <w:rPr>
          <w:rFonts w:ascii="Arial" w:hAnsi="Arial" w:cs="Arial"/>
          <w:sz w:val="22"/>
        </w:rPr>
        <w:t>sačinila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bodovnu</w:t>
      </w:r>
      <w:proofErr w:type="spellEnd"/>
      <w:r w:rsidRPr="006347A6">
        <w:rPr>
          <w:rFonts w:ascii="Arial" w:hAnsi="Arial" w:cs="Arial"/>
          <w:sz w:val="22"/>
        </w:rPr>
        <w:t xml:space="preserve">, </w:t>
      </w:r>
      <w:proofErr w:type="spellStart"/>
      <w:r w:rsidRPr="006347A6">
        <w:rPr>
          <w:rFonts w:ascii="Arial" w:hAnsi="Arial" w:cs="Arial"/>
          <w:sz w:val="22"/>
        </w:rPr>
        <w:t>odnosno</w:t>
      </w:r>
      <w:proofErr w:type="spellEnd"/>
      <w:r w:rsidRPr="006347A6">
        <w:rPr>
          <w:rFonts w:ascii="Arial" w:hAnsi="Arial" w:cs="Arial"/>
          <w:sz w:val="22"/>
        </w:rPr>
        <w:t xml:space="preserve"> rang </w:t>
      </w:r>
      <w:proofErr w:type="spellStart"/>
      <w:r w:rsidRPr="006347A6">
        <w:rPr>
          <w:rFonts w:ascii="Arial" w:hAnsi="Arial" w:cs="Arial"/>
          <w:sz w:val="22"/>
        </w:rPr>
        <w:t>listu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učesnika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javnog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konkursa</w:t>
      </w:r>
      <w:proofErr w:type="spellEnd"/>
      <w:r w:rsidRPr="006347A6">
        <w:rPr>
          <w:rFonts w:ascii="Arial" w:hAnsi="Arial" w:cs="Arial"/>
          <w:sz w:val="22"/>
        </w:rPr>
        <w:t>.</w:t>
      </w:r>
    </w:p>
    <w:p w14:paraId="20879152" w14:textId="77777777" w:rsid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6347A6">
        <w:rPr>
          <w:rFonts w:ascii="Arial" w:hAnsi="Arial" w:cs="Arial"/>
          <w:sz w:val="22"/>
        </w:rPr>
        <w:t>Ocjena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zahtjeva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vršiće</w:t>
      </w:r>
      <w:proofErr w:type="spellEnd"/>
      <w:r w:rsidRPr="006347A6">
        <w:rPr>
          <w:rFonts w:ascii="Arial" w:hAnsi="Arial" w:cs="Arial"/>
          <w:sz w:val="22"/>
        </w:rPr>
        <w:t xml:space="preserve"> se </w:t>
      </w:r>
      <w:proofErr w:type="spellStart"/>
      <w:r w:rsidRPr="006347A6">
        <w:rPr>
          <w:rFonts w:ascii="Arial" w:hAnsi="Arial" w:cs="Arial"/>
          <w:sz w:val="22"/>
        </w:rPr>
        <w:t>primjenom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sljedećih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kriterijuma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izbora</w:t>
      </w:r>
      <w:proofErr w:type="spellEnd"/>
      <w:r>
        <w:rPr>
          <w:rFonts w:ascii="Arial" w:hAnsi="Arial" w:cs="Arial"/>
          <w:sz w:val="22"/>
        </w:rPr>
        <w:t>:</w:t>
      </w:r>
    </w:p>
    <w:p w14:paraId="0BDEAE2A" w14:textId="77777777" w:rsid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78CC3DA6" w14:textId="77777777" w:rsidR="00A3243B" w:rsidRPr="00335431" w:rsidRDefault="00A3243B" w:rsidP="00120B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sz w:val="22"/>
          <w:lang w:val="pl-PL"/>
        </w:rPr>
      </w:pPr>
      <w:r w:rsidRPr="00335431">
        <w:rPr>
          <w:rFonts w:ascii="Arial" w:hAnsi="Arial" w:cs="Arial"/>
          <w:bCs/>
          <w:sz w:val="22"/>
          <w:lang w:val="pl-PL"/>
        </w:rPr>
        <w:t>Biznis plan</w:t>
      </w:r>
      <w:r w:rsidRPr="00335431">
        <w:rPr>
          <w:rFonts w:ascii="Arial" w:hAnsi="Arial" w:cs="Arial"/>
          <w:sz w:val="22"/>
        </w:rPr>
        <w:t>;</w:t>
      </w:r>
    </w:p>
    <w:p w14:paraId="4E65F294" w14:textId="77777777" w:rsidR="00A3243B" w:rsidRPr="00B139D8" w:rsidRDefault="00A3243B" w:rsidP="00120B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sz w:val="22"/>
          <w:lang w:val="pl-PL"/>
        </w:rPr>
      </w:pPr>
      <w:proofErr w:type="spellStart"/>
      <w:r w:rsidRPr="00335431">
        <w:rPr>
          <w:rFonts w:ascii="Arial" w:hAnsi="Arial" w:cs="Arial"/>
          <w:sz w:val="22"/>
        </w:rPr>
        <w:t>Resursi</w:t>
      </w:r>
      <w:proofErr w:type="spellEnd"/>
      <w:r w:rsidRPr="00335431">
        <w:rPr>
          <w:rFonts w:ascii="Arial" w:hAnsi="Arial" w:cs="Arial"/>
          <w:sz w:val="22"/>
        </w:rPr>
        <w:t xml:space="preserve"> za </w:t>
      </w:r>
      <w:proofErr w:type="spellStart"/>
      <w:r w:rsidRPr="00335431">
        <w:rPr>
          <w:rFonts w:ascii="Arial" w:hAnsi="Arial" w:cs="Arial"/>
          <w:sz w:val="22"/>
        </w:rPr>
        <w:t>poslovanje</w:t>
      </w:r>
      <w:proofErr w:type="spellEnd"/>
      <w:r w:rsidRPr="00335431">
        <w:rPr>
          <w:rFonts w:ascii="Arial" w:hAnsi="Arial" w:cs="Arial"/>
          <w:sz w:val="22"/>
        </w:rPr>
        <w:t>;</w:t>
      </w:r>
    </w:p>
    <w:p w14:paraId="3817F98C" w14:textId="77777777" w:rsidR="00A3243B" w:rsidRPr="00B139D8" w:rsidRDefault="00A3243B" w:rsidP="00120B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sz w:val="22"/>
          <w:lang w:val="pl-PL"/>
        </w:rPr>
      </w:pPr>
      <w:proofErr w:type="spellStart"/>
      <w:r>
        <w:rPr>
          <w:rFonts w:ascii="Arial" w:hAnsi="Arial" w:cs="Arial"/>
          <w:sz w:val="22"/>
        </w:rPr>
        <w:t>Dužina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nezaposlenosti</w:t>
      </w:r>
      <w:proofErr w:type="spellEnd"/>
      <w:r>
        <w:rPr>
          <w:rFonts w:ascii="Arial" w:hAnsi="Arial" w:cs="Arial"/>
          <w:sz w:val="22"/>
        </w:rPr>
        <w:t>;</w:t>
      </w:r>
    </w:p>
    <w:p w14:paraId="0ACD4B47" w14:textId="77777777" w:rsidR="00A3243B" w:rsidRPr="00DC658A" w:rsidRDefault="00A3243B" w:rsidP="00120BD1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sz w:val="22"/>
        </w:rPr>
      </w:pPr>
      <w:proofErr w:type="spellStart"/>
      <w:r w:rsidRPr="00335431">
        <w:rPr>
          <w:rFonts w:ascii="Arial" w:hAnsi="Arial" w:cs="Arial"/>
          <w:sz w:val="22"/>
        </w:rPr>
        <w:t>Konkurentnost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i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razvijenost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opštine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realiz</w:t>
      </w:r>
      <w:r>
        <w:rPr>
          <w:rFonts w:ascii="Arial" w:hAnsi="Arial" w:cs="Arial"/>
          <w:sz w:val="22"/>
        </w:rPr>
        <w:t>acije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biznis</w:t>
      </w:r>
      <w:proofErr w:type="spellEnd"/>
      <w:r w:rsidRPr="00335431">
        <w:rPr>
          <w:rFonts w:ascii="Arial" w:hAnsi="Arial" w:cs="Arial"/>
          <w:sz w:val="22"/>
        </w:rPr>
        <w:t xml:space="preserve"> plan</w:t>
      </w:r>
      <w:r>
        <w:rPr>
          <w:rFonts w:ascii="Arial" w:hAnsi="Arial" w:cs="Arial"/>
          <w:sz w:val="22"/>
        </w:rPr>
        <w:t>a;</w:t>
      </w:r>
    </w:p>
    <w:p w14:paraId="00CD86FD" w14:textId="77777777" w:rsidR="00A3243B" w:rsidRDefault="00A3243B" w:rsidP="00120BD1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sz w:val="22"/>
        </w:rPr>
      </w:pPr>
      <w:proofErr w:type="spellStart"/>
      <w:r w:rsidRPr="00B139D8">
        <w:rPr>
          <w:rFonts w:ascii="Arial" w:hAnsi="Arial" w:cs="Arial"/>
          <w:sz w:val="22"/>
        </w:rPr>
        <w:t>Dodata</w:t>
      </w:r>
      <w:proofErr w:type="spellEnd"/>
      <w:r w:rsidRPr="00B139D8">
        <w:rPr>
          <w:rFonts w:ascii="Arial" w:hAnsi="Arial" w:cs="Arial"/>
          <w:sz w:val="22"/>
        </w:rPr>
        <w:t xml:space="preserve"> </w:t>
      </w:r>
      <w:proofErr w:type="spellStart"/>
      <w:r w:rsidRPr="00B139D8">
        <w:rPr>
          <w:rFonts w:ascii="Arial" w:hAnsi="Arial" w:cs="Arial"/>
          <w:sz w:val="22"/>
        </w:rPr>
        <w:t>vrijednost</w:t>
      </w:r>
      <w:proofErr w:type="spellEnd"/>
      <w:r w:rsidRPr="00B139D8">
        <w:rPr>
          <w:rFonts w:ascii="Arial" w:hAnsi="Arial" w:cs="Arial"/>
          <w:sz w:val="22"/>
        </w:rPr>
        <w:t>.</w:t>
      </w:r>
    </w:p>
    <w:p w14:paraId="67C0411E" w14:textId="77777777" w:rsidR="00A3243B" w:rsidRPr="00335431" w:rsidRDefault="00A3243B" w:rsidP="00C67756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="Arial" w:hAnsi="Arial" w:cs="Arial"/>
          <w:sz w:val="22"/>
        </w:rPr>
      </w:pPr>
    </w:p>
    <w:p w14:paraId="558F185B" w14:textId="77777777" w:rsidR="00A3243B" w:rsidRPr="00A3243B" w:rsidRDefault="00A3243B" w:rsidP="00A3243B">
      <w:p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navedenih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je 100. </w:t>
      </w:r>
    </w:p>
    <w:p w14:paraId="6DA6350C" w14:textId="77777777" w:rsidR="00A3243B" w:rsidRPr="00A3243B" w:rsidRDefault="00A3243B" w:rsidP="00A3243B">
      <w:p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Podnosioci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čiji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zahtjevi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dodjelu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manje</w:t>
      </w:r>
      <w:proofErr w:type="spellEnd"/>
      <w:r w:rsidRPr="00A3243B">
        <w:rPr>
          <w:rFonts w:ascii="Arial" w:hAnsi="Arial" w:cs="Arial"/>
          <w:sz w:val="22"/>
        </w:rPr>
        <w:t xml:space="preserve"> od 33 boda, </w:t>
      </w:r>
      <w:proofErr w:type="spellStart"/>
      <w:r w:rsidRPr="00A3243B">
        <w:rPr>
          <w:rFonts w:ascii="Arial" w:hAnsi="Arial" w:cs="Arial"/>
          <w:sz w:val="22"/>
        </w:rPr>
        <w:t>neće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dalje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ocjenjivati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1C4DECF8" w14:textId="77777777" w:rsidR="00A3243B" w:rsidRPr="00A3243B" w:rsidRDefault="00A3243B" w:rsidP="00A3243B">
      <w:pPr>
        <w:rPr>
          <w:rFonts w:ascii="Arial" w:hAnsi="Arial" w:cs="Arial"/>
          <w:i/>
          <w:sz w:val="22"/>
          <w:u w:val="single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Biznis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plan</w:t>
      </w:r>
    </w:p>
    <w:p w14:paraId="7488B73D" w14:textId="77777777" w:rsidR="00A3243B" w:rsidRPr="00A3243B" w:rsidRDefault="00A3243B" w:rsidP="00A3243B">
      <w:pPr>
        <w:rPr>
          <w:rFonts w:ascii="Arial" w:hAnsi="Arial" w:cs="Arial"/>
          <w:color w:val="FF0000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plan« je 55.</w:t>
      </w:r>
      <w:r w:rsidRPr="00A3243B">
        <w:rPr>
          <w:rFonts w:ascii="Arial" w:hAnsi="Arial" w:cs="Arial"/>
          <w:color w:val="FF0000"/>
          <w:sz w:val="22"/>
        </w:rPr>
        <w:t xml:space="preserve"> </w:t>
      </w:r>
    </w:p>
    <w:p w14:paraId="3BEA9480" w14:textId="77777777" w:rsidR="00A3243B" w:rsidRDefault="00A3243B" w:rsidP="00A3243B">
      <w:pPr>
        <w:rPr>
          <w:rFonts w:ascii="Arial" w:hAnsi="Arial" w:cs="Arial"/>
          <w:bCs/>
          <w:sz w:val="22"/>
        </w:rPr>
      </w:pPr>
      <w:proofErr w:type="spellStart"/>
      <w:r w:rsidRPr="00A3243B">
        <w:rPr>
          <w:rFonts w:ascii="Arial" w:hAnsi="Arial" w:cs="Arial"/>
          <w:sz w:val="22"/>
        </w:rPr>
        <w:t>Ovaj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eliminacioni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bCs/>
          <w:sz w:val="22"/>
        </w:rPr>
        <w:t>ukoliko</w:t>
      </w:r>
      <w:proofErr w:type="spellEnd"/>
      <w:r w:rsidRPr="00A3243B">
        <w:rPr>
          <w:rFonts w:ascii="Arial" w:hAnsi="Arial" w:cs="Arial"/>
          <w:bCs/>
          <w:sz w:val="22"/>
        </w:rPr>
        <w:t xml:space="preserve"> </w:t>
      </w:r>
      <w:proofErr w:type="spellStart"/>
      <w:r w:rsidRPr="00A3243B">
        <w:rPr>
          <w:rFonts w:ascii="Arial" w:hAnsi="Arial" w:cs="Arial"/>
          <w:bCs/>
          <w:sz w:val="22"/>
        </w:rPr>
        <w:t>njegovom</w:t>
      </w:r>
      <w:proofErr w:type="spellEnd"/>
      <w:r w:rsidRPr="00A3243B">
        <w:rPr>
          <w:rFonts w:ascii="Arial" w:hAnsi="Arial" w:cs="Arial"/>
          <w:bCs/>
          <w:sz w:val="22"/>
        </w:rPr>
        <w:t xml:space="preserve"> </w:t>
      </w:r>
      <w:proofErr w:type="spellStart"/>
      <w:r w:rsidRPr="00A3243B">
        <w:rPr>
          <w:rFonts w:ascii="Arial" w:hAnsi="Arial" w:cs="Arial"/>
          <w:bCs/>
          <w:sz w:val="22"/>
        </w:rPr>
        <w:t>primjenom</w:t>
      </w:r>
      <w:proofErr w:type="spellEnd"/>
      <w:r w:rsidRPr="00A3243B">
        <w:rPr>
          <w:rFonts w:ascii="Arial" w:hAnsi="Arial" w:cs="Arial"/>
          <w:bCs/>
          <w:sz w:val="22"/>
        </w:rPr>
        <w:t xml:space="preserve"> </w:t>
      </w:r>
      <w:proofErr w:type="spellStart"/>
      <w:r w:rsidRPr="00A3243B">
        <w:rPr>
          <w:rFonts w:ascii="Arial" w:hAnsi="Arial" w:cs="Arial"/>
          <w:bCs/>
          <w:sz w:val="22"/>
        </w:rPr>
        <w:t>z</w:t>
      </w:r>
      <w:r w:rsidR="003B6DC5">
        <w:rPr>
          <w:rFonts w:ascii="Arial" w:hAnsi="Arial" w:cs="Arial"/>
          <w:bCs/>
          <w:sz w:val="22"/>
        </w:rPr>
        <w:t>ahtjevi</w:t>
      </w:r>
      <w:proofErr w:type="spellEnd"/>
      <w:r w:rsidR="003B6DC5">
        <w:rPr>
          <w:rFonts w:ascii="Arial" w:hAnsi="Arial" w:cs="Arial"/>
          <w:bCs/>
          <w:sz w:val="22"/>
        </w:rPr>
        <w:t xml:space="preserve"> </w:t>
      </w:r>
      <w:proofErr w:type="spellStart"/>
      <w:r w:rsidR="003B6DC5">
        <w:rPr>
          <w:rFonts w:ascii="Arial" w:hAnsi="Arial" w:cs="Arial"/>
          <w:bCs/>
          <w:sz w:val="22"/>
        </w:rPr>
        <w:t>ostvare</w:t>
      </w:r>
      <w:proofErr w:type="spellEnd"/>
      <w:r w:rsidR="003B6DC5">
        <w:rPr>
          <w:rFonts w:ascii="Arial" w:hAnsi="Arial" w:cs="Arial"/>
          <w:bCs/>
          <w:sz w:val="22"/>
        </w:rPr>
        <w:t xml:space="preserve"> </w:t>
      </w:r>
      <w:proofErr w:type="spellStart"/>
      <w:r w:rsidR="003B6DC5">
        <w:rPr>
          <w:rFonts w:ascii="Arial" w:hAnsi="Arial" w:cs="Arial"/>
          <w:bCs/>
          <w:sz w:val="22"/>
        </w:rPr>
        <w:t>manje</w:t>
      </w:r>
      <w:proofErr w:type="spellEnd"/>
      <w:r w:rsidR="003B6DC5">
        <w:rPr>
          <w:rFonts w:ascii="Arial" w:hAnsi="Arial" w:cs="Arial"/>
          <w:bCs/>
          <w:sz w:val="22"/>
        </w:rPr>
        <w:t xml:space="preserve"> od 33 </w:t>
      </w:r>
      <w:r w:rsidRPr="00A3243B">
        <w:rPr>
          <w:rFonts w:ascii="Arial" w:hAnsi="Arial" w:cs="Arial"/>
          <w:bCs/>
          <w:sz w:val="22"/>
        </w:rPr>
        <w:t xml:space="preserve">boda.  </w:t>
      </w:r>
    </w:p>
    <w:p w14:paraId="314FB75C" w14:textId="77777777" w:rsidR="00A3243B" w:rsidRPr="00A3243B" w:rsidRDefault="00A3243B" w:rsidP="00A3243B">
      <w:pPr>
        <w:rPr>
          <w:rFonts w:ascii="Arial" w:hAnsi="Arial" w:cs="Arial"/>
          <w:bCs/>
          <w:sz w:val="22"/>
        </w:rPr>
      </w:pPr>
      <w:proofErr w:type="spellStart"/>
      <w:r w:rsidRPr="00A3243B">
        <w:rPr>
          <w:rFonts w:ascii="Arial" w:hAnsi="Arial" w:cs="Arial"/>
          <w:sz w:val="22"/>
        </w:rPr>
        <w:t>Zahtjevi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dodjelu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samozapošljavanje</w:t>
      </w:r>
      <w:proofErr w:type="spellEnd"/>
      <w:r w:rsidRPr="00A3243B">
        <w:rPr>
          <w:rFonts w:ascii="Arial" w:hAnsi="Arial" w:cs="Arial"/>
          <w:sz w:val="22"/>
        </w:rPr>
        <w:t xml:space="preserve">, po </w:t>
      </w:r>
      <w:proofErr w:type="spellStart"/>
      <w:r w:rsidRPr="00A3243B">
        <w:rPr>
          <w:rFonts w:ascii="Arial" w:hAnsi="Arial" w:cs="Arial"/>
          <w:sz w:val="22"/>
        </w:rPr>
        <w:t>osnovu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sagledavanjem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kvaliteta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predloženog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plana, </w:t>
      </w:r>
      <w:proofErr w:type="spellStart"/>
      <w:r w:rsidRPr="00A3243B">
        <w:rPr>
          <w:rFonts w:ascii="Arial" w:hAnsi="Arial" w:cs="Arial"/>
          <w:sz w:val="22"/>
        </w:rPr>
        <w:t>sa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aspekta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ideje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analize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tržišta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održivosti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planiranog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poslovanja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planiranja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pravdanja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budžeta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kao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kreiranja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novih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radnih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mjesta</w:t>
      </w:r>
      <w:proofErr w:type="spellEnd"/>
      <w:r w:rsidRPr="00A3243B">
        <w:rPr>
          <w:rFonts w:ascii="Arial" w:hAnsi="Arial" w:cs="Arial"/>
          <w:sz w:val="22"/>
        </w:rPr>
        <w:t xml:space="preserve">. </w:t>
      </w:r>
    </w:p>
    <w:p w14:paraId="5A3A1B7D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r w:rsidRPr="00A3243B">
        <w:rPr>
          <w:rFonts w:ascii="Arial" w:hAnsi="Arial" w:cs="Arial"/>
          <w:sz w:val="22"/>
        </w:rPr>
        <w:t xml:space="preserve">Na </w:t>
      </w:r>
      <w:proofErr w:type="spellStart"/>
      <w:r w:rsidRPr="00A3243B">
        <w:rPr>
          <w:rFonts w:ascii="Arial" w:hAnsi="Arial" w:cs="Arial"/>
          <w:sz w:val="22"/>
        </w:rPr>
        <w:t>osnovu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navedenog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ovaj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</w:t>
      </w:r>
      <w:proofErr w:type="spellEnd"/>
      <w:r w:rsidRPr="00A3243B">
        <w:rPr>
          <w:rFonts w:ascii="Arial" w:hAnsi="Arial" w:cs="Arial"/>
          <w:sz w:val="22"/>
        </w:rPr>
        <w:t xml:space="preserve"> je </w:t>
      </w:r>
      <w:proofErr w:type="spellStart"/>
      <w:r w:rsidRPr="00A3243B">
        <w:rPr>
          <w:rFonts w:ascii="Arial" w:hAnsi="Arial" w:cs="Arial"/>
          <w:sz w:val="22"/>
        </w:rPr>
        <w:t>podijeljen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četiri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>:</w:t>
      </w:r>
    </w:p>
    <w:p w14:paraId="023D66CD" w14:textId="77777777" w:rsidR="00A3243B" w:rsidRPr="00A3243B" w:rsidRDefault="00A3243B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Poznavanj</w:t>
      </w:r>
      <w:r w:rsidR="001E3E37">
        <w:rPr>
          <w:rFonts w:ascii="Arial" w:hAnsi="Arial" w:cs="Arial"/>
          <w:sz w:val="22"/>
        </w:rPr>
        <w:t>e</w:t>
      </w:r>
      <w:proofErr w:type="spellEnd"/>
      <w:r w:rsidR="001E3E37">
        <w:rPr>
          <w:rFonts w:ascii="Arial" w:hAnsi="Arial" w:cs="Arial"/>
          <w:sz w:val="22"/>
        </w:rPr>
        <w:t xml:space="preserve"> </w:t>
      </w:r>
      <w:proofErr w:type="spellStart"/>
      <w:r w:rsidR="001E3E37">
        <w:rPr>
          <w:rFonts w:ascii="Arial" w:hAnsi="Arial" w:cs="Arial"/>
          <w:sz w:val="22"/>
        </w:rPr>
        <w:t>planiranog</w:t>
      </w:r>
      <w:proofErr w:type="spellEnd"/>
      <w:r w:rsidR="001E3E37">
        <w:rPr>
          <w:rFonts w:ascii="Arial" w:hAnsi="Arial" w:cs="Arial"/>
          <w:sz w:val="22"/>
        </w:rPr>
        <w:t xml:space="preserve"> </w:t>
      </w:r>
      <w:proofErr w:type="spellStart"/>
      <w:r w:rsidR="001E3E37">
        <w:rPr>
          <w:rFonts w:ascii="Arial" w:hAnsi="Arial" w:cs="Arial"/>
          <w:sz w:val="22"/>
        </w:rPr>
        <w:t>poslovnog</w:t>
      </w:r>
      <w:proofErr w:type="spellEnd"/>
      <w:r w:rsidR="001E3E37">
        <w:rPr>
          <w:rFonts w:ascii="Arial" w:hAnsi="Arial" w:cs="Arial"/>
          <w:sz w:val="22"/>
        </w:rPr>
        <w:t xml:space="preserve"> </w:t>
      </w:r>
      <w:proofErr w:type="spellStart"/>
      <w:r w:rsidR="001E3E37">
        <w:rPr>
          <w:rFonts w:ascii="Arial" w:hAnsi="Arial" w:cs="Arial"/>
          <w:sz w:val="22"/>
        </w:rPr>
        <w:t>rješenja</w:t>
      </w:r>
      <w:proofErr w:type="spellEnd"/>
      <w:r w:rsidR="001E3E37">
        <w:rPr>
          <w:rFonts w:ascii="Arial" w:hAnsi="Arial" w:cs="Arial"/>
          <w:sz w:val="22"/>
        </w:rPr>
        <w:t>;</w:t>
      </w:r>
    </w:p>
    <w:p w14:paraId="089D7887" w14:textId="77777777" w:rsidR="00A3243B" w:rsidRPr="00A3243B" w:rsidRDefault="001E3E37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Analiza </w:t>
      </w:r>
      <w:proofErr w:type="spellStart"/>
      <w:r>
        <w:rPr>
          <w:rFonts w:ascii="Arial" w:hAnsi="Arial" w:cs="Arial"/>
          <w:sz w:val="22"/>
        </w:rPr>
        <w:t>tržišta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održivost</w:t>
      </w:r>
      <w:proofErr w:type="spellEnd"/>
      <w:r>
        <w:rPr>
          <w:rFonts w:ascii="Arial" w:hAnsi="Arial" w:cs="Arial"/>
          <w:sz w:val="22"/>
        </w:rPr>
        <w:t>;</w:t>
      </w:r>
    </w:p>
    <w:p w14:paraId="1C259369" w14:textId="77777777" w:rsidR="00C67756" w:rsidRDefault="00A3243B" w:rsidP="00C67756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Planiranje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pravdanje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budžeta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</w:p>
    <w:p w14:paraId="6894EEBC" w14:textId="77777777" w:rsidR="00A3243B" w:rsidRDefault="00A3243B" w:rsidP="00C67756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C67756">
        <w:rPr>
          <w:rFonts w:ascii="Arial" w:hAnsi="Arial" w:cs="Arial"/>
          <w:sz w:val="22"/>
        </w:rPr>
        <w:t>Kreiranje</w:t>
      </w:r>
      <w:proofErr w:type="spellEnd"/>
      <w:r w:rsidRPr="00C67756">
        <w:rPr>
          <w:rFonts w:ascii="Arial" w:hAnsi="Arial" w:cs="Arial"/>
          <w:sz w:val="22"/>
        </w:rPr>
        <w:t xml:space="preserve"> </w:t>
      </w:r>
      <w:proofErr w:type="spellStart"/>
      <w:r w:rsidRPr="00C67756">
        <w:rPr>
          <w:rFonts w:ascii="Arial" w:hAnsi="Arial" w:cs="Arial"/>
          <w:sz w:val="22"/>
        </w:rPr>
        <w:t>novih</w:t>
      </w:r>
      <w:proofErr w:type="spellEnd"/>
      <w:r w:rsidRPr="00C67756">
        <w:rPr>
          <w:rFonts w:ascii="Arial" w:hAnsi="Arial" w:cs="Arial"/>
          <w:sz w:val="22"/>
        </w:rPr>
        <w:t xml:space="preserve"> </w:t>
      </w:r>
      <w:proofErr w:type="spellStart"/>
      <w:r w:rsidRPr="00C67756">
        <w:rPr>
          <w:rFonts w:ascii="Arial" w:hAnsi="Arial" w:cs="Arial"/>
          <w:sz w:val="22"/>
        </w:rPr>
        <w:t>radnih</w:t>
      </w:r>
      <w:proofErr w:type="spellEnd"/>
      <w:r w:rsidRPr="00C67756">
        <w:rPr>
          <w:rFonts w:ascii="Arial" w:hAnsi="Arial" w:cs="Arial"/>
          <w:sz w:val="22"/>
        </w:rPr>
        <w:t xml:space="preserve"> </w:t>
      </w:r>
      <w:proofErr w:type="spellStart"/>
      <w:r w:rsidRPr="00C67756">
        <w:rPr>
          <w:rFonts w:ascii="Arial" w:hAnsi="Arial" w:cs="Arial"/>
          <w:sz w:val="22"/>
        </w:rPr>
        <w:t>mjesta</w:t>
      </w:r>
      <w:proofErr w:type="spellEnd"/>
      <w:r w:rsidRPr="00C67756">
        <w:rPr>
          <w:rFonts w:ascii="Arial" w:hAnsi="Arial" w:cs="Arial"/>
          <w:sz w:val="22"/>
        </w:rPr>
        <w:t>.</w:t>
      </w:r>
    </w:p>
    <w:p w14:paraId="34979DD1" w14:textId="77777777" w:rsidR="00C67756" w:rsidRPr="00C67756" w:rsidRDefault="00C67756" w:rsidP="00C67756">
      <w:pPr>
        <w:pStyle w:val="ListParagraph"/>
        <w:numPr>
          <w:ilvl w:val="0"/>
          <w:numId w:val="0"/>
        </w:numPr>
        <w:spacing w:before="0" w:after="0" w:line="240" w:lineRule="auto"/>
        <w:ind w:left="2092"/>
        <w:rPr>
          <w:rFonts w:ascii="Arial" w:hAnsi="Arial" w:cs="Arial"/>
          <w:sz w:val="22"/>
        </w:rPr>
      </w:pPr>
    </w:p>
    <w:p w14:paraId="378E324B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je 10, </w:t>
      </w:r>
      <w:proofErr w:type="spellStart"/>
      <w:r w:rsidRPr="00A3243B">
        <w:rPr>
          <w:rFonts w:ascii="Arial" w:hAnsi="Arial" w:cs="Arial"/>
          <w:sz w:val="22"/>
        </w:rPr>
        <w:t>dok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drugog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trećeg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četvrtog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po 15 </w:t>
      </w:r>
      <w:proofErr w:type="spellStart"/>
      <w:r w:rsidRPr="00A3243B">
        <w:rPr>
          <w:rFonts w:ascii="Arial" w:hAnsi="Arial" w:cs="Arial"/>
          <w:sz w:val="22"/>
        </w:rPr>
        <w:t>maksimalnih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.  </w:t>
      </w:r>
    </w:p>
    <w:p w14:paraId="652C3924" w14:textId="77777777" w:rsidR="00A3243B" w:rsidRPr="00A3243B" w:rsidRDefault="00A3243B" w:rsidP="00120BD1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Resursi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za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poslovanje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</w:p>
    <w:p w14:paraId="6C99085F" w14:textId="77777777" w:rsidR="00A3243B" w:rsidRPr="00A3243B" w:rsidRDefault="00A3243B" w:rsidP="00A3243B">
      <w:p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drugog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Resursi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poslovanje</w:t>
      </w:r>
      <w:proofErr w:type="spellEnd"/>
      <w:r w:rsidRPr="00A3243B">
        <w:rPr>
          <w:rFonts w:ascii="Arial" w:hAnsi="Arial" w:cs="Arial"/>
          <w:sz w:val="22"/>
        </w:rPr>
        <w:t xml:space="preserve">« je 15. </w:t>
      </w:r>
    </w:p>
    <w:p w14:paraId="45E30CBD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zahtjevi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dodjelu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samozapošljavanje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shodno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prostornim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tehničkim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iskustvenim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kadrovskim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drugim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kapacitetima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podnosioca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lastRenderedPageBreak/>
        <w:t>zahtjeva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navedenim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planu</w:t>
      </w:r>
      <w:proofErr w:type="spellEnd"/>
      <w:r w:rsidRPr="00A3243B">
        <w:rPr>
          <w:rFonts w:ascii="Arial" w:hAnsi="Arial" w:cs="Arial"/>
          <w:sz w:val="22"/>
        </w:rPr>
        <w:t xml:space="preserve">, a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osnovu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priloženih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dokaza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nalaza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komisije</w:t>
      </w:r>
      <w:proofErr w:type="spellEnd"/>
      <w:r w:rsidRPr="00A3243B">
        <w:rPr>
          <w:rFonts w:ascii="Arial" w:hAnsi="Arial" w:cs="Arial"/>
          <w:sz w:val="22"/>
        </w:rPr>
        <w:t xml:space="preserve"> o </w:t>
      </w:r>
      <w:proofErr w:type="spellStart"/>
      <w:r w:rsidRPr="00A3243B">
        <w:rPr>
          <w:rFonts w:ascii="Arial" w:hAnsi="Arial" w:cs="Arial"/>
          <w:sz w:val="22"/>
        </w:rPr>
        <w:t>stanju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odnosnih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kapaciteta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terenu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326C7B9D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</w:p>
    <w:p w14:paraId="06CEFE6B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Ovaj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</w:t>
      </w:r>
      <w:proofErr w:type="spellEnd"/>
      <w:r w:rsidRPr="00A3243B">
        <w:rPr>
          <w:rFonts w:ascii="Arial" w:hAnsi="Arial" w:cs="Arial"/>
          <w:sz w:val="22"/>
        </w:rPr>
        <w:t xml:space="preserve"> je </w:t>
      </w:r>
      <w:proofErr w:type="spellStart"/>
      <w:r w:rsidRPr="00A3243B">
        <w:rPr>
          <w:rFonts w:ascii="Arial" w:hAnsi="Arial" w:cs="Arial"/>
          <w:sz w:val="22"/>
        </w:rPr>
        <w:t>podijeljen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tri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>:</w:t>
      </w:r>
    </w:p>
    <w:p w14:paraId="4E03142E" w14:textId="77777777" w:rsidR="00A3243B" w:rsidRPr="00A3243B" w:rsidRDefault="00A3243B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Pro</w:t>
      </w:r>
      <w:r w:rsidR="001E3E37">
        <w:rPr>
          <w:rFonts w:ascii="Arial" w:hAnsi="Arial" w:cs="Arial"/>
          <w:sz w:val="22"/>
        </w:rPr>
        <w:t>storni</w:t>
      </w:r>
      <w:proofErr w:type="spellEnd"/>
      <w:r w:rsidR="001E3E37">
        <w:rPr>
          <w:rFonts w:ascii="Arial" w:hAnsi="Arial" w:cs="Arial"/>
          <w:sz w:val="22"/>
        </w:rPr>
        <w:t xml:space="preserve"> </w:t>
      </w:r>
      <w:proofErr w:type="spellStart"/>
      <w:r w:rsidR="001E3E37">
        <w:rPr>
          <w:rFonts w:ascii="Arial" w:hAnsi="Arial" w:cs="Arial"/>
          <w:sz w:val="22"/>
        </w:rPr>
        <w:t>kapaciteti</w:t>
      </w:r>
      <w:proofErr w:type="spellEnd"/>
      <w:r w:rsidR="001E3E37">
        <w:rPr>
          <w:rFonts w:ascii="Arial" w:hAnsi="Arial" w:cs="Arial"/>
          <w:sz w:val="22"/>
        </w:rPr>
        <w:t xml:space="preserve"> za </w:t>
      </w:r>
      <w:proofErr w:type="spellStart"/>
      <w:r w:rsidR="001E3E37">
        <w:rPr>
          <w:rFonts w:ascii="Arial" w:hAnsi="Arial" w:cs="Arial"/>
          <w:sz w:val="22"/>
        </w:rPr>
        <w:t>poslovanje</w:t>
      </w:r>
      <w:proofErr w:type="spellEnd"/>
      <w:r w:rsidR="001E3E37">
        <w:rPr>
          <w:rFonts w:ascii="Arial" w:hAnsi="Arial" w:cs="Arial"/>
          <w:sz w:val="22"/>
        </w:rPr>
        <w:t>;</w:t>
      </w:r>
    </w:p>
    <w:p w14:paraId="672A0339" w14:textId="77777777" w:rsidR="00A3243B" w:rsidRPr="00A3243B" w:rsidRDefault="00A3243B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Oprema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</w:p>
    <w:p w14:paraId="51CA8BBB" w14:textId="77777777" w:rsidR="00A3243B" w:rsidRPr="00A3243B" w:rsidRDefault="00A3243B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Iskustvo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oblasti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poslovanja</w:t>
      </w:r>
      <w:proofErr w:type="spellEnd"/>
      <w:r w:rsidRPr="00A3243B">
        <w:rPr>
          <w:rFonts w:ascii="Arial" w:hAnsi="Arial" w:cs="Arial"/>
          <w:sz w:val="22"/>
        </w:rPr>
        <w:t xml:space="preserve">. </w:t>
      </w:r>
    </w:p>
    <w:p w14:paraId="625F5F98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</w:p>
    <w:p w14:paraId="7FE3422D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pojedinih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je 5. </w:t>
      </w:r>
    </w:p>
    <w:p w14:paraId="4C6EB122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i/>
          <w:sz w:val="22"/>
          <w:u w:val="single"/>
        </w:rPr>
      </w:pPr>
    </w:p>
    <w:p w14:paraId="4D8E37B2" w14:textId="77777777" w:rsidR="00A3243B" w:rsidRPr="00A3243B" w:rsidRDefault="00A3243B" w:rsidP="00120BD1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i/>
          <w:sz w:val="22"/>
          <w:u w:val="single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Dužina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nezaposlenosti</w:t>
      </w:r>
      <w:proofErr w:type="spellEnd"/>
    </w:p>
    <w:p w14:paraId="63FB9967" w14:textId="77777777" w:rsid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trećeg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Dužina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nezaposlenosti</w:t>
      </w:r>
      <w:proofErr w:type="spellEnd"/>
      <w:r w:rsidRPr="00A3243B">
        <w:rPr>
          <w:rFonts w:ascii="Arial" w:hAnsi="Arial" w:cs="Arial"/>
          <w:sz w:val="22"/>
        </w:rPr>
        <w:t xml:space="preserve">« je 5. </w:t>
      </w:r>
    </w:p>
    <w:p w14:paraId="4638FA48" w14:textId="77777777" w:rsidR="00C67756" w:rsidRPr="00A3243B" w:rsidRDefault="00C67756" w:rsidP="00A3243B">
      <w:pPr>
        <w:spacing w:after="0" w:line="240" w:lineRule="auto"/>
        <w:rPr>
          <w:rFonts w:ascii="Arial" w:hAnsi="Arial" w:cs="Arial"/>
          <w:sz w:val="22"/>
        </w:rPr>
      </w:pPr>
    </w:p>
    <w:p w14:paraId="12E66B49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zahtjevi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osnovu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mjeseci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koje</w:t>
      </w:r>
      <w:proofErr w:type="spellEnd"/>
      <w:r w:rsidRPr="00A3243B">
        <w:rPr>
          <w:rFonts w:ascii="Arial" w:hAnsi="Arial" w:cs="Arial"/>
          <w:sz w:val="22"/>
        </w:rPr>
        <w:t xml:space="preserve"> je </w:t>
      </w:r>
      <w:proofErr w:type="spellStart"/>
      <w:r w:rsidRPr="00A3243B">
        <w:rPr>
          <w:rFonts w:ascii="Arial" w:hAnsi="Arial" w:cs="Arial"/>
          <w:sz w:val="22"/>
        </w:rPr>
        <w:t>podnosilac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zahtjeva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proveo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evidenciji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nezaposlenih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lica</w:t>
      </w:r>
      <w:proofErr w:type="spellEnd"/>
      <w:r w:rsidRPr="00A3243B">
        <w:rPr>
          <w:rFonts w:ascii="Arial" w:hAnsi="Arial" w:cs="Arial"/>
          <w:sz w:val="22"/>
        </w:rPr>
        <w:t xml:space="preserve"> Zavoda. </w:t>
      </w:r>
    </w:p>
    <w:p w14:paraId="2CAE7BCE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r w:rsidRPr="00A3243B">
        <w:rPr>
          <w:rFonts w:ascii="Arial" w:hAnsi="Arial" w:cs="Arial"/>
          <w:sz w:val="22"/>
        </w:rPr>
        <w:t xml:space="preserve">Po </w:t>
      </w:r>
      <w:proofErr w:type="spellStart"/>
      <w:r w:rsidRPr="00A3243B">
        <w:rPr>
          <w:rFonts w:ascii="Arial" w:hAnsi="Arial" w:cs="Arial"/>
          <w:sz w:val="22"/>
        </w:rPr>
        <w:t>ovom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će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samo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podnosioci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zahtjeva</w:t>
      </w:r>
      <w:proofErr w:type="spellEnd"/>
      <w:r w:rsidRPr="00A3243B">
        <w:rPr>
          <w:rFonts w:ascii="Arial" w:hAnsi="Arial" w:cs="Arial"/>
          <w:sz w:val="22"/>
        </w:rPr>
        <w:t xml:space="preserve"> koji </w:t>
      </w:r>
      <w:proofErr w:type="spellStart"/>
      <w:r w:rsidRPr="00A3243B">
        <w:rPr>
          <w:rFonts w:ascii="Arial" w:hAnsi="Arial" w:cs="Arial"/>
          <w:sz w:val="22"/>
        </w:rPr>
        <w:t>su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bili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evidenciji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nezaposlenih</w:t>
      </w:r>
      <w:proofErr w:type="spellEnd"/>
      <w:r w:rsidRPr="00A3243B">
        <w:rPr>
          <w:rFonts w:ascii="Arial" w:hAnsi="Arial" w:cs="Arial"/>
          <w:sz w:val="22"/>
        </w:rPr>
        <w:t xml:space="preserve"> Zavoda pet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duže</w:t>
      </w:r>
      <w:proofErr w:type="spellEnd"/>
      <w:r w:rsidRPr="00A3243B">
        <w:rPr>
          <w:rFonts w:ascii="Arial" w:hAnsi="Arial" w:cs="Arial"/>
          <w:sz w:val="22"/>
        </w:rPr>
        <w:t xml:space="preserve"> od pet </w:t>
      </w:r>
      <w:proofErr w:type="spellStart"/>
      <w:r w:rsidRPr="00A3243B">
        <w:rPr>
          <w:rFonts w:ascii="Arial" w:hAnsi="Arial" w:cs="Arial"/>
          <w:sz w:val="22"/>
        </w:rPr>
        <w:t>mjeseci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3CD04EB9" w14:textId="77777777" w:rsidR="00A3243B" w:rsidRPr="00A3243B" w:rsidRDefault="00A3243B" w:rsidP="001E3E37">
      <w:pPr>
        <w:spacing w:after="0" w:line="240" w:lineRule="auto"/>
        <w:rPr>
          <w:rFonts w:ascii="Arial" w:hAnsi="Arial" w:cs="Arial"/>
          <w:sz w:val="22"/>
        </w:rPr>
      </w:pPr>
    </w:p>
    <w:p w14:paraId="1E68F496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Zahtjevi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podnijeti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od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strane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nezaposlenog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lica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koje</w:t>
      </w:r>
      <w:proofErr w:type="spellEnd"/>
      <w:r w:rsidRPr="00A3243B">
        <w:rPr>
          <w:rFonts w:ascii="Arial" w:hAnsi="Arial" w:cs="Arial"/>
          <w:sz w:val="22"/>
        </w:rPr>
        <w:t xml:space="preserve"> je u </w:t>
      </w:r>
      <w:proofErr w:type="spellStart"/>
      <w:r w:rsidRPr="00A3243B">
        <w:rPr>
          <w:rFonts w:ascii="Arial" w:hAnsi="Arial" w:cs="Arial"/>
          <w:sz w:val="22"/>
        </w:rPr>
        <w:t>evidenciji</w:t>
      </w:r>
      <w:proofErr w:type="spellEnd"/>
      <w:r w:rsidRPr="00A3243B">
        <w:rPr>
          <w:rFonts w:ascii="Arial" w:hAnsi="Arial" w:cs="Arial"/>
          <w:sz w:val="22"/>
        </w:rPr>
        <w:t xml:space="preserve"> Zavoda </w:t>
      </w:r>
      <w:proofErr w:type="spellStart"/>
      <w:r w:rsidRPr="00A3243B">
        <w:rPr>
          <w:rFonts w:ascii="Arial" w:hAnsi="Arial" w:cs="Arial"/>
          <w:sz w:val="22"/>
        </w:rPr>
        <w:t>provelo</w:t>
      </w:r>
      <w:proofErr w:type="spellEnd"/>
      <w:r w:rsidRPr="00A3243B">
        <w:rPr>
          <w:rFonts w:ascii="Arial" w:hAnsi="Arial" w:cs="Arial"/>
          <w:sz w:val="22"/>
        </w:rPr>
        <w:t xml:space="preserve"> 12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više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mjeseci</w:t>
      </w:r>
      <w:proofErr w:type="spellEnd"/>
      <w:r w:rsidRPr="00A3243B">
        <w:rPr>
          <w:rFonts w:ascii="Arial" w:hAnsi="Arial" w:cs="Arial"/>
          <w:sz w:val="22"/>
        </w:rPr>
        <w:t xml:space="preserve">, u </w:t>
      </w:r>
      <w:proofErr w:type="spellStart"/>
      <w:r w:rsidRPr="00A3243B">
        <w:rPr>
          <w:rFonts w:ascii="Arial" w:hAnsi="Arial" w:cs="Arial"/>
          <w:sz w:val="22"/>
        </w:rPr>
        <w:t>kontinuitetu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prije</w:t>
      </w:r>
      <w:proofErr w:type="spellEnd"/>
      <w:r w:rsidRPr="00A3243B">
        <w:rPr>
          <w:rFonts w:ascii="Arial" w:hAnsi="Arial" w:cs="Arial"/>
          <w:sz w:val="22"/>
        </w:rPr>
        <w:t xml:space="preserve"> dana </w:t>
      </w:r>
      <w:proofErr w:type="spellStart"/>
      <w:r w:rsidRPr="00A3243B">
        <w:rPr>
          <w:rFonts w:ascii="Arial" w:hAnsi="Arial" w:cs="Arial"/>
          <w:sz w:val="22"/>
        </w:rPr>
        <w:t>objavljivanja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javnog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konkursa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dodjeljivanjem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maksimalnih</w:t>
      </w:r>
      <w:proofErr w:type="spellEnd"/>
      <w:r w:rsidRPr="00A3243B">
        <w:rPr>
          <w:rFonts w:ascii="Arial" w:hAnsi="Arial" w:cs="Arial"/>
          <w:sz w:val="22"/>
        </w:rPr>
        <w:t xml:space="preserve"> 5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3B7BEF1E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1C911676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Zahtjevi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podnijeti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od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strane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nezaposlenog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lica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koje</w:t>
      </w:r>
      <w:proofErr w:type="spellEnd"/>
      <w:r w:rsidRPr="00A3243B">
        <w:rPr>
          <w:rFonts w:ascii="Arial" w:hAnsi="Arial" w:cs="Arial"/>
          <w:sz w:val="22"/>
        </w:rPr>
        <w:t xml:space="preserve"> je u </w:t>
      </w:r>
      <w:proofErr w:type="spellStart"/>
      <w:r w:rsidRPr="00A3243B">
        <w:rPr>
          <w:rFonts w:ascii="Arial" w:hAnsi="Arial" w:cs="Arial"/>
          <w:sz w:val="22"/>
        </w:rPr>
        <w:t>evidenciji</w:t>
      </w:r>
      <w:proofErr w:type="spellEnd"/>
      <w:r w:rsidRPr="00A3243B">
        <w:rPr>
          <w:rFonts w:ascii="Arial" w:hAnsi="Arial" w:cs="Arial"/>
          <w:sz w:val="22"/>
        </w:rPr>
        <w:t xml:space="preserve"> Zavoda </w:t>
      </w:r>
      <w:proofErr w:type="spellStart"/>
      <w:r w:rsidRPr="00A3243B">
        <w:rPr>
          <w:rFonts w:ascii="Arial" w:hAnsi="Arial" w:cs="Arial"/>
          <w:sz w:val="22"/>
        </w:rPr>
        <w:t>provelo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od</w:t>
      </w:r>
      <w:proofErr w:type="spellEnd"/>
      <w:r w:rsidRPr="00A3243B">
        <w:rPr>
          <w:rFonts w:ascii="Arial" w:hAnsi="Arial" w:cs="Arial"/>
          <w:sz w:val="22"/>
        </w:rPr>
        <w:t xml:space="preserve"> pet do 11 </w:t>
      </w:r>
      <w:proofErr w:type="spellStart"/>
      <w:r w:rsidRPr="00A3243B">
        <w:rPr>
          <w:rFonts w:ascii="Arial" w:hAnsi="Arial" w:cs="Arial"/>
          <w:sz w:val="22"/>
        </w:rPr>
        <w:t>mjeseci</w:t>
      </w:r>
      <w:proofErr w:type="spellEnd"/>
      <w:r w:rsidRPr="00A3243B">
        <w:rPr>
          <w:rFonts w:ascii="Arial" w:hAnsi="Arial" w:cs="Arial"/>
          <w:sz w:val="22"/>
        </w:rPr>
        <w:t xml:space="preserve">, u </w:t>
      </w:r>
      <w:proofErr w:type="spellStart"/>
      <w:r w:rsidRPr="00A3243B">
        <w:rPr>
          <w:rFonts w:ascii="Arial" w:hAnsi="Arial" w:cs="Arial"/>
          <w:sz w:val="22"/>
        </w:rPr>
        <w:t>kontinuitetu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prije</w:t>
      </w:r>
      <w:proofErr w:type="spellEnd"/>
      <w:r w:rsidRPr="00A3243B">
        <w:rPr>
          <w:rFonts w:ascii="Arial" w:hAnsi="Arial" w:cs="Arial"/>
          <w:sz w:val="22"/>
        </w:rPr>
        <w:t xml:space="preserve"> dana </w:t>
      </w:r>
      <w:proofErr w:type="spellStart"/>
      <w:r w:rsidRPr="00A3243B">
        <w:rPr>
          <w:rFonts w:ascii="Arial" w:hAnsi="Arial" w:cs="Arial"/>
          <w:sz w:val="22"/>
        </w:rPr>
        <w:t>objavljivanja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javnog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konkursa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dodjeljivanjem</w:t>
      </w:r>
      <w:proofErr w:type="spellEnd"/>
      <w:r w:rsidRPr="00A3243B">
        <w:rPr>
          <w:rFonts w:ascii="Arial" w:hAnsi="Arial" w:cs="Arial"/>
          <w:sz w:val="22"/>
        </w:rPr>
        <w:t xml:space="preserve"> 0,43 boda po </w:t>
      </w:r>
      <w:proofErr w:type="spellStart"/>
      <w:r w:rsidRPr="00A3243B">
        <w:rPr>
          <w:rFonts w:ascii="Arial" w:hAnsi="Arial" w:cs="Arial"/>
          <w:sz w:val="22"/>
        </w:rPr>
        <w:t>mjesecu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provedenom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evidenciji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05176811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6DFFF451" w14:textId="77777777" w:rsidR="00A3243B" w:rsidRPr="00A3243B" w:rsidRDefault="00A3243B" w:rsidP="00120BD1">
      <w:pPr>
        <w:pStyle w:val="ListParagraph"/>
        <w:numPr>
          <w:ilvl w:val="0"/>
          <w:numId w:val="23"/>
        </w:numPr>
        <w:spacing w:before="0" w:after="0" w:line="240" w:lineRule="auto"/>
        <w:jc w:val="left"/>
        <w:rPr>
          <w:rFonts w:ascii="Arial" w:hAnsi="Arial" w:cs="Arial"/>
          <w:i/>
          <w:sz w:val="22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Konkurentnost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i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razvijenost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opštine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realizacije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biznis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plana</w:t>
      </w:r>
      <w:r w:rsidRPr="00A3243B">
        <w:rPr>
          <w:rFonts w:ascii="Arial" w:hAnsi="Arial" w:cs="Arial"/>
          <w:i/>
          <w:sz w:val="22"/>
        </w:rPr>
        <w:t xml:space="preserve"> </w:t>
      </w:r>
    </w:p>
    <w:p w14:paraId="0F4CC4B6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četvrtog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Konkurentnost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razvijenost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opštine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realizacije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plana</w:t>
      </w:r>
      <w:r w:rsidR="00162773" w:rsidRPr="00A3243B">
        <w:rPr>
          <w:rFonts w:ascii="Arial" w:hAnsi="Arial" w:cs="Arial"/>
          <w:sz w:val="22"/>
        </w:rPr>
        <w:t>«</w:t>
      </w:r>
      <w:r w:rsidRPr="00A3243B">
        <w:rPr>
          <w:rFonts w:ascii="Arial" w:hAnsi="Arial" w:cs="Arial"/>
          <w:sz w:val="22"/>
        </w:rPr>
        <w:t xml:space="preserve"> je 20. </w:t>
      </w:r>
    </w:p>
    <w:p w14:paraId="0F232235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51E4058C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zahtjevi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dodjelu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shodno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indeksu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razvijenosti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opštine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sprovođenja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plana </w:t>
      </w:r>
      <w:proofErr w:type="spellStart"/>
      <w:r w:rsidRPr="00A3243B">
        <w:rPr>
          <w:rFonts w:ascii="Arial" w:hAnsi="Arial" w:cs="Arial"/>
          <w:sz w:val="22"/>
        </w:rPr>
        <w:t>utvrđenog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Pravilnikom</w:t>
      </w:r>
      <w:proofErr w:type="spellEnd"/>
      <w:r w:rsidRPr="00A3243B">
        <w:rPr>
          <w:rFonts w:ascii="Arial" w:hAnsi="Arial" w:cs="Arial"/>
          <w:sz w:val="22"/>
        </w:rPr>
        <w:t xml:space="preserve"> o </w:t>
      </w:r>
      <w:proofErr w:type="spellStart"/>
      <w:r w:rsidRPr="00A3243B">
        <w:rPr>
          <w:rFonts w:ascii="Arial" w:hAnsi="Arial" w:cs="Arial"/>
          <w:sz w:val="22"/>
        </w:rPr>
        <w:t>utvrđivanju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liste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stepena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razvijenosti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jedinica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lokalne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samouprave</w:t>
      </w:r>
      <w:proofErr w:type="spellEnd"/>
      <w:r w:rsidRPr="00A3243B">
        <w:rPr>
          <w:rFonts w:ascii="Arial" w:hAnsi="Arial" w:cs="Arial"/>
          <w:sz w:val="22"/>
        </w:rPr>
        <w:t xml:space="preserve"> (»Sl. list </w:t>
      </w:r>
      <w:proofErr w:type="spellStart"/>
      <w:r w:rsidRPr="00A3243B">
        <w:rPr>
          <w:rFonts w:ascii="Arial" w:hAnsi="Arial" w:cs="Arial"/>
          <w:sz w:val="22"/>
        </w:rPr>
        <w:t>Crne</w:t>
      </w:r>
      <w:proofErr w:type="spellEnd"/>
      <w:r w:rsidRPr="00A3243B">
        <w:rPr>
          <w:rFonts w:ascii="Arial" w:hAnsi="Arial" w:cs="Arial"/>
          <w:sz w:val="22"/>
        </w:rPr>
        <w:t xml:space="preserve"> Gore«, br. 103/23). </w:t>
      </w:r>
    </w:p>
    <w:p w14:paraId="33B5B1D6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5C7440BF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Zahtjevi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realizaciju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plana za </w:t>
      </w:r>
      <w:proofErr w:type="spellStart"/>
      <w:r w:rsidRPr="00A3243B">
        <w:rPr>
          <w:rFonts w:ascii="Arial" w:hAnsi="Arial" w:cs="Arial"/>
          <w:sz w:val="22"/>
        </w:rPr>
        <w:t>pojedinu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opštinu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sprovođenja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tako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što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najmanji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indeks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razvijenosti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opštine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podijeli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indeksom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razvijenosti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opštine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kojoj</w:t>
      </w:r>
      <w:proofErr w:type="spellEnd"/>
      <w:r w:rsidRPr="00A3243B">
        <w:rPr>
          <w:rFonts w:ascii="Arial" w:hAnsi="Arial" w:cs="Arial"/>
          <w:sz w:val="22"/>
        </w:rPr>
        <w:t xml:space="preserve"> se plan </w:t>
      </w:r>
      <w:proofErr w:type="spellStart"/>
      <w:r w:rsidRPr="00A3243B">
        <w:rPr>
          <w:rFonts w:ascii="Arial" w:hAnsi="Arial" w:cs="Arial"/>
          <w:sz w:val="22"/>
        </w:rPr>
        <w:t>realizuje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dobijeni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rezultat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pomnoži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maksimalnim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brojem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po </w:t>
      </w:r>
      <w:proofErr w:type="spellStart"/>
      <w:r w:rsidRPr="00A3243B">
        <w:rPr>
          <w:rFonts w:ascii="Arial" w:hAnsi="Arial" w:cs="Arial"/>
          <w:sz w:val="22"/>
        </w:rPr>
        <w:t>ovom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kriterijumu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72E4CFB4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4F0110F2" w14:textId="77777777" w:rsidR="00A3243B" w:rsidRPr="00A3243B" w:rsidRDefault="00A3243B" w:rsidP="00120BD1">
      <w:pPr>
        <w:numPr>
          <w:ilvl w:val="0"/>
          <w:numId w:val="23"/>
        </w:numPr>
        <w:spacing w:before="0" w:after="0" w:line="240" w:lineRule="auto"/>
        <w:rPr>
          <w:rFonts w:ascii="Arial" w:hAnsi="Arial" w:cs="Arial"/>
          <w:i/>
          <w:sz w:val="22"/>
          <w:u w:val="single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Dodata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vrijednost</w:t>
      </w:r>
      <w:proofErr w:type="spellEnd"/>
    </w:p>
    <w:p w14:paraId="76F3E4C2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Dodata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vrijednost</w:t>
      </w:r>
      <w:proofErr w:type="spellEnd"/>
      <w:r w:rsidRPr="00A3243B">
        <w:rPr>
          <w:rFonts w:ascii="Arial" w:hAnsi="Arial" w:cs="Arial"/>
          <w:sz w:val="22"/>
        </w:rPr>
        <w:t>« je 5.</w:t>
      </w:r>
    </w:p>
    <w:p w14:paraId="059BE64F" w14:textId="77777777" w:rsidR="00A3243B" w:rsidRPr="00A3243B" w:rsidRDefault="00A3243B" w:rsidP="00A3243B">
      <w:pPr>
        <w:pStyle w:val="Text1"/>
        <w:spacing w:after="0"/>
        <w:ind w:left="0"/>
        <w:rPr>
          <w:lang w:val="bs-Latn-BA"/>
        </w:rPr>
      </w:pPr>
    </w:p>
    <w:p w14:paraId="48DF13AE" w14:textId="77777777" w:rsidR="00A3243B" w:rsidRPr="00A3243B" w:rsidRDefault="00A3243B" w:rsidP="00A3243B">
      <w:pPr>
        <w:pStyle w:val="Text1"/>
        <w:spacing w:after="0"/>
        <w:ind w:left="0"/>
        <w:rPr>
          <w:lang w:val="bs-Latn-BA"/>
        </w:rPr>
      </w:pPr>
      <w:r w:rsidRPr="00A3243B">
        <w:rPr>
          <w:lang w:val="bs-Latn-BA"/>
        </w:rPr>
        <w:lastRenderedPageBreak/>
        <w:t xml:space="preserve">Primjenom ovog kriterijuma izbora zahtjevi za dodjelu bespovratnih sredstava za samozapošljavanje realizacijom biznis plana, ocjenjuju se na osnovu uticaja planiranih poslovnih rješenja na zaštitu okruženja, korišćenja obnovljivih izvora energije i  inovativnosti poslovnih ideja. </w:t>
      </w:r>
    </w:p>
    <w:p w14:paraId="3102CFC8" w14:textId="77777777" w:rsidR="00A3243B" w:rsidRPr="00A3243B" w:rsidRDefault="00A3243B" w:rsidP="00A3243B">
      <w:pPr>
        <w:pStyle w:val="Text1"/>
        <w:spacing w:after="0"/>
        <w:ind w:left="0"/>
        <w:rPr>
          <w:lang w:val="bs-Latn-BA"/>
        </w:rPr>
      </w:pPr>
    </w:p>
    <w:p w14:paraId="53E9EFC4" w14:textId="77777777" w:rsidR="00A3243B" w:rsidRPr="00A3243B" w:rsidRDefault="00B03E9E" w:rsidP="00A3243B">
      <w:pPr>
        <w:pStyle w:val="Text1"/>
        <w:spacing w:after="0"/>
        <w:ind w:left="0"/>
        <w:rPr>
          <w:lang w:val="bs-Latn-BA"/>
        </w:rPr>
      </w:pPr>
      <w:r>
        <w:rPr>
          <w:lang w:val="bs-Latn-BA"/>
        </w:rPr>
        <w:t>Ovaj kriterijum j</w:t>
      </w:r>
      <w:r w:rsidR="00A3243B" w:rsidRPr="00A3243B">
        <w:rPr>
          <w:lang w:val="bs-Latn-BA"/>
        </w:rPr>
        <w:t>e podijeljen na dva podkriterijuma izbora:</w:t>
      </w:r>
    </w:p>
    <w:p w14:paraId="50A01050" w14:textId="77777777" w:rsidR="00A3243B" w:rsidRPr="00A3243B" w:rsidRDefault="00A3243B" w:rsidP="00B03E9E">
      <w:pPr>
        <w:spacing w:before="0" w:after="0" w:line="240" w:lineRule="auto"/>
        <w:ind w:left="709"/>
        <w:rPr>
          <w:rFonts w:ascii="Arial" w:hAnsi="Arial" w:cs="Arial"/>
          <w:sz w:val="22"/>
        </w:rPr>
      </w:pPr>
      <w:r w:rsidRPr="00A3243B">
        <w:rPr>
          <w:rFonts w:ascii="Arial" w:hAnsi="Arial" w:cs="Arial"/>
          <w:sz w:val="22"/>
        </w:rPr>
        <w:t xml:space="preserve">5.1 </w:t>
      </w:r>
      <w:proofErr w:type="spellStart"/>
      <w:r w:rsidRPr="00A3243B">
        <w:rPr>
          <w:rFonts w:ascii="Arial" w:hAnsi="Arial" w:cs="Arial"/>
          <w:sz w:val="22"/>
        </w:rPr>
        <w:t>Zaštita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okruženja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korišćenje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obnovljivih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izvora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energije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</w:p>
    <w:p w14:paraId="279EAC4C" w14:textId="77777777" w:rsidR="00A3243B" w:rsidRPr="00A3243B" w:rsidRDefault="00A3243B" w:rsidP="00B03E9E">
      <w:pPr>
        <w:spacing w:before="0" w:after="0" w:line="240" w:lineRule="auto"/>
        <w:ind w:left="709"/>
        <w:rPr>
          <w:rFonts w:ascii="Arial" w:hAnsi="Arial" w:cs="Arial"/>
          <w:sz w:val="22"/>
        </w:rPr>
      </w:pPr>
      <w:r w:rsidRPr="00A3243B">
        <w:rPr>
          <w:rFonts w:ascii="Arial" w:hAnsi="Arial" w:cs="Arial"/>
          <w:sz w:val="22"/>
        </w:rPr>
        <w:t xml:space="preserve">5.2 </w:t>
      </w:r>
      <w:proofErr w:type="spellStart"/>
      <w:r w:rsidRPr="00A3243B">
        <w:rPr>
          <w:rFonts w:ascii="Arial" w:hAnsi="Arial" w:cs="Arial"/>
          <w:sz w:val="22"/>
        </w:rPr>
        <w:t>Jedinstvena</w:t>
      </w:r>
      <w:proofErr w:type="spellEnd"/>
      <w:r w:rsidRPr="00A3243B">
        <w:rPr>
          <w:rFonts w:ascii="Arial" w:hAnsi="Arial" w:cs="Arial"/>
          <w:sz w:val="22"/>
        </w:rPr>
        <w:t>/</w:t>
      </w:r>
      <w:proofErr w:type="spellStart"/>
      <w:r w:rsidRPr="00A3243B">
        <w:rPr>
          <w:rFonts w:ascii="Arial" w:hAnsi="Arial" w:cs="Arial"/>
          <w:sz w:val="22"/>
        </w:rPr>
        <w:t>nekonvencionalna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inovativna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poslovna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ideja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0D44B448" w14:textId="77777777" w:rsidR="00A3243B" w:rsidRPr="00A3243B" w:rsidRDefault="00A3243B" w:rsidP="00B03E9E">
      <w:pPr>
        <w:spacing w:before="0" w:after="0" w:line="240" w:lineRule="auto"/>
        <w:ind w:left="709"/>
        <w:rPr>
          <w:rFonts w:ascii="Arial" w:hAnsi="Arial" w:cs="Arial"/>
          <w:sz w:val="22"/>
        </w:rPr>
      </w:pPr>
    </w:p>
    <w:p w14:paraId="1FC4EB60" w14:textId="77777777" w:rsidR="00A3243B" w:rsidRPr="00FF4FD4" w:rsidRDefault="00A3243B" w:rsidP="00FF4FD4">
      <w:pPr>
        <w:pStyle w:val="Text1"/>
        <w:spacing w:after="0"/>
        <w:ind w:left="0"/>
        <w:rPr>
          <w:lang w:val="bs-Latn-BA"/>
        </w:rPr>
      </w:pPr>
      <w:r w:rsidRPr="00A3243B">
        <w:rPr>
          <w:lang w:val="bs-Latn-BA"/>
        </w:rPr>
        <w:t xml:space="preserve">Maksimalan broj bodova koji se može ostvariti primjenom prvog podkriterijuma izbora je 1, dok je maksimalan broj bodova koji se može ostvariti primjenom drugog podkriterijuma 4. </w:t>
      </w:r>
    </w:p>
    <w:p w14:paraId="608684B6" w14:textId="77777777" w:rsidR="00A3243B" w:rsidRDefault="00A3243B" w:rsidP="00A3243B">
      <w:pPr>
        <w:spacing w:after="0" w:line="240" w:lineRule="auto"/>
        <w:ind w:right="-108"/>
        <w:rPr>
          <w:rFonts w:ascii="Arial" w:hAnsi="Arial" w:cs="Arial"/>
          <w:sz w:val="22"/>
        </w:rPr>
      </w:pPr>
      <w:r w:rsidRPr="00A3243B">
        <w:rPr>
          <w:rFonts w:ascii="Arial" w:hAnsi="Arial" w:cs="Arial"/>
          <w:sz w:val="22"/>
        </w:rPr>
        <w:t xml:space="preserve">U </w:t>
      </w:r>
      <w:proofErr w:type="spellStart"/>
      <w:r w:rsidRPr="00A3243B">
        <w:rPr>
          <w:rFonts w:ascii="Arial" w:hAnsi="Arial" w:cs="Arial"/>
          <w:sz w:val="22"/>
        </w:rPr>
        <w:t>postupku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korisnika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samozapošljavanje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Komisija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će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između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ostalog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izaći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teren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neposredan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uvid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prostorne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tehničke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druge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planom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navedene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kapacitete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podnosioca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zahtjeva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dodjelu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239E14DB" w14:textId="77777777" w:rsidR="00D024BA" w:rsidRDefault="00E37D93" w:rsidP="00D024BA">
      <w:pPr>
        <w:spacing w:after="0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postupku</w:t>
      </w:r>
      <w:proofErr w:type="spellEnd"/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izbora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Komisija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može</w:t>
      </w:r>
      <w:proofErr w:type="spellEnd"/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uz</w:t>
      </w:r>
      <w:proofErr w:type="spellEnd"/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saglasnost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podnosioca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zahtjeva</w:t>
      </w:r>
      <w:proofErr w:type="spellEnd"/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izvršiti</w:t>
      </w:r>
      <w:proofErr w:type="spellEnd"/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korekciju</w:t>
      </w:r>
      <w:proofErr w:type="spellEnd"/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budžeta</w:t>
      </w:r>
      <w:proofErr w:type="spellEnd"/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biznis</w:t>
      </w:r>
      <w:proofErr w:type="spellEnd"/>
      <w:r w:rsidR="00D024BA" w:rsidRPr="006347A6">
        <w:rPr>
          <w:rFonts w:ascii="Arial" w:hAnsi="Arial" w:cs="Arial"/>
          <w:sz w:val="22"/>
        </w:rPr>
        <w:t xml:space="preserve"> plana, u </w:t>
      </w:r>
      <w:proofErr w:type="spellStart"/>
      <w:r w:rsidR="00D024BA" w:rsidRPr="006347A6">
        <w:rPr>
          <w:rFonts w:ascii="Arial" w:hAnsi="Arial" w:cs="Arial"/>
          <w:sz w:val="22"/>
        </w:rPr>
        <w:t>skladu</w:t>
      </w:r>
      <w:proofErr w:type="spellEnd"/>
      <w:r w:rsidR="00D024BA" w:rsidRPr="006347A6">
        <w:rPr>
          <w:rFonts w:ascii="Arial" w:hAnsi="Arial" w:cs="Arial"/>
          <w:sz w:val="22"/>
        </w:rPr>
        <w:t xml:space="preserve"> s </w:t>
      </w:r>
      <w:proofErr w:type="spellStart"/>
      <w:r w:rsidR="00D024BA" w:rsidRPr="006347A6">
        <w:rPr>
          <w:rFonts w:ascii="Arial" w:hAnsi="Arial" w:cs="Arial"/>
          <w:sz w:val="22"/>
        </w:rPr>
        <w:t>prihvatljivim</w:t>
      </w:r>
      <w:proofErr w:type="spellEnd"/>
      <w:r w:rsidR="00D024BA">
        <w:rPr>
          <w:rFonts w:ascii="Arial" w:hAnsi="Arial" w:cs="Arial"/>
          <w:sz w:val="22"/>
        </w:rPr>
        <w:t>/</w:t>
      </w:r>
      <w:proofErr w:type="spellStart"/>
      <w:r w:rsidR="00D024BA">
        <w:rPr>
          <w:rFonts w:ascii="Arial" w:hAnsi="Arial" w:cs="Arial"/>
          <w:sz w:val="22"/>
        </w:rPr>
        <w:t>opravdanim</w:t>
      </w:r>
      <w:proofErr w:type="spellEnd"/>
      <w:r w:rsidR="00D024BA" w:rsidRPr="006347A6">
        <w:rPr>
          <w:rFonts w:ascii="Arial" w:hAnsi="Arial" w:cs="Arial"/>
          <w:sz w:val="22"/>
        </w:rPr>
        <w:t xml:space="preserve"> </w:t>
      </w:r>
      <w:proofErr w:type="spellStart"/>
      <w:r w:rsidR="00D024BA" w:rsidRPr="006347A6">
        <w:rPr>
          <w:rFonts w:ascii="Arial" w:hAnsi="Arial" w:cs="Arial"/>
          <w:sz w:val="22"/>
        </w:rPr>
        <w:t>troškovima</w:t>
      </w:r>
      <w:proofErr w:type="spellEnd"/>
      <w:r w:rsidR="00D024BA" w:rsidRPr="006347A6">
        <w:rPr>
          <w:rFonts w:ascii="Arial" w:hAnsi="Arial" w:cs="Arial"/>
          <w:sz w:val="22"/>
        </w:rPr>
        <w:t>.</w:t>
      </w:r>
    </w:p>
    <w:p w14:paraId="0292EE21" w14:textId="77777777" w:rsidR="00D024BA" w:rsidRPr="00BC2A29" w:rsidRDefault="00D024BA" w:rsidP="00D024BA">
      <w:pPr>
        <w:rPr>
          <w:rFonts w:ascii="Arial" w:eastAsia="Times New Roman" w:hAnsi="Arial" w:cs="Arial"/>
          <w:noProof/>
          <w:sz w:val="22"/>
        </w:rPr>
      </w:pPr>
      <w:r w:rsidRPr="00BC2A29">
        <w:rPr>
          <w:rFonts w:ascii="Arial" w:eastAsia="Times New Roman" w:hAnsi="Arial" w:cs="Arial"/>
          <w:noProof/>
          <w:sz w:val="22"/>
        </w:rPr>
        <w:t xml:space="preserve">U situaciji kada dva ili više zahtjeva ostvare isti broj bodova, prednost će imati podnosilac zahtjeva koji je istovremeno pripadnik dvije podgrupe ciljne grupe Programa. </w:t>
      </w:r>
    </w:p>
    <w:p w14:paraId="59C60FEC" w14:textId="77777777" w:rsidR="00D024BA" w:rsidRPr="00E37D93" w:rsidRDefault="00D024BA" w:rsidP="00E37D93">
      <w:pPr>
        <w:shd w:val="clear" w:color="auto" w:fill="FFFFFF" w:themeFill="background1"/>
        <w:rPr>
          <w:rFonts w:ascii="Arial" w:hAnsi="Arial" w:cs="Arial"/>
          <w:sz w:val="22"/>
          <w:lang w:val="sl-SI"/>
        </w:rPr>
      </w:pPr>
      <w:r w:rsidRPr="00F15443">
        <w:rPr>
          <w:rFonts w:ascii="Arial" w:eastAsia="Times New Roman" w:hAnsi="Arial" w:cs="Arial"/>
          <w:noProof/>
          <w:sz w:val="22"/>
        </w:rPr>
        <w:t>Ukoliko se na ovaj način ne može izvršiti izbor, prednost će se dati podnosicu zahtjeva koji će realizovati biznis plan u opštini sa nižim indeksom razvijenosti.</w:t>
      </w:r>
      <w:r w:rsidRPr="00BC2A29">
        <w:rPr>
          <w:rFonts w:ascii="Arial" w:eastAsia="Times New Roman" w:hAnsi="Arial" w:cs="Arial"/>
          <w:noProof/>
          <w:sz w:val="22"/>
        </w:rPr>
        <w:t xml:space="preserve"> U konačnom, </w:t>
      </w:r>
      <w:r w:rsidR="00E37D93">
        <w:rPr>
          <w:rFonts w:ascii="Arial" w:eastAsia="Times New Roman" w:hAnsi="Arial" w:cs="Arial"/>
          <w:noProof/>
          <w:sz w:val="22"/>
        </w:rPr>
        <w:t>ako</w:t>
      </w:r>
      <w:r w:rsidRPr="00BC2A29">
        <w:rPr>
          <w:rFonts w:ascii="Arial" w:eastAsia="Times New Roman" w:hAnsi="Arial" w:cs="Arial"/>
          <w:noProof/>
          <w:sz w:val="22"/>
        </w:rPr>
        <w:t xml:space="preserve"> se i na prethodno opisane načine ne može izvršiti izbor, prednost će se dati podnosiocu zahtjeva sa većim brojem bodova ostvarenim primjenom prvog kriterijuma izbora „Biznis plan“. </w:t>
      </w:r>
    </w:p>
    <w:p w14:paraId="1E5DC9D3" w14:textId="77777777" w:rsidR="00D024BA" w:rsidRDefault="00D024BA" w:rsidP="00D024BA">
      <w:pPr>
        <w:pStyle w:val="Text1"/>
        <w:spacing w:after="0" w:line="276" w:lineRule="auto"/>
        <w:ind w:left="0"/>
        <w:rPr>
          <w:lang w:val="pl-PL"/>
        </w:rPr>
      </w:pPr>
      <w:r w:rsidRPr="00BC2A29">
        <w:rPr>
          <w:lang w:val="pl-PL"/>
        </w:rPr>
        <w:t>Izbor korisnika sredstava izvršiće se na osnovu bodovne liste učesnika konkursa, a u okviru raspoloživih sredstava za ovu namjenu.</w:t>
      </w:r>
    </w:p>
    <w:p w14:paraId="0F145C27" w14:textId="77777777" w:rsidR="00F15443" w:rsidRDefault="00F15443" w:rsidP="00F15443">
      <w:pPr>
        <w:spacing w:after="0"/>
        <w:rPr>
          <w:rFonts w:ascii="Arial" w:hAnsi="Arial" w:cs="Arial"/>
          <w:sz w:val="22"/>
        </w:rPr>
      </w:pPr>
      <w:proofErr w:type="spellStart"/>
      <w:r w:rsidRPr="00F15443">
        <w:rPr>
          <w:rFonts w:ascii="Arial" w:hAnsi="Arial" w:cs="Arial"/>
          <w:sz w:val="22"/>
        </w:rPr>
        <w:t>Ukoliko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podnosilac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zahtjeva</w:t>
      </w:r>
      <w:proofErr w:type="spellEnd"/>
      <w:r w:rsidRPr="00F15443">
        <w:rPr>
          <w:rFonts w:ascii="Arial" w:hAnsi="Arial" w:cs="Arial"/>
          <w:sz w:val="22"/>
        </w:rPr>
        <w:t xml:space="preserve"> za </w:t>
      </w:r>
      <w:proofErr w:type="spellStart"/>
      <w:r w:rsidRPr="00F15443">
        <w:rPr>
          <w:rFonts w:ascii="Arial" w:hAnsi="Arial" w:cs="Arial"/>
          <w:sz w:val="22"/>
        </w:rPr>
        <w:t>dodjelu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bespovratnih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sredstava</w:t>
      </w:r>
      <w:proofErr w:type="spellEnd"/>
      <w:r w:rsidRPr="00F15443">
        <w:rPr>
          <w:rFonts w:ascii="Arial" w:hAnsi="Arial" w:cs="Arial"/>
          <w:sz w:val="22"/>
        </w:rPr>
        <w:t xml:space="preserve"> za </w:t>
      </w:r>
      <w:proofErr w:type="spellStart"/>
      <w:r w:rsidRPr="00F15443">
        <w:rPr>
          <w:rFonts w:ascii="Arial" w:hAnsi="Arial" w:cs="Arial"/>
          <w:sz w:val="22"/>
        </w:rPr>
        <w:t>samozapošljavanje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odustane</w:t>
      </w:r>
      <w:proofErr w:type="spellEnd"/>
      <w:r w:rsidRPr="00F15443">
        <w:rPr>
          <w:rFonts w:ascii="Arial" w:hAnsi="Arial" w:cs="Arial"/>
          <w:i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od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podnijetog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zahtjeva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ili</w:t>
      </w:r>
      <w:proofErr w:type="spellEnd"/>
      <w:r w:rsidRPr="00F15443">
        <w:rPr>
          <w:rFonts w:ascii="Arial" w:hAnsi="Arial" w:cs="Arial"/>
          <w:sz w:val="22"/>
        </w:rPr>
        <w:t xml:space="preserve"> se </w:t>
      </w:r>
      <w:proofErr w:type="spellStart"/>
      <w:r w:rsidRPr="00F15443">
        <w:rPr>
          <w:rFonts w:ascii="Arial" w:hAnsi="Arial" w:cs="Arial"/>
          <w:sz w:val="22"/>
        </w:rPr>
        <w:t>iz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njegovog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postupanja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ili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drugih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okolnosti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može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zaključiti</w:t>
      </w:r>
      <w:proofErr w:type="spellEnd"/>
      <w:r w:rsidRPr="00F15443">
        <w:rPr>
          <w:rFonts w:ascii="Arial" w:hAnsi="Arial" w:cs="Arial"/>
          <w:sz w:val="22"/>
        </w:rPr>
        <w:t xml:space="preserve"> da je </w:t>
      </w:r>
      <w:proofErr w:type="spellStart"/>
      <w:r w:rsidRPr="00F15443">
        <w:rPr>
          <w:rFonts w:ascii="Arial" w:hAnsi="Arial" w:cs="Arial"/>
          <w:sz w:val="22"/>
        </w:rPr>
        <w:t>odustao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od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zahtjeva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proofErr w:type="spellStart"/>
      <w:r w:rsidRPr="00F15443">
        <w:rPr>
          <w:rFonts w:ascii="Arial" w:hAnsi="Arial" w:cs="Arial"/>
          <w:sz w:val="22"/>
        </w:rPr>
        <w:t>postupak</w:t>
      </w:r>
      <w:proofErr w:type="spellEnd"/>
      <w:r w:rsidRPr="00F1544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 </w:t>
      </w:r>
      <w:proofErr w:type="spellStart"/>
      <w:r>
        <w:rPr>
          <w:rFonts w:ascii="Arial" w:hAnsi="Arial" w:cs="Arial"/>
          <w:sz w:val="22"/>
        </w:rPr>
        <w:t>odnosnom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zahtjevu</w:t>
      </w:r>
      <w:proofErr w:type="spellEnd"/>
      <w:r>
        <w:rPr>
          <w:rFonts w:ascii="Arial" w:hAnsi="Arial" w:cs="Arial"/>
          <w:sz w:val="22"/>
        </w:rPr>
        <w:t xml:space="preserve"> </w:t>
      </w:r>
      <w:r w:rsidRPr="00F15443">
        <w:rPr>
          <w:rFonts w:ascii="Arial" w:hAnsi="Arial" w:cs="Arial"/>
          <w:sz w:val="22"/>
        </w:rPr>
        <w:t xml:space="preserve">se </w:t>
      </w:r>
      <w:proofErr w:type="spellStart"/>
      <w:r w:rsidRPr="00F15443">
        <w:rPr>
          <w:rFonts w:ascii="Arial" w:hAnsi="Arial" w:cs="Arial"/>
          <w:sz w:val="22"/>
        </w:rPr>
        <w:t>obustavlja</w:t>
      </w:r>
      <w:proofErr w:type="spellEnd"/>
      <w:r w:rsidRPr="00F15443">
        <w:rPr>
          <w:rFonts w:ascii="Arial" w:hAnsi="Arial" w:cs="Arial"/>
          <w:sz w:val="22"/>
        </w:rPr>
        <w:t>.</w:t>
      </w:r>
      <w:r w:rsidRPr="00724E6F">
        <w:rPr>
          <w:rFonts w:ascii="Arial" w:hAnsi="Arial" w:cs="Arial"/>
          <w:sz w:val="22"/>
        </w:rPr>
        <w:t xml:space="preserve"> </w:t>
      </w:r>
    </w:p>
    <w:p w14:paraId="1B1FF5FF" w14:textId="77777777" w:rsidR="00F15443" w:rsidRPr="00740CC9" w:rsidRDefault="00F15443" w:rsidP="00265969">
      <w:pPr>
        <w:pStyle w:val="Text1"/>
        <w:spacing w:after="0"/>
        <w:ind w:left="0"/>
        <w:rPr>
          <w:lang w:val="pl-PL"/>
        </w:rPr>
      </w:pPr>
    </w:p>
    <w:p w14:paraId="342D0976" w14:textId="77777777" w:rsidR="00D024BA" w:rsidRPr="00A3243B" w:rsidRDefault="00D024BA" w:rsidP="00E37D93">
      <w:pPr>
        <w:spacing w:after="0"/>
        <w:rPr>
          <w:rFonts w:ascii="Arial" w:hAnsi="Arial" w:cs="Arial"/>
          <w:sz w:val="22"/>
        </w:rPr>
      </w:pPr>
      <w:proofErr w:type="spellStart"/>
      <w:r w:rsidRPr="006347A6">
        <w:rPr>
          <w:rFonts w:ascii="Arial" w:hAnsi="Arial" w:cs="Arial"/>
          <w:sz w:val="22"/>
        </w:rPr>
        <w:t>Odluku</w:t>
      </w:r>
      <w:proofErr w:type="spellEnd"/>
      <w:r w:rsidRPr="006347A6">
        <w:rPr>
          <w:rFonts w:ascii="Arial" w:hAnsi="Arial" w:cs="Arial"/>
          <w:sz w:val="22"/>
        </w:rPr>
        <w:t xml:space="preserve"> o </w:t>
      </w:r>
      <w:proofErr w:type="spellStart"/>
      <w:r w:rsidRPr="006347A6">
        <w:rPr>
          <w:rFonts w:ascii="Arial" w:hAnsi="Arial" w:cs="Arial"/>
          <w:sz w:val="22"/>
        </w:rPr>
        <w:t>izboru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korisnika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bespovratnih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sredstava</w:t>
      </w:r>
      <w:proofErr w:type="spellEnd"/>
      <w:r w:rsidRPr="006347A6">
        <w:rPr>
          <w:rFonts w:ascii="Arial" w:hAnsi="Arial" w:cs="Arial"/>
          <w:sz w:val="22"/>
        </w:rPr>
        <w:t xml:space="preserve"> za </w:t>
      </w:r>
      <w:proofErr w:type="spellStart"/>
      <w:r w:rsidRPr="006347A6">
        <w:rPr>
          <w:rFonts w:ascii="Arial" w:hAnsi="Arial" w:cs="Arial"/>
          <w:sz w:val="22"/>
        </w:rPr>
        <w:t>samozapošljavanje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donijeće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Upravni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odbor</w:t>
      </w:r>
      <w:proofErr w:type="spellEnd"/>
      <w:r w:rsidRPr="006347A6">
        <w:rPr>
          <w:rFonts w:ascii="Arial" w:hAnsi="Arial" w:cs="Arial"/>
          <w:sz w:val="22"/>
        </w:rPr>
        <w:t xml:space="preserve"> Zavoda, </w:t>
      </w:r>
      <w:proofErr w:type="spellStart"/>
      <w:r w:rsidRPr="006347A6">
        <w:rPr>
          <w:rFonts w:ascii="Arial" w:hAnsi="Arial" w:cs="Arial"/>
          <w:sz w:val="22"/>
        </w:rPr>
        <w:t>na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predlog</w:t>
      </w:r>
      <w:proofErr w:type="spellEnd"/>
      <w:r w:rsidRPr="006347A6">
        <w:rPr>
          <w:rFonts w:ascii="Arial" w:hAnsi="Arial" w:cs="Arial"/>
          <w:sz w:val="22"/>
        </w:rPr>
        <w:t xml:space="preserve"> </w:t>
      </w:r>
      <w:proofErr w:type="spellStart"/>
      <w:r w:rsidRPr="006347A6">
        <w:rPr>
          <w:rFonts w:ascii="Arial" w:hAnsi="Arial" w:cs="Arial"/>
          <w:sz w:val="22"/>
        </w:rPr>
        <w:t>direktora</w:t>
      </w:r>
      <w:proofErr w:type="spellEnd"/>
      <w:r w:rsidRPr="006347A6">
        <w:rPr>
          <w:rFonts w:ascii="Arial" w:hAnsi="Arial" w:cs="Arial"/>
          <w:sz w:val="22"/>
        </w:rPr>
        <w:t xml:space="preserve"> Zavoda.</w:t>
      </w:r>
    </w:p>
    <w:p w14:paraId="3ED0B4D5" w14:textId="77777777" w:rsidR="00C963DF" w:rsidRPr="005D0891" w:rsidRDefault="00A3243B" w:rsidP="00A3243B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proofErr w:type="spellStart"/>
      <w:r>
        <w:rPr>
          <w:rFonts w:ascii="Arial" w:hAnsi="Arial" w:cs="Arial"/>
          <w:sz w:val="22"/>
        </w:rPr>
        <w:t>ocjenu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zahtjeva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koristiće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sledeća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bodovna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skala</w:t>
      </w:r>
      <w:proofErr w:type="spellEnd"/>
      <w:r>
        <w:rPr>
          <w:rFonts w:ascii="Arial" w:hAnsi="Arial" w:cs="Arial"/>
          <w:sz w:val="22"/>
        </w:rPr>
        <w:t>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272463" w:rsidRPr="0046786D" w14:paraId="722DA4D0" w14:textId="77777777" w:rsidTr="00265969">
        <w:trPr>
          <w:trHeight w:val="514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67B6155C" w14:textId="77777777" w:rsidR="00C963DF" w:rsidRPr="00265969" w:rsidRDefault="00272463" w:rsidP="00265969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jc w:val="left"/>
              <w:rPr>
                <w:rFonts w:ascii="Arial" w:hAnsi="Arial" w:cs="Arial"/>
                <w:b/>
              </w:rPr>
            </w:pPr>
            <w:r w:rsidRPr="00FF4FD4">
              <w:rPr>
                <w:rFonts w:ascii="Arial" w:hAnsi="Arial" w:cs="Arial"/>
                <w:b/>
              </w:rPr>
              <w:t>BIZNIS PLAN</w:t>
            </w:r>
          </w:p>
          <w:p w14:paraId="4F5E5D49" w14:textId="77777777" w:rsidR="00FF4FD4" w:rsidRPr="00265969" w:rsidRDefault="00FF4FD4" w:rsidP="00265969">
            <w:pPr>
              <w:spacing w:before="0" w:after="0" w:line="240" w:lineRule="auto"/>
              <w:jc w:val="left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18"/>
        <w:gridCol w:w="5798"/>
        <w:gridCol w:w="2905"/>
      </w:tblGrid>
      <w:tr w:rsidR="004B06AE" w:rsidRPr="00F70948" w14:paraId="5DFE0FAC" w14:textId="77777777" w:rsidTr="00D82E3E">
        <w:trPr>
          <w:trHeight w:val="20"/>
        </w:trPr>
        <w:tc>
          <w:tcPr>
            <w:tcW w:w="8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C18C3F6" w14:textId="77777777" w:rsidR="004B06AE" w:rsidRPr="00F70948" w:rsidRDefault="004B06AE" w:rsidP="00FF4FD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Podkriterijum</w:t>
            </w:r>
            <w:proofErr w:type="spellEnd"/>
          </w:p>
        </w:tc>
        <w:tc>
          <w:tcPr>
            <w:tcW w:w="2782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D228CB5" w14:textId="77777777" w:rsidR="004B06AE" w:rsidRPr="00FF4FD4" w:rsidRDefault="004B06AE" w:rsidP="00FF4FD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Vodeći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principi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ocjenjivanje</w:t>
            </w:r>
            <w:proofErr w:type="spellEnd"/>
          </w:p>
        </w:tc>
        <w:tc>
          <w:tcPr>
            <w:tcW w:w="13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7CDB82" w14:textId="77777777" w:rsidR="004B06AE" w:rsidRPr="00F70948" w:rsidRDefault="004B06AE" w:rsidP="00FF4FD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br</w:t>
            </w:r>
            <w:r w:rsidR="00C963DF">
              <w:rPr>
                <w:rFonts w:ascii="Arial" w:hAnsi="Arial" w:cs="Arial"/>
                <w:b/>
                <w:bCs/>
              </w:rPr>
              <w:t>.</w:t>
            </w:r>
            <w:r w:rsidR="00FF4F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C963DF">
              <w:rPr>
                <w:rFonts w:ascii="Arial" w:hAnsi="Arial" w:cs="Arial"/>
                <w:b/>
                <w:bCs/>
              </w:rPr>
              <w:t>b</w:t>
            </w:r>
            <w:r w:rsidRPr="00F70948">
              <w:rPr>
                <w:rFonts w:ascii="Arial" w:hAnsi="Arial" w:cs="Arial"/>
                <w:b/>
                <w:bCs/>
              </w:rPr>
              <w:t>odova</w:t>
            </w:r>
            <w:proofErr w:type="spellEnd"/>
            <w:r w:rsidR="00C963D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- 55</w:t>
            </w:r>
          </w:p>
        </w:tc>
      </w:tr>
      <w:tr w:rsidR="004B06AE" w:rsidRPr="00F70948" w14:paraId="4B5D0333" w14:textId="77777777" w:rsidTr="00265969">
        <w:trPr>
          <w:trHeight w:val="505"/>
        </w:trPr>
        <w:tc>
          <w:tcPr>
            <w:tcW w:w="82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6AC26A7" w14:textId="77777777" w:rsidR="004B06AE" w:rsidRPr="001B20DF" w:rsidRDefault="004B06AE" w:rsidP="00811BA1">
            <w:pPr>
              <w:rPr>
                <w:rFonts w:ascii="Arial" w:hAnsi="Arial" w:cs="Arial"/>
                <w:b/>
              </w:rPr>
            </w:pPr>
            <w:r w:rsidRPr="001B20DF">
              <w:rPr>
                <w:rFonts w:ascii="Arial" w:hAnsi="Arial" w:cs="Arial"/>
                <w:b/>
              </w:rPr>
              <w:t>1.1</w:t>
            </w:r>
          </w:p>
          <w:p w14:paraId="4553C775" w14:textId="77777777" w:rsidR="004B06AE" w:rsidRDefault="004B06AE" w:rsidP="00811B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Poznavanje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planiranog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poslovnog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rješenja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A17B7D5" w14:textId="77777777" w:rsidR="004B06AE" w:rsidRDefault="004B06AE" w:rsidP="00811BA1">
            <w:pPr>
              <w:rPr>
                <w:rFonts w:ascii="Arial" w:hAnsi="Arial" w:cs="Arial"/>
                <w:b/>
                <w:bCs/>
              </w:rPr>
            </w:pPr>
          </w:p>
          <w:p w14:paraId="3AF44889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tcBorders>
              <w:top w:val="double" w:sz="4" w:space="0" w:color="auto"/>
            </w:tcBorders>
            <w:shd w:val="clear" w:color="auto" w:fill="auto"/>
          </w:tcPr>
          <w:p w14:paraId="488F87A9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 </w:t>
            </w:r>
            <w:proofErr w:type="spellStart"/>
            <w:r w:rsidRPr="00F70948">
              <w:rPr>
                <w:rFonts w:ascii="Arial" w:hAnsi="Arial" w:cs="Arial"/>
              </w:rPr>
              <w:t>daje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dovoljno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jasne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informacije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poznavanju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strane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podnosioca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543AB5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od 6 do 10</w:t>
            </w:r>
          </w:p>
        </w:tc>
      </w:tr>
      <w:tr w:rsidR="004B06AE" w:rsidRPr="00F70948" w14:paraId="2F96B477" w14:textId="77777777" w:rsidTr="00D82E3E">
        <w:trPr>
          <w:trHeight w:val="168"/>
        </w:trPr>
        <w:tc>
          <w:tcPr>
            <w:tcW w:w="824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4A50A660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shd w:val="clear" w:color="auto" w:fill="auto"/>
          </w:tcPr>
          <w:p w14:paraId="130B8B77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 </w:t>
            </w:r>
            <w:proofErr w:type="spellStart"/>
            <w:r w:rsidRPr="00F70948">
              <w:rPr>
                <w:rFonts w:ascii="Arial" w:hAnsi="Arial" w:cs="Arial"/>
              </w:rPr>
              <w:t>daje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djelimične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informacije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poznavanju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strane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podnosioca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3CF21EDC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od 1 do 5</w:t>
            </w:r>
          </w:p>
        </w:tc>
      </w:tr>
      <w:tr w:rsidR="004B06AE" w:rsidRPr="00F70948" w14:paraId="1C8AC5AA" w14:textId="77777777" w:rsidTr="00D82E3E">
        <w:trPr>
          <w:trHeight w:val="168"/>
        </w:trPr>
        <w:tc>
          <w:tcPr>
            <w:tcW w:w="824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3960B34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tcBorders>
              <w:bottom w:val="double" w:sz="4" w:space="0" w:color="auto"/>
            </w:tcBorders>
            <w:shd w:val="clear" w:color="auto" w:fill="auto"/>
          </w:tcPr>
          <w:p w14:paraId="6E3898CA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 ne </w:t>
            </w:r>
            <w:proofErr w:type="spellStart"/>
            <w:r w:rsidRPr="00F70948">
              <w:rPr>
                <w:rFonts w:ascii="Arial" w:hAnsi="Arial" w:cs="Arial"/>
              </w:rPr>
              <w:t>daje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dovoljno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informacija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poznavanju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strane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podnosioca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4A617E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</w:p>
        </w:tc>
      </w:tr>
      <w:tr w:rsidR="004B06AE" w:rsidRPr="00F70948" w14:paraId="14321B78" w14:textId="77777777" w:rsidTr="00D82E3E">
        <w:trPr>
          <w:trHeight w:val="168"/>
        </w:trPr>
        <w:tc>
          <w:tcPr>
            <w:tcW w:w="82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12CDC8A7" w14:textId="77777777" w:rsidR="004B06AE" w:rsidRPr="001B20DF" w:rsidRDefault="004B06AE" w:rsidP="00811BA1">
            <w:pPr>
              <w:rPr>
                <w:rFonts w:ascii="Arial" w:hAnsi="Arial" w:cs="Arial"/>
                <w:b/>
                <w:bCs/>
              </w:rPr>
            </w:pPr>
            <w:r w:rsidRPr="001B20DF">
              <w:rPr>
                <w:rFonts w:ascii="Arial" w:hAnsi="Arial" w:cs="Arial"/>
                <w:b/>
                <w:bCs/>
              </w:rPr>
              <w:lastRenderedPageBreak/>
              <w:t>1.2</w:t>
            </w:r>
          </w:p>
          <w:p w14:paraId="7B97637D" w14:textId="77777777" w:rsidR="004B06AE" w:rsidRDefault="004B06AE" w:rsidP="00811BA1">
            <w:pPr>
              <w:rPr>
                <w:rFonts w:ascii="Arial" w:hAnsi="Arial" w:cs="Arial"/>
                <w:b/>
                <w:bCs/>
              </w:rPr>
            </w:pPr>
            <w:r w:rsidRPr="00F70948">
              <w:rPr>
                <w:rFonts w:ascii="Arial" w:hAnsi="Arial" w:cs="Arial"/>
                <w:b/>
                <w:bCs/>
              </w:rPr>
              <w:t xml:space="preserve">Analiza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tržišta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održivost</w:t>
            </w:r>
            <w:proofErr w:type="spellEnd"/>
          </w:p>
          <w:p w14:paraId="79D0B4C8" w14:textId="77777777" w:rsidR="004B06AE" w:rsidRDefault="004B06AE" w:rsidP="00811BA1">
            <w:pPr>
              <w:rPr>
                <w:rFonts w:ascii="Arial" w:hAnsi="Arial" w:cs="Arial"/>
                <w:b/>
                <w:bCs/>
              </w:rPr>
            </w:pPr>
          </w:p>
          <w:p w14:paraId="56B45EF5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60ABB20C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Iz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plana je </w:t>
            </w:r>
            <w:proofErr w:type="spellStart"/>
            <w:r w:rsidRPr="00F70948">
              <w:rPr>
                <w:rFonts w:ascii="Arial" w:hAnsi="Arial" w:cs="Arial"/>
              </w:rPr>
              <w:t>vidljivo</w:t>
            </w:r>
            <w:proofErr w:type="spellEnd"/>
            <w:r w:rsidRPr="00F70948">
              <w:rPr>
                <w:rFonts w:ascii="Arial" w:hAnsi="Arial" w:cs="Arial"/>
              </w:rPr>
              <w:t xml:space="preserve">, da je </w:t>
            </w: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dobro </w:t>
            </w:r>
            <w:proofErr w:type="spellStart"/>
            <w:r w:rsidRPr="00F70948">
              <w:rPr>
                <w:rFonts w:ascii="Arial" w:hAnsi="Arial" w:cs="Arial"/>
              </w:rPr>
              <w:t>upoznat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ciljnom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grupom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kupaca</w:t>
            </w:r>
            <w:proofErr w:type="spellEnd"/>
            <w:r w:rsidRPr="00F70948">
              <w:rPr>
                <w:rFonts w:ascii="Arial" w:hAnsi="Arial" w:cs="Arial"/>
              </w:rPr>
              <w:t>/</w:t>
            </w:r>
            <w:proofErr w:type="spellStart"/>
            <w:r w:rsidRPr="00F70948">
              <w:rPr>
                <w:rFonts w:ascii="Arial" w:hAnsi="Arial" w:cs="Arial"/>
              </w:rPr>
              <w:t>korisnika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njihovim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karakteristikama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postojećom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konkurencijom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potencijalnim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dobavljačima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načinom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distribucije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ponude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odnosno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prizvoda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DA566B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od 9 do 15</w:t>
            </w:r>
          </w:p>
        </w:tc>
      </w:tr>
      <w:tr w:rsidR="004B06AE" w:rsidRPr="00F70948" w14:paraId="7A2F5974" w14:textId="77777777" w:rsidTr="00D82E3E">
        <w:trPr>
          <w:trHeight w:val="168"/>
        </w:trPr>
        <w:tc>
          <w:tcPr>
            <w:tcW w:w="824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615480D7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14:paraId="01DFA56E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Iz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plana je </w:t>
            </w:r>
            <w:proofErr w:type="spellStart"/>
            <w:r w:rsidRPr="00F70948">
              <w:rPr>
                <w:rFonts w:ascii="Arial" w:hAnsi="Arial" w:cs="Arial"/>
              </w:rPr>
              <w:t>vidljivo</w:t>
            </w:r>
            <w:proofErr w:type="spellEnd"/>
            <w:r w:rsidRPr="00F70948">
              <w:rPr>
                <w:rFonts w:ascii="Arial" w:hAnsi="Arial" w:cs="Arial"/>
              </w:rPr>
              <w:t xml:space="preserve">, da je </w:t>
            </w: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dijelimično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upoznat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ciljnom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grupom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kupaca</w:t>
            </w:r>
            <w:proofErr w:type="spellEnd"/>
            <w:r w:rsidRPr="00F70948">
              <w:rPr>
                <w:rFonts w:ascii="Arial" w:hAnsi="Arial" w:cs="Arial"/>
              </w:rPr>
              <w:t>/</w:t>
            </w:r>
            <w:proofErr w:type="spellStart"/>
            <w:r w:rsidRPr="00F70948">
              <w:rPr>
                <w:rFonts w:ascii="Arial" w:hAnsi="Arial" w:cs="Arial"/>
              </w:rPr>
              <w:t>korisnika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njihovim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karakteristikama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postojećom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konkurencijom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potencijalnim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dobavljačima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načinom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distribucije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ponude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odnosno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prizvoda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7BDA20F5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od 1 do 8</w:t>
            </w:r>
          </w:p>
        </w:tc>
      </w:tr>
      <w:tr w:rsidR="004B06AE" w:rsidRPr="00F70948" w14:paraId="0FD4A92E" w14:textId="77777777" w:rsidTr="00D82E3E">
        <w:trPr>
          <w:trHeight w:val="168"/>
        </w:trPr>
        <w:tc>
          <w:tcPr>
            <w:tcW w:w="824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87B10E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41A00794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Iz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je </w:t>
            </w:r>
            <w:proofErr w:type="spellStart"/>
            <w:r w:rsidRPr="00F70948">
              <w:rPr>
                <w:rFonts w:ascii="Arial" w:hAnsi="Arial" w:cs="Arial"/>
              </w:rPr>
              <w:t>vidljivo</w:t>
            </w:r>
            <w:proofErr w:type="spellEnd"/>
            <w:r w:rsidRPr="00F70948">
              <w:rPr>
                <w:rFonts w:ascii="Arial" w:hAnsi="Arial" w:cs="Arial"/>
              </w:rPr>
              <w:t xml:space="preserve">, da </w:t>
            </w: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nije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upoznat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ciljnom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grupom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kupaca</w:t>
            </w:r>
            <w:proofErr w:type="spellEnd"/>
            <w:r w:rsidRPr="00F70948">
              <w:rPr>
                <w:rFonts w:ascii="Arial" w:hAnsi="Arial" w:cs="Arial"/>
              </w:rPr>
              <w:t>/</w:t>
            </w:r>
            <w:proofErr w:type="spellStart"/>
            <w:r w:rsidRPr="00F70948">
              <w:rPr>
                <w:rFonts w:ascii="Arial" w:hAnsi="Arial" w:cs="Arial"/>
              </w:rPr>
              <w:t>korisnika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njihovim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karakteristikama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70948">
              <w:rPr>
                <w:rFonts w:ascii="Arial" w:hAnsi="Arial" w:cs="Arial"/>
              </w:rPr>
              <w:t>ostojećom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konkurencijom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potencijalnim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dobavljačima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načinom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distribucije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ponude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odnosno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prizvoda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4F9A06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</w:p>
        </w:tc>
      </w:tr>
      <w:tr w:rsidR="004B06AE" w:rsidRPr="00F70948" w14:paraId="489138B6" w14:textId="77777777" w:rsidTr="00D82E3E">
        <w:trPr>
          <w:trHeight w:val="168"/>
        </w:trPr>
        <w:tc>
          <w:tcPr>
            <w:tcW w:w="82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C6B0ABF" w14:textId="77777777" w:rsidR="004B06AE" w:rsidRPr="00F70948" w:rsidRDefault="004B06AE" w:rsidP="00811B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  <w:p w14:paraId="618834B3" w14:textId="77777777" w:rsidR="004B06AE" w:rsidRDefault="004B06AE" w:rsidP="00811B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Planiranje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pravdanje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budžeta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415AA5D9" w14:textId="77777777" w:rsidR="004B06AE" w:rsidRPr="00050D21" w:rsidRDefault="004B06AE" w:rsidP="00811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</w:p>
        </w:tc>
        <w:tc>
          <w:tcPr>
            <w:tcW w:w="2782" w:type="pct"/>
            <w:tcBorders>
              <w:top w:val="double" w:sz="4" w:space="0" w:color="auto"/>
            </w:tcBorders>
            <w:shd w:val="clear" w:color="auto" w:fill="auto"/>
          </w:tcPr>
          <w:p w14:paraId="4D99421C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Planirani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budžet</w:t>
            </w:r>
            <w:proofErr w:type="spellEnd"/>
            <w:r w:rsidRPr="00F70948">
              <w:rPr>
                <w:rFonts w:ascii="Arial" w:hAnsi="Arial" w:cs="Arial"/>
              </w:rPr>
              <w:t xml:space="preserve"> je </w:t>
            </w:r>
            <w:proofErr w:type="spellStart"/>
            <w:r w:rsidRPr="00F70948">
              <w:rPr>
                <w:rFonts w:ascii="Arial" w:hAnsi="Arial" w:cs="Arial"/>
              </w:rPr>
              <w:t>jasno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opisan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te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sadrži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neophodne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troškove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prihode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sprovođenje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394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8A0291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od 9 do 15</w:t>
            </w:r>
          </w:p>
        </w:tc>
      </w:tr>
      <w:tr w:rsidR="004B06AE" w:rsidRPr="00F70948" w14:paraId="3F37B416" w14:textId="77777777" w:rsidTr="00D82E3E">
        <w:trPr>
          <w:trHeight w:val="168"/>
        </w:trPr>
        <w:tc>
          <w:tcPr>
            <w:tcW w:w="824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06397543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shd w:val="clear" w:color="auto" w:fill="auto"/>
          </w:tcPr>
          <w:p w14:paraId="65544854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Planirani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budžet</w:t>
            </w:r>
            <w:proofErr w:type="spellEnd"/>
            <w:r w:rsidRPr="00F70948">
              <w:rPr>
                <w:rFonts w:ascii="Arial" w:hAnsi="Arial" w:cs="Arial"/>
              </w:rPr>
              <w:t xml:space="preserve"> je </w:t>
            </w:r>
            <w:proofErr w:type="spellStart"/>
            <w:r w:rsidRPr="00F70948">
              <w:rPr>
                <w:rFonts w:ascii="Arial" w:hAnsi="Arial" w:cs="Arial"/>
              </w:rPr>
              <w:t>djelimično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jasan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razrađen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394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6D67B92C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od 1 do 8</w:t>
            </w:r>
          </w:p>
        </w:tc>
      </w:tr>
      <w:tr w:rsidR="004B06AE" w:rsidRPr="00F70948" w14:paraId="41F74E46" w14:textId="77777777" w:rsidTr="00D82E3E">
        <w:trPr>
          <w:trHeight w:val="575"/>
        </w:trPr>
        <w:tc>
          <w:tcPr>
            <w:tcW w:w="824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04876F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tcBorders>
              <w:bottom w:val="double" w:sz="4" w:space="0" w:color="auto"/>
            </w:tcBorders>
            <w:shd w:val="clear" w:color="auto" w:fill="auto"/>
          </w:tcPr>
          <w:p w14:paraId="63CC8630" w14:textId="77777777" w:rsidR="00FF4FD4" w:rsidRPr="00FF4FD4" w:rsidRDefault="004B06AE" w:rsidP="00FF4FD4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Planirani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budžet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nije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jasan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nije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razrađen</w:t>
            </w:r>
            <w:proofErr w:type="spellEnd"/>
            <w:r w:rsidR="005D0891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44C99D" w14:textId="77777777" w:rsidR="00FF4FD4" w:rsidRPr="00FF4FD4" w:rsidRDefault="004B06AE" w:rsidP="00FF4FD4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</w:p>
        </w:tc>
      </w:tr>
      <w:tr w:rsidR="004B06AE" w:rsidRPr="00F70948" w14:paraId="12AE3236" w14:textId="77777777" w:rsidTr="00D82E3E">
        <w:trPr>
          <w:trHeight w:val="559"/>
        </w:trPr>
        <w:tc>
          <w:tcPr>
            <w:tcW w:w="82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47829CC9" w14:textId="77777777" w:rsidR="004B06AE" w:rsidRPr="00F70948" w:rsidRDefault="004B06AE" w:rsidP="00811B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  <w:p w14:paraId="78C59E30" w14:textId="77777777" w:rsidR="004B06AE" w:rsidRDefault="004B06AE" w:rsidP="00811B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Kreiranje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novih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radnih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mjesta</w:t>
            </w:r>
            <w:proofErr w:type="spellEnd"/>
          </w:p>
          <w:p w14:paraId="5052891A" w14:textId="77777777" w:rsidR="004B06AE" w:rsidRDefault="004B06AE" w:rsidP="00811BA1">
            <w:pPr>
              <w:rPr>
                <w:rFonts w:ascii="Arial" w:hAnsi="Arial" w:cs="Arial"/>
                <w:bCs/>
              </w:rPr>
            </w:pPr>
          </w:p>
          <w:p w14:paraId="0962996B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6A451B9" w14:textId="16E91750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</w:t>
            </w:r>
            <w:r w:rsidR="00DF50CF">
              <w:rPr>
                <w:rFonts w:ascii="Arial" w:hAnsi="Arial" w:cs="Arial"/>
              </w:rPr>
              <w:t>om</w:t>
            </w:r>
            <w:proofErr w:type="spellEnd"/>
            <w:r w:rsidR="00DF50CF"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predviđ</w:t>
            </w:r>
            <w:r w:rsidR="00DF50CF">
              <w:rPr>
                <w:rFonts w:ascii="Arial" w:hAnsi="Arial" w:cs="Arial"/>
              </w:rPr>
              <w:t>eno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dodatno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zapošl</w:t>
            </w:r>
            <w:r>
              <w:rPr>
                <w:rFonts w:ascii="Arial" w:hAnsi="Arial" w:cs="Arial"/>
              </w:rPr>
              <w:t>javanje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više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dva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nezaposlena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lica</w:t>
            </w:r>
            <w:proofErr w:type="spellEnd"/>
            <w:r w:rsidR="00DF50CF">
              <w:rPr>
                <w:rFonts w:ascii="Arial" w:hAnsi="Arial" w:cs="Arial"/>
              </w:rPr>
              <w:t xml:space="preserve">, u </w:t>
            </w:r>
            <w:proofErr w:type="spellStart"/>
            <w:r w:rsidR="00DF50CF">
              <w:rPr>
                <w:rFonts w:ascii="Arial" w:hAnsi="Arial" w:cs="Arial"/>
              </w:rPr>
              <w:t>trajanju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od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četiri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ili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više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od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četiri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mjeseca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tokom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perioda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realizacije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biznis</w:t>
            </w:r>
            <w:proofErr w:type="spellEnd"/>
            <w:r w:rsidR="00DF50CF">
              <w:rPr>
                <w:rFonts w:ascii="Arial" w:hAnsi="Arial" w:cs="Arial"/>
              </w:rPr>
              <w:t xml:space="preserve"> plana.</w:t>
            </w:r>
          </w:p>
        </w:tc>
        <w:tc>
          <w:tcPr>
            <w:tcW w:w="1394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DFF45C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70948">
              <w:rPr>
                <w:rFonts w:ascii="Arial" w:hAnsi="Arial" w:cs="Arial"/>
              </w:rPr>
              <w:t>5</w:t>
            </w:r>
          </w:p>
        </w:tc>
      </w:tr>
      <w:tr w:rsidR="004B06AE" w:rsidRPr="00F70948" w14:paraId="0A9C0AB6" w14:textId="77777777" w:rsidTr="00D82E3E">
        <w:trPr>
          <w:trHeight w:val="559"/>
        </w:trPr>
        <w:tc>
          <w:tcPr>
            <w:tcW w:w="824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3FC8EB5A" w14:textId="77777777" w:rsidR="004B06AE" w:rsidRDefault="004B06AE" w:rsidP="00811B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14:paraId="19F9BC35" w14:textId="37946691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</w:t>
            </w:r>
            <w:r w:rsidR="00DF50CF">
              <w:rPr>
                <w:rFonts w:ascii="Arial" w:hAnsi="Arial" w:cs="Arial"/>
              </w:rPr>
              <w:t>om</w:t>
            </w:r>
            <w:proofErr w:type="spellEnd"/>
            <w:r w:rsidR="00DF50CF"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predviđ</w:t>
            </w:r>
            <w:r w:rsidR="00DF50CF">
              <w:rPr>
                <w:rFonts w:ascii="Arial" w:hAnsi="Arial" w:cs="Arial"/>
              </w:rPr>
              <w:t>eno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dodatno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zapošl</w:t>
            </w:r>
            <w:r>
              <w:rPr>
                <w:rFonts w:ascii="Arial" w:hAnsi="Arial" w:cs="Arial"/>
              </w:rPr>
              <w:t>javanje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nezaposlena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lica</w:t>
            </w:r>
            <w:proofErr w:type="spellEnd"/>
            <w:r w:rsidR="00DF50CF">
              <w:rPr>
                <w:rFonts w:ascii="Arial" w:hAnsi="Arial" w:cs="Arial"/>
              </w:rPr>
              <w:t xml:space="preserve">, u </w:t>
            </w:r>
            <w:proofErr w:type="spellStart"/>
            <w:r w:rsidR="00DF50CF">
              <w:rPr>
                <w:rFonts w:ascii="Arial" w:hAnsi="Arial" w:cs="Arial"/>
              </w:rPr>
              <w:t>trajanju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od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četiri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ili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više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od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četiri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mjeseca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tokom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perioda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realizacije</w:t>
            </w:r>
            <w:proofErr w:type="spellEnd"/>
            <w:r w:rsidR="00DF50CF">
              <w:rPr>
                <w:rFonts w:ascii="Arial" w:hAnsi="Arial" w:cs="Arial"/>
              </w:rPr>
              <w:t xml:space="preserve"> </w:t>
            </w:r>
            <w:proofErr w:type="spellStart"/>
            <w:r w:rsidR="00DF50CF">
              <w:rPr>
                <w:rFonts w:ascii="Arial" w:hAnsi="Arial" w:cs="Arial"/>
              </w:rPr>
              <w:t>biznis</w:t>
            </w:r>
            <w:proofErr w:type="spellEnd"/>
            <w:r w:rsidR="00DF50CF">
              <w:rPr>
                <w:rFonts w:ascii="Arial" w:hAnsi="Arial" w:cs="Arial"/>
              </w:rPr>
              <w:t xml:space="preserve"> plana.</w:t>
            </w:r>
          </w:p>
        </w:tc>
        <w:tc>
          <w:tcPr>
            <w:tcW w:w="1394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1CB5EEEF" w14:textId="77777777" w:rsidR="004B06AE" w:rsidRDefault="004B06AE" w:rsidP="0081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B06AE" w:rsidRPr="00F70948" w14:paraId="5F18E05F" w14:textId="77777777" w:rsidTr="00D82E3E">
        <w:trPr>
          <w:trHeight w:val="628"/>
        </w:trPr>
        <w:tc>
          <w:tcPr>
            <w:tcW w:w="824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1F53B153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pct"/>
            <w:shd w:val="clear" w:color="auto" w:fill="auto"/>
          </w:tcPr>
          <w:p w14:paraId="68C68262" w14:textId="1F3B2544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</w:t>
            </w:r>
            <w:r w:rsidR="00EA2DE8">
              <w:rPr>
                <w:rFonts w:ascii="Arial" w:hAnsi="Arial" w:cs="Arial"/>
              </w:rPr>
              <w:t>om</w:t>
            </w:r>
            <w:proofErr w:type="spellEnd"/>
            <w:r w:rsidR="00EA2DE8"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predviđ</w:t>
            </w:r>
            <w:r w:rsidR="00EA2DE8">
              <w:rPr>
                <w:rFonts w:ascii="Arial" w:hAnsi="Arial" w:cs="Arial"/>
              </w:rPr>
              <w:t>eno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dodatno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zapošljavanje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jednog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nezaposlenog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lica</w:t>
            </w:r>
            <w:proofErr w:type="spellEnd"/>
            <w:r w:rsidR="00EA2DE8">
              <w:rPr>
                <w:rFonts w:ascii="Arial" w:hAnsi="Arial" w:cs="Arial"/>
              </w:rPr>
              <w:t xml:space="preserve">, u </w:t>
            </w:r>
            <w:proofErr w:type="spellStart"/>
            <w:r w:rsidR="00EA2DE8">
              <w:rPr>
                <w:rFonts w:ascii="Arial" w:hAnsi="Arial" w:cs="Arial"/>
              </w:rPr>
              <w:t>trajanju</w:t>
            </w:r>
            <w:proofErr w:type="spellEnd"/>
            <w:r w:rsidR="00821DED">
              <w:rPr>
                <w:rFonts w:ascii="Arial" w:hAnsi="Arial" w:cs="Arial"/>
              </w:rPr>
              <w:t xml:space="preserve"> </w:t>
            </w:r>
            <w:proofErr w:type="spellStart"/>
            <w:r w:rsidR="00821DED">
              <w:rPr>
                <w:rFonts w:ascii="Arial" w:hAnsi="Arial" w:cs="Arial"/>
              </w:rPr>
              <w:t>od</w:t>
            </w:r>
            <w:proofErr w:type="spellEnd"/>
            <w:r w:rsidR="00821DED">
              <w:rPr>
                <w:rFonts w:ascii="Arial" w:hAnsi="Arial" w:cs="Arial"/>
              </w:rPr>
              <w:t xml:space="preserve"> </w:t>
            </w:r>
            <w:proofErr w:type="spellStart"/>
            <w:r w:rsidR="00821DED">
              <w:rPr>
                <w:rFonts w:ascii="Arial" w:hAnsi="Arial" w:cs="Arial"/>
              </w:rPr>
              <w:t>četiri</w:t>
            </w:r>
            <w:proofErr w:type="spellEnd"/>
            <w:r w:rsidR="00821DED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ili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više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od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četiri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821DED">
              <w:rPr>
                <w:rFonts w:ascii="Arial" w:hAnsi="Arial" w:cs="Arial"/>
              </w:rPr>
              <w:t>mjes</w:t>
            </w:r>
            <w:r w:rsidR="00EA2DE8">
              <w:rPr>
                <w:rFonts w:ascii="Arial" w:hAnsi="Arial" w:cs="Arial"/>
              </w:rPr>
              <w:t>eca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tokom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perioda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realizacije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biznis</w:t>
            </w:r>
            <w:proofErr w:type="spellEnd"/>
            <w:r w:rsidR="00EA2DE8">
              <w:rPr>
                <w:rFonts w:ascii="Arial" w:hAnsi="Arial" w:cs="Arial"/>
              </w:rPr>
              <w:t xml:space="preserve"> plana</w:t>
            </w:r>
            <w:r w:rsidR="005C6C55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2284E383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B06AE" w:rsidRPr="00F70948" w14:paraId="6491BC93" w14:textId="77777777" w:rsidTr="00D82E3E">
        <w:trPr>
          <w:trHeight w:val="909"/>
        </w:trPr>
        <w:tc>
          <w:tcPr>
            <w:tcW w:w="824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586476CD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pct"/>
            <w:shd w:val="clear" w:color="auto" w:fill="auto"/>
          </w:tcPr>
          <w:p w14:paraId="212E6B98" w14:textId="64F9D57F" w:rsidR="005D0891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</w:t>
            </w:r>
            <w:r w:rsidR="00A9401B">
              <w:rPr>
                <w:rFonts w:ascii="Arial" w:hAnsi="Arial" w:cs="Arial"/>
              </w:rPr>
              <w:t>om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nije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predviđ</w:t>
            </w:r>
            <w:r w:rsidR="00EA2DE8">
              <w:rPr>
                <w:rFonts w:ascii="Arial" w:hAnsi="Arial" w:cs="Arial"/>
              </w:rPr>
              <w:t>eno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dodatn</w:t>
            </w:r>
            <w:r w:rsidR="00EA2DE8">
              <w:rPr>
                <w:rFonts w:ascii="Arial" w:hAnsi="Arial" w:cs="Arial"/>
              </w:rPr>
              <w:t>o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zapošljavanje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tokom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perioda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njegove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realizacije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ili</w:t>
            </w:r>
            <w:proofErr w:type="spellEnd"/>
            <w:r w:rsidR="00EA2DE8">
              <w:rPr>
                <w:rFonts w:ascii="Arial" w:hAnsi="Arial" w:cs="Arial"/>
              </w:rPr>
              <w:t xml:space="preserve"> je </w:t>
            </w:r>
            <w:proofErr w:type="spellStart"/>
            <w:r w:rsidR="00EA2DE8">
              <w:rPr>
                <w:rFonts w:ascii="Arial" w:hAnsi="Arial" w:cs="Arial"/>
              </w:rPr>
              <w:t>predviđeno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dodatno</w:t>
            </w:r>
            <w:proofErr w:type="spellEnd"/>
            <w:r w:rsidR="00EA2DE8">
              <w:rPr>
                <w:rFonts w:ascii="Arial" w:hAnsi="Arial" w:cs="Arial"/>
              </w:rPr>
              <w:t xml:space="preserve"> </w:t>
            </w:r>
            <w:proofErr w:type="spellStart"/>
            <w:r w:rsidR="00EA2DE8">
              <w:rPr>
                <w:rFonts w:ascii="Arial" w:hAnsi="Arial" w:cs="Arial"/>
              </w:rPr>
              <w:t>zapošljavanje</w:t>
            </w:r>
            <w:proofErr w:type="spellEnd"/>
            <w:r w:rsidR="00EA2DE8">
              <w:rPr>
                <w:rFonts w:ascii="Arial" w:hAnsi="Arial" w:cs="Arial"/>
              </w:rPr>
              <w:t xml:space="preserve">, </w:t>
            </w:r>
            <w:r w:rsidR="00A9401B">
              <w:rPr>
                <w:rFonts w:ascii="Arial" w:hAnsi="Arial" w:cs="Arial"/>
              </w:rPr>
              <w:t xml:space="preserve">u </w:t>
            </w:r>
            <w:proofErr w:type="spellStart"/>
            <w:r w:rsidR="00A9401B">
              <w:rPr>
                <w:rFonts w:ascii="Arial" w:hAnsi="Arial" w:cs="Arial"/>
              </w:rPr>
              <w:t>trajanju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kraćem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od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četiri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mjeseca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tokom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perioda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realizacije</w:t>
            </w:r>
            <w:proofErr w:type="spellEnd"/>
            <w:r w:rsidR="00A9401B">
              <w:rPr>
                <w:rFonts w:ascii="Arial" w:hAnsi="Arial" w:cs="Arial"/>
              </w:rPr>
              <w:t xml:space="preserve"> </w:t>
            </w:r>
            <w:proofErr w:type="spellStart"/>
            <w:r w:rsidR="00A9401B">
              <w:rPr>
                <w:rFonts w:ascii="Arial" w:hAnsi="Arial" w:cs="Arial"/>
              </w:rPr>
              <w:t>biznis</w:t>
            </w:r>
            <w:proofErr w:type="spellEnd"/>
            <w:r w:rsidR="00A9401B">
              <w:rPr>
                <w:rFonts w:ascii="Arial" w:hAnsi="Arial" w:cs="Arial"/>
              </w:rPr>
              <w:t xml:space="preserve"> plana</w:t>
            </w:r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0CE266E3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272463" w:rsidRPr="00CF51BA" w14:paraId="76D92FC3" w14:textId="77777777" w:rsidTr="00D82E3E">
        <w:trPr>
          <w:trHeight w:val="420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5FC3063" w14:textId="77777777" w:rsidR="00272463" w:rsidRPr="00FF4FD4" w:rsidRDefault="00272463" w:rsidP="00120BD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FF4FD4">
              <w:rPr>
                <w:rFonts w:ascii="Arial" w:hAnsi="Arial" w:cs="Arial"/>
                <w:b/>
              </w:rPr>
              <w:t>RESURSI ZA POSLOVANJE</w:t>
            </w: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3345"/>
        <w:gridCol w:w="17"/>
        <w:gridCol w:w="2447"/>
        <w:gridCol w:w="2945"/>
      </w:tblGrid>
      <w:tr w:rsidR="004B06AE" w:rsidRPr="00F70948" w14:paraId="263CC384" w14:textId="77777777" w:rsidTr="00A560B8">
        <w:trPr>
          <w:trHeight w:val="620"/>
        </w:trPr>
        <w:tc>
          <w:tcPr>
            <w:tcW w:w="800" w:type="pct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50A37F7" w14:textId="77777777" w:rsidR="00FF4FD4" w:rsidRPr="00FF4FD4" w:rsidRDefault="004B06AE" w:rsidP="00E529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Podkriterijum</w:t>
            </w:r>
            <w:proofErr w:type="spellEnd"/>
          </w:p>
        </w:tc>
        <w:tc>
          <w:tcPr>
            <w:tcW w:w="2787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411B666" w14:textId="77777777" w:rsidR="00FF4FD4" w:rsidRPr="00FF4FD4" w:rsidRDefault="004B06AE" w:rsidP="00E529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Vodeći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principi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ocjenjivanje</w:t>
            </w:r>
            <w:proofErr w:type="spellEnd"/>
          </w:p>
        </w:tc>
        <w:tc>
          <w:tcPr>
            <w:tcW w:w="1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8F65AE" w14:textId="77777777" w:rsidR="004B06AE" w:rsidRPr="00F70948" w:rsidRDefault="004B06AE" w:rsidP="00E529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br</w:t>
            </w:r>
            <w:r w:rsidR="00FF4FD4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b</w:t>
            </w:r>
            <w:r w:rsidRPr="00F70948">
              <w:rPr>
                <w:rFonts w:ascii="Arial" w:hAnsi="Arial" w:cs="Arial"/>
                <w:b/>
                <w:bCs/>
              </w:rPr>
              <w:t>odova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- 15</w:t>
            </w:r>
          </w:p>
        </w:tc>
      </w:tr>
      <w:tr w:rsidR="004B06AE" w:rsidRPr="00F70948" w14:paraId="67CCE506" w14:textId="77777777" w:rsidTr="00A560B8">
        <w:trPr>
          <w:trHeight w:val="168"/>
        </w:trPr>
        <w:tc>
          <w:tcPr>
            <w:tcW w:w="80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42569BC" w14:textId="77777777" w:rsidR="004B06AE" w:rsidRDefault="004B06AE" w:rsidP="00E5293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                      </w:t>
            </w:r>
          </w:p>
          <w:p w14:paraId="2A560F6A" w14:textId="77777777" w:rsidR="004B06AE" w:rsidRDefault="004B06AE" w:rsidP="00811B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</w:rPr>
              <w:t>Poslovni</w:t>
            </w:r>
            <w:proofErr w:type="spellEnd"/>
            <w:r w:rsidRPr="00F709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</w:rPr>
              <w:t>prostor</w:t>
            </w:r>
            <w:proofErr w:type="spellEnd"/>
          </w:p>
          <w:p w14:paraId="429A1F3D" w14:textId="77777777" w:rsidR="004B06AE" w:rsidRDefault="004B06AE" w:rsidP="00811BA1">
            <w:pPr>
              <w:rPr>
                <w:rFonts w:ascii="Arial" w:hAnsi="Arial" w:cs="Arial"/>
              </w:rPr>
            </w:pPr>
          </w:p>
          <w:p w14:paraId="2DAD36CF" w14:textId="77777777" w:rsidR="004B06AE" w:rsidRPr="00EC402C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14:paraId="691C8042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lastRenderedPageBreak/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ima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svom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vlasništvu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vlasništvu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porodice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su</w:t>
            </w:r>
            <w:proofErr w:type="spellEnd"/>
            <w:r w:rsidRPr="00F70948">
              <w:rPr>
                <w:rFonts w:ascii="Arial" w:hAnsi="Arial" w:cs="Arial"/>
              </w:rPr>
              <w:t xml:space="preserve"> mu bez </w:t>
            </w:r>
            <w:proofErr w:type="spellStart"/>
            <w:r w:rsidRPr="00F70948">
              <w:rPr>
                <w:rFonts w:ascii="Arial" w:hAnsi="Arial" w:cs="Arial"/>
              </w:rPr>
              <w:t>nadoknade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ustupljene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adekvatne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lastRenderedPageBreak/>
              <w:t>prostorije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obavljanje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poslova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odnosno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prostorije</w:t>
            </w:r>
            <w:proofErr w:type="spellEnd"/>
            <w:r w:rsidRPr="00F70948">
              <w:rPr>
                <w:rFonts w:ascii="Arial" w:hAnsi="Arial" w:cs="Arial"/>
              </w:rPr>
              <w:t xml:space="preserve"> mu </w:t>
            </w:r>
            <w:proofErr w:type="spellStart"/>
            <w:r w:rsidRPr="00F70948">
              <w:rPr>
                <w:rFonts w:ascii="Arial" w:hAnsi="Arial" w:cs="Arial"/>
              </w:rPr>
              <w:t>nijesu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potrebne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3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7154BF" w14:textId="77777777" w:rsidR="004B06AE" w:rsidRPr="00F70948" w:rsidRDefault="004B06AE" w:rsidP="004B06AE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4B06AE" w:rsidRPr="00F70948" w14:paraId="2FE1A4DD" w14:textId="77777777" w:rsidTr="00A560B8">
        <w:trPr>
          <w:trHeight w:val="168"/>
        </w:trPr>
        <w:tc>
          <w:tcPr>
            <w:tcW w:w="800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3A7AF584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shd w:val="clear" w:color="auto" w:fill="FFFFFF" w:themeFill="background1"/>
          </w:tcPr>
          <w:p w14:paraId="1A2996BB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ima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svom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vlasništvu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vlasništvu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porodice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su</w:t>
            </w:r>
            <w:proofErr w:type="spellEnd"/>
            <w:r w:rsidRPr="00F70948">
              <w:rPr>
                <w:rFonts w:ascii="Arial" w:hAnsi="Arial" w:cs="Arial"/>
              </w:rPr>
              <w:t xml:space="preserve"> mu </w:t>
            </w:r>
            <w:proofErr w:type="spellStart"/>
            <w:r w:rsidRPr="00F70948">
              <w:rPr>
                <w:rFonts w:ascii="Arial" w:hAnsi="Arial" w:cs="Arial"/>
              </w:rPr>
              <w:t>ustupljene</w:t>
            </w:r>
            <w:proofErr w:type="spellEnd"/>
            <w:r w:rsidRPr="00F70948">
              <w:rPr>
                <w:rFonts w:ascii="Arial" w:hAnsi="Arial" w:cs="Arial"/>
              </w:rPr>
              <w:t xml:space="preserve"> bez </w:t>
            </w:r>
            <w:proofErr w:type="spellStart"/>
            <w:r w:rsidRPr="00F70948">
              <w:rPr>
                <w:rFonts w:ascii="Arial" w:hAnsi="Arial" w:cs="Arial"/>
              </w:rPr>
              <w:t>nadoknade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prostorije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obavljanje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poslova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ali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ih</w:t>
            </w:r>
            <w:proofErr w:type="spellEnd"/>
            <w:r w:rsidRPr="00F70948">
              <w:rPr>
                <w:rFonts w:ascii="Arial" w:hAnsi="Arial" w:cs="Arial"/>
              </w:rPr>
              <w:t xml:space="preserve"> je </w:t>
            </w:r>
            <w:proofErr w:type="spellStart"/>
            <w:r w:rsidRPr="00F70948">
              <w:rPr>
                <w:rFonts w:ascii="Arial" w:hAnsi="Arial" w:cs="Arial"/>
              </w:rPr>
              <w:t>potrebno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adaptirati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884C3D" w14:textId="77777777" w:rsidR="004B06AE" w:rsidRPr="00F70948" w:rsidRDefault="004B06AE" w:rsidP="004B06AE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  <w:bCs/>
              </w:rPr>
              <w:t>4</w:t>
            </w:r>
          </w:p>
        </w:tc>
      </w:tr>
      <w:tr w:rsidR="004B06AE" w:rsidRPr="00F70948" w14:paraId="7D98C4F1" w14:textId="77777777" w:rsidTr="00A560B8">
        <w:trPr>
          <w:trHeight w:val="620"/>
        </w:trPr>
        <w:tc>
          <w:tcPr>
            <w:tcW w:w="800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7E7E90EB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shd w:val="clear" w:color="auto" w:fill="FFFFFF" w:themeFill="background1"/>
          </w:tcPr>
          <w:p w14:paraId="588A7105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obezbijeđuje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zakupom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adekvatan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1EAB26" w14:textId="77777777" w:rsidR="004B06AE" w:rsidRPr="00F70948" w:rsidRDefault="004B06AE" w:rsidP="004B06AE">
            <w:pPr>
              <w:jc w:val="center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3</w:t>
            </w:r>
          </w:p>
        </w:tc>
      </w:tr>
      <w:tr w:rsidR="004B06AE" w:rsidRPr="00F70948" w14:paraId="3A8DB6D0" w14:textId="77777777" w:rsidTr="00A560B8">
        <w:trPr>
          <w:trHeight w:val="555"/>
        </w:trPr>
        <w:tc>
          <w:tcPr>
            <w:tcW w:w="800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C84038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54891F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obezbijeđuje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zakupom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ali</w:t>
            </w:r>
            <w:proofErr w:type="spellEnd"/>
            <w:r w:rsidRPr="00F70948">
              <w:rPr>
                <w:rFonts w:ascii="Arial" w:hAnsi="Arial" w:cs="Arial"/>
              </w:rPr>
              <w:t xml:space="preserve"> ga je </w:t>
            </w:r>
            <w:proofErr w:type="spellStart"/>
            <w:r w:rsidRPr="00F70948">
              <w:rPr>
                <w:rFonts w:ascii="Arial" w:hAnsi="Arial" w:cs="Arial"/>
              </w:rPr>
              <w:t>potrebno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adaptirati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1D4FDD" w14:textId="77777777" w:rsidR="004B06AE" w:rsidRPr="00F70948" w:rsidRDefault="004B06AE" w:rsidP="004B06AE">
            <w:pPr>
              <w:jc w:val="center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2</w:t>
            </w:r>
          </w:p>
        </w:tc>
      </w:tr>
      <w:tr w:rsidR="004B06AE" w:rsidRPr="00F70948" w14:paraId="6F267196" w14:textId="77777777" w:rsidTr="00A560B8">
        <w:trPr>
          <w:trHeight w:val="697"/>
        </w:trPr>
        <w:tc>
          <w:tcPr>
            <w:tcW w:w="800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AB2832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631EFD0" w14:textId="77777777" w:rsidR="004B06AE" w:rsidRPr="004307E1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će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obezbijediti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zakupom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nakon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prijema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obavještenja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ishodu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njegovog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dodjelu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bespovratnih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sredstava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samozapošljavanje</w:t>
            </w:r>
            <w:proofErr w:type="spellEnd"/>
            <w:r w:rsidRPr="00F70948">
              <w:rPr>
                <w:rFonts w:ascii="Arial" w:hAnsi="Arial" w:cs="Arial"/>
              </w:rPr>
              <w:t xml:space="preserve"> –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plan, </w:t>
            </w:r>
            <w:proofErr w:type="spellStart"/>
            <w:r w:rsidRPr="00F70948">
              <w:rPr>
                <w:rFonts w:ascii="Arial" w:hAnsi="Arial" w:cs="Arial"/>
              </w:rPr>
              <w:t>tačka</w:t>
            </w:r>
            <w:proofErr w:type="spellEnd"/>
            <w:r w:rsidRPr="00F70948">
              <w:rPr>
                <w:rFonts w:ascii="Arial" w:hAnsi="Arial" w:cs="Arial"/>
              </w:rPr>
              <w:t xml:space="preserve"> 10 »</w:t>
            </w:r>
            <w:proofErr w:type="spellStart"/>
            <w:r w:rsidRPr="00F70948">
              <w:rPr>
                <w:rFonts w:ascii="Arial" w:hAnsi="Arial" w:cs="Arial"/>
              </w:rPr>
              <w:t>adresa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još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uvijek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nepoznata</w:t>
            </w:r>
            <w:proofErr w:type="spellEnd"/>
            <w:r w:rsidRPr="00F70948">
              <w:rPr>
                <w:rFonts w:ascii="Arial" w:hAnsi="Arial" w:cs="Arial"/>
              </w:rPr>
              <w:t>«.</w:t>
            </w:r>
          </w:p>
        </w:tc>
        <w:tc>
          <w:tcPr>
            <w:tcW w:w="141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C9DCC0" w14:textId="77777777" w:rsidR="004B06AE" w:rsidRPr="00F70948" w:rsidRDefault="004B06AE" w:rsidP="004B06AE">
            <w:pPr>
              <w:jc w:val="center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1</w:t>
            </w:r>
          </w:p>
        </w:tc>
      </w:tr>
      <w:tr w:rsidR="004B06AE" w:rsidRPr="00F70948" w14:paraId="399882D3" w14:textId="77777777" w:rsidTr="00A560B8">
        <w:trPr>
          <w:trHeight w:val="168"/>
        </w:trPr>
        <w:tc>
          <w:tcPr>
            <w:tcW w:w="80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E07E68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tcBorders>
              <w:bottom w:val="double" w:sz="4" w:space="0" w:color="auto"/>
            </w:tcBorders>
            <w:shd w:val="clear" w:color="auto" w:fill="FFFFFF" w:themeFill="background1"/>
          </w:tcPr>
          <w:p w14:paraId="2F5E1973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biznis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nije</w:t>
            </w:r>
            <w:proofErr w:type="spellEnd"/>
            <w:r>
              <w:rPr>
                <w:rFonts w:ascii="Arial" w:hAnsi="Arial" w:cs="Arial"/>
              </w:rPr>
              <w:t xml:space="preserve"> dao </w:t>
            </w:r>
            <w:proofErr w:type="spellStart"/>
            <w:r>
              <w:rPr>
                <w:rFonts w:ascii="Arial" w:hAnsi="Arial" w:cs="Arial"/>
              </w:rPr>
              <w:t>informaciju</w:t>
            </w:r>
            <w:proofErr w:type="spellEnd"/>
            <w:r>
              <w:rPr>
                <w:rFonts w:ascii="Arial" w:hAnsi="Arial" w:cs="Arial"/>
              </w:rPr>
              <w:t xml:space="preserve"> da li mu je za </w:t>
            </w:r>
            <w:proofErr w:type="spellStart"/>
            <w:r>
              <w:rPr>
                <w:rFonts w:ascii="Arial" w:hAnsi="Arial" w:cs="Arial"/>
              </w:rPr>
              <w:t>obavljanje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djelatnosti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potreban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prostor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709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03170F" w14:textId="77777777" w:rsidR="004B06AE" w:rsidRPr="00F70948" w:rsidRDefault="004B06AE" w:rsidP="004B06AE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</w:p>
        </w:tc>
      </w:tr>
      <w:tr w:rsidR="004B06AE" w:rsidRPr="00F70948" w14:paraId="00359890" w14:textId="77777777" w:rsidTr="00A560B8">
        <w:trPr>
          <w:trHeight w:val="903"/>
        </w:trPr>
        <w:tc>
          <w:tcPr>
            <w:tcW w:w="80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ADFB378" w14:textId="77777777" w:rsidR="004B06AE" w:rsidRDefault="004B06AE" w:rsidP="00811B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                     </w:t>
            </w:r>
          </w:p>
          <w:p w14:paraId="62F4BBC3" w14:textId="77777777" w:rsidR="004B06AE" w:rsidRDefault="004B06AE" w:rsidP="00811BA1">
            <w:pPr>
              <w:rPr>
                <w:rFonts w:ascii="Arial" w:hAnsi="Arial" w:cs="Arial"/>
                <w:b/>
              </w:rPr>
            </w:pPr>
            <w:proofErr w:type="spellStart"/>
            <w:r w:rsidRPr="00F70948">
              <w:rPr>
                <w:rFonts w:ascii="Arial" w:hAnsi="Arial" w:cs="Arial"/>
                <w:b/>
              </w:rPr>
              <w:t>Oprema</w:t>
            </w:r>
            <w:proofErr w:type="spellEnd"/>
          </w:p>
          <w:p w14:paraId="61D41861" w14:textId="77777777" w:rsidR="004B06AE" w:rsidRDefault="004B06AE" w:rsidP="00811BA1">
            <w:pPr>
              <w:rPr>
                <w:rFonts w:ascii="Arial" w:hAnsi="Arial" w:cs="Arial"/>
                <w:b/>
              </w:rPr>
            </w:pPr>
          </w:p>
          <w:p w14:paraId="20B83AB3" w14:textId="77777777" w:rsidR="004B06AE" w:rsidRPr="00F70948" w:rsidRDefault="004B06AE" w:rsidP="00811BA1">
            <w:pPr>
              <w:rPr>
                <w:rFonts w:ascii="Arial" w:hAnsi="Arial" w:cs="Arial"/>
                <w:b/>
              </w:rPr>
            </w:pPr>
          </w:p>
        </w:tc>
        <w:tc>
          <w:tcPr>
            <w:tcW w:w="2787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14:paraId="56B0A95C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ima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potrebnu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opremu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obavljanje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poslova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5E2170" w14:textId="77777777" w:rsidR="004B06AE" w:rsidRPr="00F70948" w:rsidRDefault="004B06AE" w:rsidP="004B06AE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  <w:bCs/>
              </w:rPr>
              <w:t>od 4 do 5</w:t>
            </w:r>
          </w:p>
        </w:tc>
      </w:tr>
      <w:tr w:rsidR="004B06AE" w:rsidRPr="00F70948" w14:paraId="556486C4" w14:textId="77777777" w:rsidTr="00A560B8">
        <w:trPr>
          <w:trHeight w:val="903"/>
        </w:trPr>
        <w:tc>
          <w:tcPr>
            <w:tcW w:w="80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2A7BBF" w14:textId="77777777" w:rsidR="004B06AE" w:rsidRDefault="004B06AE" w:rsidP="00811BA1">
            <w:pPr>
              <w:rPr>
                <w:rFonts w:ascii="Arial" w:hAnsi="Arial" w:cs="Arial"/>
                <w:b/>
              </w:rPr>
            </w:pPr>
          </w:p>
        </w:tc>
        <w:tc>
          <w:tcPr>
            <w:tcW w:w="2787" w:type="pct"/>
            <w:gridSpan w:val="3"/>
            <w:shd w:val="clear" w:color="auto" w:fill="FFFFFF" w:themeFill="background1"/>
          </w:tcPr>
          <w:p w14:paraId="2FDA010B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većinu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potrebne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opreme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obavljanje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treba</w:t>
            </w:r>
            <w:proofErr w:type="spellEnd"/>
            <w:r w:rsidRPr="00F70948">
              <w:rPr>
                <w:rFonts w:ascii="Arial" w:hAnsi="Arial" w:cs="Arial"/>
              </w:rPr>
              <w:t xml:space="preserve"> da </w:t>
            </w:r>
            <w:proofErr w:type="spellStart"/>
            <w:r w:rsidRPr="00F70948">
              <w:rPr>
                <w:rFonts w:ascii="Arial" w:hAnsi="Arial" w:cs="Arial"/>
              </w:rPr>
              <w:t>dokupi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dio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opreme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5966BCC4" w14:textId="77777777" w:rsidR="004B06AE" w:rsidRPr="00F70948" w:rsidRDefault="004B06AE" w:rsidP="00811BA1">
            <w:pPr>
              <w:jc w:val="center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od 1 do 3</w:t>
            </w:r>
          </w:p>
        </w:tc>
      </w:tr>
      <w:tr w:rsidR="004B06AE" w:rsidRPr="00F70948" w14:paraId="103FB33E" w14:textId="77777777" w:rsidTr="00A560B8">
        <w:trPr>
          <w:trHeight w:val="168"/>
        </w:trPr>
        <w:tc>
          <w:tcPr>
            <w:tcW w:w="80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C92E5B2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shd w:val="clear" w:color="auto" w:fill="FFFFFF" w:themeFill="background1"/>
          </w:tcPr>
          <w:p w14:paraId="7A82A4FE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nema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sopstvenu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opremu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treba</w:t>
            </w:r>
            <w:proofErr w:type="spellEnd"/>
            <w:r w:rsidRPr="00F70948">
              <w:rPr>
                <w:rFonts w:ascii="Arial" w:hAnsi="Arial" w:cs="Arial"/>
              </w:rPr>
              <w:t xml:space="preserve"> da </w:t>
            </w:r>
            <w:proofErr w:type="spellStart"/>
            <w:r w:rsidRPr="00F70948">
              <w:rPr>
                <w:rFonts w:ascii="Arial" w:hAnsi="Arial" w:cs="Arial"/>
              </w:rPr>
              <w:t>nabavi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potrebnu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opremu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neophodnu</w:t>
            </w:r>
            <w:proofErr w:type="spellEnd"/>
            <w:r w:rsidRPr="00F70948">
              <w:rPr>
                <w:rFonts w:ascii="Arial" w:hAnsi="Arial" w:cs="Arial"/>
              </w:rPr>
              <w:t xml:space="preserve"> za poslovanje.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0100A17C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</w:p>
        </w:tc>
      </w:tr>
      <w:tr w:rsidR="004B06AE" w:rsidRPr="00F70948" w14:paraId="7E714B59" w14:textId="77777777" w:rsidTr="00A560B8">
        <w:trPr>
          <w:trHeight w:val="766"/>
        </w:trPr>
        <w:tc>
          <w:tcPr>
            <w:tcW w:w="80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76CC16E8" w14:textId="77777777" w:rsidR="004B06AE" w:rsidRDefault="004B06AE" w:rsidP="00811B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2.3                </w:t>
            </w:r>
          </w:p>
          <w:p w14:paraId="0E97AF45" w14:textId="77777777" w:rsidR="004B06AE" w:rsidRPr="00F70948" w:rsidRDefault="004B06AE" w:rsidP="00811B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Prethodno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iskustvo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oblasti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poslovanja</w:t>
            </w:r>
            <w:proofErr w:type="spellEnd"/>
          </w:p>
          <w:p w14:paraId="6C2B9200" w14:textId="77777777" w:rsidR="004B06AE" w:rsidRPr="00F70948" w:rsidRDefault="004B06AE" w:rsidP="00811BA1">
            <w:pPr>
              <w:rPr>
                <w:rFonts w:ascii="Arial" w:hAnsi="Arial" w:cs="Arial"/>
                <w:b/>
                <w:bCs/>
              </w:rPr>
            </w:pPr>
          </w:p>
          <w:p w14:paraId="5E8D0315" w14:textId="77777777" w:rsidR="004B06AE" w:rsidRPr="00F70948" w:rsidRDefault="004B06AE" w:rsidP="00811BA1">
            <w:pPr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62BC2AD9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stečeno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neformalno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obrazovanje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obuke</w:t>
            </w:r>
            <w:proofErr w:type="spellEnd"/>
            <w:r>
              <w:rPr>
                <w:rFonts w:ascii="Arial" w:hAnsi="Arial" w:cs="Arial"/>
              </w:rPr>
              <w:t xml:space="preserve">) za </w:t>
            </w:r>
            <w:proofErr w:type="spellStart"/>
            <w:r>
              <w:rPr>
                <w:rFonts w:ascii="Arial" w:hAnsi="Arial" w:cs="Arial"/>
              </w:rPr>
              <w:t>obavljanje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planiranog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zanimanja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dodatno</w:t>
            </w:r>
            <w:proofErr w:type="spellEnd"/>
            <w:r>
              <w:rPr>
                <w:rFonts w:ascii="Arial" w:hAnsi="Arial" w:cs="Arial"/>
              </w:rPr>
              <w:t xml:space="preserve"> radon </w:t>
            </w:r>
            <w:proofErr w:type="spellStart"/>
            <w:r>
              <w:rPr>
                <w:rFonts w:ascii="Arial" w:hAnsi="Arial" w:cs="Arial"/>
              </w:rPr>
              <w:t>iskustvo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sličnim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poslovima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C4A816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  <w:bCs/>
              </w:rPr>
              <w:t>od 4 do 5</w:t>
            </w:r>
          </w:p>
        </w:tc>
      </w:tr>
      <w:tr w:rsidR="004B06AE" w:rsidRPr="00F70948" w14:paraId="34D6E3FA" w14:textId="77777777" w:rsidTr="00A560B8">
        <w:trPr>
          <w:trHeight w:val="651"/>
        </w:trPr>
        <w:tc>
          <w:tcPr>
            <w:tcW w:w="800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5B64A318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14:paraId="3ED1C309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stečeno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neformalno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obrazovanje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obuke</w:t>
            </w:r>
            <w:proofErr w:type="spellEnd"/>
            <w:r>
              <w:rPr>
                <w:rFonts w:ascii="Arial" w:hAnsi="Arial" w:cs="Arial"/>
              </w:rPr>
              <w:t xml:space="preserve">) za </w:t>
            </w:r>
            <w:proofErr w:type="spellStart"/>
            <w:r>
              <w:rPr>
                <w:rFonts w:ascii="Arial" w:hAnsi="Arial" w:cs="Arial"/>
              </w:rPr>
              <w:t>obavljanje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planiranog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zanimanja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dodatno</w:t>
            </w:r>
            <w:proofErr w:type="spellEnd"/>
            <w:r>
              <w:rPr>
                <w:rFonts w:ascii="Arial" w:hAnsi="Arial" w:cs="Arial"/>
              </w:rPr>
              <w:t xml:space="preserve"> radon </w:t>
            </w:r>
            <w:proofErr w:type="spellStart"/>
            <w:r>
              <w:rPr>
                <w:rFonts w:ascii="Arial" w:hAnsi="Arial" w:cs="Arial"/>
              </w:rPr>
              <w:t>iskustvo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sličnim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poslovima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1033F8A7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  <w:bCs/>
              </w:rPr>
              <w:t>od 1 do 3</w:t>
            </w:r>
          </w:p>
        </w:tc>
      </w:tr>
      <w:tr w:rsidR="004B06AE" w:rsidRPr="00F70948" w14:paraId="2AEAFBE1" w14:textId="77777777" w:rsidTr="00A560B8">
        <w:trPr>
          <w:trHeight w:val="168"/>
        </w:trPr>
        <w:tc>
          <w:tcPr>
            <w:tcW w:w="80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F4C856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3B64EE6" w14:textId="77777777" w:rsidR="004B06AE" w:rsidRPr="00F70948" w:rsidRDefault="004B06AE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nema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stečeno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neformalno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obrazovanje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obuke</w:t>
            </w:r>
            <w:proofErr w:type="spellEnd"/>
            <w:r>
              <w:rPr>
                <w:rFonts w:ascii="Arial" w:hAnsi="Arial" w:cs="Arial"/>
              </w:rPr>
              <w:t xml:space="preserve">) za </w:t>
            </w:r>
            <w:proofErr w:type="spellStart"/>
            <w:r>
              <w:rPr>
                <w:rFonts w:ascii="Arial" w:hAnsi="Arial" w:cs="Arial"/>
              </w:rPr>
              <w:t>obavljanje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planiranog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zanimanja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dodatno</w:t>
            </w:r>
            <w:proofErr w:type="spellEnd"/>
            <w:r>
              <w:rPr>
                <w:rFonts w:ascii="Arial" w:hAnsi="Arial" w:cs="Arial"/>
              </w:rPr>
              <w:t xml:space="preserve"> radon </w:t>
            </w:r>
            <w:proofErr w:type="spellStart"/>
            <w:r>
              <w:rPr>
                <w:rFonts w:ascii="Arial" w:hAnsi="Arial" w:cs="Arial"/>
              </w:rPr>
              <w:t>iskustvo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sličnim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poslovima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FDCE95" w14:textId="77777777" w:rsidR="004B06AE" w:rsidRPr="00F70948" w:rsidRDefault="004B06AE" w:rsidP="00811BA1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</w:p>
        </w:tc>
      </w:tr>
      <w:tr w:rsidR="005D6858" w:rsidRPr="00F70948" w14:paraId="529C1666" w14:textId="77777777" w:rsidTr="004641FE">
        <w:trPr>
          <w:trHeight w:val="483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3CDA0BC" w14:textId="77777777" w:rsidR="004641FE" w:rsidRPr="004641FE" w:rsidRDefault="005D6858" w:rsidP="00120BD1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4641FE">
              <w:rPr>
                <w:rFonts w:ascii="Arial" w:hAnsi="Arial" w:cs="Arial"/>
                <w:b/>
                <w:bCs/>
              </w:rPr>
              <w:t>DUŽINA NEZAPOSLENOST</w:t>
            </w:r>
            <w:r w:rsidR="004641FE" w:rsidRPr="004641FE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4B06AE" w:rsidRPr="00F70948" w14:paraId="1316DAC9" w14:textId="77777777" w:rsidTr="00B87E8D">
        <w:trPr>
          <w:trHeight w:val="762"/>
        </w:trPr>
        <w:tc>
          <w:tcPr>
            <w:tcW w:w="358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914398B" w14:textId="77777777" w:rsidR="004B06AE" w:rsidRPr="005D0891" w:rsidRDefault="004B06AE" w:rsidP="005D089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lastRenderedPageBreak/>
              <w:t>Podnosilac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zahtjeva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ostvaruje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sljedeći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bodova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mjesece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provedene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evidenciji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nezaposlenih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ZZZCG</w:t>
            </w:r>
          </w:p>
        </w:tc>
        <w:tc>
          <w:tcPr>
            <w:tcW w:w="14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F07851" w14:textId="77777777" w:rsidR="004B06AE" w:rsidRPr="00F70948" w:rsidRDefault="004B06AE" w:rsidP="00B87E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br</w:t>
            </w:r>
            <w:r w:rsidR="0009338E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5D6858">
              <w:rPr>
                <w:rFonts w:ascii="Arial" w:hAnsi="Arial" w:cs="Arial"/>
                <w:b/>
                <w:bCs/>
              </w:rPr>
              <w:t>b</w:t>
            </w:r>
            <w:r w:rsidRPr="00F70948">
              <w:rPr>
                <w:rFonts w:ascii="Arial" w:hAnsi="Arial" w:cs="Arial"/>
                <w:b/>
                <w:bCs/>
              </w:rPr>
              <w:t>odova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- 5</w:t>
            </w:r>
          </w:p>
          <w:p w14:paraId="4F4487B4" w14:textId="77777777" w:rsidR="004B06AE" w:rsidRPr="00F70948" w:rsidRDefault="004B06AE" w:rsidP="00B87E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06AE" w:rsidRPr="00F70948" w14:paraId="47BB69D2" w14:textId="77777777" w:rsidTr="00A560B8">
        <w:trPr>
          <w:trHeight w:val="20"/>
        </w:trPr>
        <w:tc>
          <w:tcPr>
            <w:tcW w:w="80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ED4150D" w14:textId="77777777" w:rsidR="004B06AE" w:rsidRPr="00120BD1" w:rsidRDefault="00120BD1" w:rsidP="00120BD1">
            <w:pPr>
              <w:ind w:left="360"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4B06AE" w:rsidRPr="00120BD1">
              <w:rPr>
                <w:rFonts w:ascii="Arial" w:hAnsi="Arial" w:cs="Arial"/>
                <w:bCs/>
              </w:rPr>
              <w:t xml:space="preserve">mj. -          </w:t>
            </w:r>
            <w:r w:rsidRPr="00120BD1">
              <w:rPr>
                <w:rFonts w:ascii="Arial" w:hAnsi="Arial" w:cs="Arial"/>
                <w:bCs/>
              </w:rPr>
              <w:t xml:space="preserve">      </w:t>
            </w:r>
            <w:r w:rsidR="004B06AE" w:rsidRPr="00120BD1">
              <w:rPr>
                <w:rFonts w:ascii="Arial" w:hAnsi="Arial" w:cs="Arial"/>
                <w:bCs/>
              </w:rPr>
              <w:t xml:space="preserve">          0,43</w:t>
            </w:r>
          </w:p>
        </w:tc>
        <w:tc>
          <w:tcPr>
            <w:tcW w:w="1605" w:type="pct"/>
            <w:tcBorders>
              <w:top w:val="double" w:sz="4" w:space="0" w:color="auto"/>
            </w:tcBorders>
            <w:shd w:val="clear" w:color="auto" w:fill="auto"/>
          </w:tcPr>
          <w:p w14:paraId="5938913A" w14:textId="77777777" w:rsidR="004B06AE" w:rsidRPr="00120BD1" w:rsidRDefault="00120BD1" w:rsidP="00120BD1">
            <w:pPr>
              <w:ind w:left="360"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="004B06AE" w:rsidRPr="00120BD1">
              <w:rPr>
                <w:rFonts w:ascii="Arial" w:hAnsi="Arial" w:cs="Arial"/>
                <w:bCs/>
              </w:rPr>
              <w:t>mj</w:t>
            </w:r>
            <w:proofErr w:type="spellEnd"/>
            <w:r w:rsidR="004B06AE" w:rsidRPr="00120BD1">
              <w:rPr>
                <w:rFonts w:ascii="Arial" w:hAnsi="Arial" w:cs="Arial"/>
                <w:bCs/>
              </w:rPr>
              <w:t xml:space="preserve">. -             </w:t>
            </w:r>
            <w:r w:rsidRPr="00120BD1">
              <w:rPr>
                <w:rFonts w:ascii="Arial" w:hAnsi="Arial" w:cs="Arial"/>
                <w:bCs/>
              </w:rPr>
              <w:t xml:space="preserve">    </w:t>
            </w:r>
            <w:r w:rsidR="004B06AE" w:rsidRPr="00120BD1">
              <w:rPr>
                <w:rFonts w:ascii="Arial" w:hAnsi="Arial" w:cs="Arial"/>
                <w:bCs/>
              </w:rPr>
              <w:t xml:space="preserve">    0,86 </w:t>
            </w:r>
          </w:p>
        </w:tc>
        <w:tc>
          <w:tcPr>
            <w:tcW w:w="1181" w:type="pct"/>
            <w:gridSpan w:val="2"/>
            <w:shd w:val="clear" w:color="auto" w:fill="auto"/>
          </w:tcPr>
          <w:p w14:paraId="6A28417F" w14:textId="77777777" w:rsidR="004B06AE" w:rsidRPr="00120BD1" w:rsidRDefault="00120BD1" w:rsidP="00120BD1">
            <w:pPr>
              <w:ind w:left="360"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 </w:t>
            </w:r>
            <w:proofErr w:type="spellStart"/>
            <w:r w:rsidR="004B06AE" w:rsidRPr="00120BD1">
              <w:rPr>
                <w:rFonts w:ascii="Arial" w:hAnsi="Arial" w:cs="Arial"/>
                <w:bCs/>
              </w:rPr>
              <w:t>mj</w:t>
            </w:r>
            <w:proofErr w:type="spellEnd"/>
            <w:r w:rsidR="004B06AE" w:rsidRPr="00120BD1">
              <w:rPr>
                <w:rFonts w:ascii="Arial" w:hAnsi="Arial" w:cs="Arial"/>
                <w:bCs/>
              </w:rPr>
              <w:t xml:space="preserve">. –       </w:t>
            </w:r>
            <w:r w:rsidR="001A4B0A" w:rsidRPr="00120BD1">
              <w:rPr>
                <w:rFonts w:ascii="Arial" w:hAnsi="Arial" w:cs="Arial"/>
                <w:bCs/>
              </w:rPr>
              <w:t xml:space="preserve">     </w:t>
            </w:r>
            <w:r w:rsidR="004B06AE" w:rsidRPr="00120BD1">
              <w:rPr>
                <w:rFonts w:ascii="Arial" w:hAnsi="Arial" w:cs="Arial"/>
                <w:bCs/>
              </w:rPr>
              <w:t xml:space="preserve">          1,29 </w:t>
            </w:r>
          </w:p>
        </w:tc>
        <w:tc>
          <w:tcPr>
            <w:tcW w:w="141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565A6C4" w14:textId="77777777" w:rsidR="004B06AE" w:rsidRPr="00120BD1" w:rsidRDefault="00120BD1" w:rsidP="00120BD1">
            <w:pPr>
              <w:ind w:left="360" w:hanging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11 </w:t>
            </w:r>
            <w:proofErr w:type="spellStart"/>
            <w:r>
              <w:rPr>
                <w:rFonts w:ascii="Arial" w:hAnsi="Arial" w:cs="Arial"/>
                <w:bCs/>
              </w:rPr>
              <w:t>m</w:t>
            </w:r>
            <w:r w:rsidR="00EC65E4" w:rsidRPr="00120BD1">
              <w:rPr>
                <w:rFonts w:ascii="Arial" w:hAnsi="Arial" w:cs="Arial"/>
                <w:bCs/>
              </w:rPr>
              <w:t>j</w:t>
            </w:r>
            <w:proofErr w:type="spellEnd"/>
            <w:r w:rsidR="00EC65E4" w:rsidRPr="00120BD1">
              <w:rPr>
                <w:rFonts w:ascii="Arial" w:hAnsi="Arial" w:cs="Arial"/>
                <w:bCs/>
              </w:rPr>
              <w:t xml:space="preserve">. – </w:t>
            </w:r>
            <w:r w:rsidR="00972CEB">
              <w:rPr>
                <w:rFonts w:ascii="Arial" w:hAnsi="Arial" w:cs="Arial"/>
                <w:bCs/>
              </w:rPr>
              <w:t xml:space="preserve">                           </w:t>
            </w:r>
            <w:r w:rsidR="00EC65E4" w:rsidRPr="00120BD1">
              <w:rPr>
                <w:rFonts w:ascii="Arial" w:hAnsi="Arial" w:cs="Arial"/>
                <w:bCs/>
              </w:rPr>
              <w:t>3</w:t>
            </w:r>
            <w:r w:rsidR="00972CEB">
              <w:rPr>
                <w:rFonts w:ascii="Arial" w:hAnsi="Arial" w:cs="Arial"/>
                <w:bCs/>
              </w:rPr>
              <w:t>,01</w:t>
            </w:r>
            <w:r w:rsidR="004B06AE" w:rsidRPr="00120BD1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4B06AE" w:rsidRPr="00F70948" w14:paraId="341A8A91" w14:textId="77777777" w:rsidTr="00A560B8">
        <w:trPr>
          <w:trHeight w:val="20"/>
        </w:trPr>
        <w:tc>
          <w:tcPr>
            <w:tcW w:w="800" w:type="pct"/>
            <w:tcBorders>
              <w:left w:val="double" w:sz="4" w:space="0" w:color="auto"/>
            </w:tcBorders>
            <w:shd w:val="clear" w:color="auto" w:fill="auto"/>
          </w:tcPr>
          <w:p w14:paraId="7BD7751A" w14:textId="77777777" w:rsidR="004B06AE" w:rsidRPr="00120BD1" w:rsidRDefault="00120BD1" w:rsidP="00120BD1">
            <w:pPr>
              <w:ind w:left="360"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 </w:t>
            </w:r>
            <w:proofErr w:type="spellStart"/>
            <w:r w:rsidR="004B06AE" w:rsidRPr="00120BD1">
              <w:rPr>
                <w:rFonts w:ascii="Arial" w:hAnsi="Arial" w:cs="Arial"/>
                <w:bCs/>
              </w:rPr>
              <w:t>mj</w:t>
            </w:r>
            <w:proofErr w:type="spellEnd"/>
            <w:r w:rsidR="004B06AE" w:rsidRPr="00120BD1">
              <w:rPr>
                <w:rFonts w:ascii="Arial" w:hAnsi="Arial" w:cs="Arial"/>
                <w:bCs/>
              </w:rPr>
              <w:t xml:space="preserve">. –           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="004B06AE" w:rsidRPr="00120BD1">
              <w:rPr>
                <w:rFonts w:ascii="Arial" w:hAnsi="Arial" w:cs="Arial"/>
                <w:bCs/>
              </w:rPr>
              <w:t xml:space="preserve">        1,72</w:t>
            </w:r>
          </w:p>
        </w:tc>
        <w:tc>
          <w:tcPr>
            <w:tcW w:w="1605" w:type="pct"/>
            <w:shd w:val="clear" w:color="auto" w:fill="auto"/>
          </w:tcPr>
          <w:p w14:paraId="13B46228" w14:textId="77777777" w:rsidR="004B06AE" w:rsidRPr="00120BD1" w:rsidRDefault="00120BD1" w:rsidP="00120B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 </w:t>
            </w:r>
            <w:proofErr w:type="spellStart"/>
            <w:r w:rsidR="004B06AE" w:rsidRPr="00120BD1">
              <w:rPr>
                <w:rFonts w:ascii="Arial" w:hAnsi="Arial" w:cs="Arial"/>
                <w:bCs/>
              </w:rPr>
              <w:t>mj</w:t>
            </w:r>
            <w:proofErr w:type="spellEnd"/>
            <w:r w:rsidR="004B06AE" w:rsidRPr="00120BD1">
              <w:rPr>
                <w:rFonts w:ascii="Arial" w:hAnsi="Arial" w:cs="Arial"/>
                <w:bCs/>
              </w:rPr>
              <w:t>. –</w:t>
            </w:r>
            <w:r>
              <w:rPr>
                <w:rFonts w:ascii="Arial" w:hAnsi="Arial" w:cs="Arial"/>
                <w:bCs/>
              </w:rPr>
              <w:t xml:space="preserve">    </w:t>
            </w:r>
            <w:r w:rsidR="004B06AE" w:rsidRPr="00120BD1">
              <w:rPr>
                <w:rFonts w:ascii="Arial" w:hAnsi="Arial" w:cs="Arial"/>
                <w:bCs/>
              </w:rPr>
              <w:t xml:space="preserve">                2,15 </w:t>
            </w:r>
          </w:p>
        </w:tc>
        <w:tc>
          <w:tcPr>
            <w:tcW w:w="1181" w:type="pct"/>
            <w:gridSpan w:val="2"/>
            <w:shd w:val="clear" w:color="auto" w:fill="auto"/>
          </w:tcPr>
          <w:p w14:paraId="0A2647D1" w14:textId="77777777" w:rsidR="004B06AE" w:rsidRPr="001A4B0A" w:rsidRDefault="001A4B0A" w:rsidP="001A4B0A">
            <w:pPr>
              <w:ind w:left="360"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 </w:t>
            </w:r>
            <w:proofErr w:type="spellStart"/>
            <w:r>
              <w:rPr>
                <w:rFonts w:ascii="Arial" w:hAnsi="Arial" w:cs="Arial"/>
                <w:bCs/>
              </w:rPr>
              <w:t>mj</w:t>
            </w:r>
            <w:proofErr w:type="spellEnd"/>
            <w:r w:rsidR="004B06AE" w:rsidRPr="001A4B0A">
              <w:rPr>
                <w:rFonts w:ascii="Arial" w:hAnsi="Arial" w:cs="Arial"/>
                <w:bCs/>
              </w:rPr>
              <w:t>. –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="004B06AE" w:rsidRPr="001A4B0A">
              <w:rPr>
                <w:rFonts w:ascii="Arial" w:hAnsi="Arial" w:cs="Arial"/>
                <w:bCs/>
              </w:rPr>
              <w:t xml:space="preserve">               2,58 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auto"/>
          </w:tcPr>
          <w:p w14:paraId="799DC1A3" w14:textId="77777777" w:rsidR="004B06AE" w:rsidRPr="001A4B0A" w:rsidRDefault="001A4B0A" w:rsidP="001A4B0A">
            <w:pPr>
              <w:ind w:left="360" w:hanging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12 </w:t>
            </w:r>
            <w:proofErr w:type="spellStart"/>
            <w:r w:rsidR="00EC65E4" w:rsidRPr="001A4B0A">
              <w:rPr>
                <w:rFonts w:ascii="Arial" w:hAnsi="Arial" w:cs="Arial"/>
                <w:bCs/>
              </w:rPr>
              <w:t>i</w:t>
            </w:r>
            <w:proofErr w:type="spellEnd"/>
            <w:r w:rsidR="00EC65E4" w:rsidRPr="001A4B0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C65E4" w:rsidRPr="001A4B0A">
              <w:rPr>
                <w:rFonts w:ascii="Arial" w:hAnsi="Arial" w:cs="Arial"/>
                <w:bCs/>
              </w:rPr>
              <w:t>više</w:t>
            </w:r>
            <w:proofErr w:type="spellEnd"/>
            <w:r w:rsidR="00EC65E4" w:rsidRPr="001A4B0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C65E4" w:rsidRPr="001A4B0A">
              <w:rPr>
                <w:rFonts w:ascii="Arial" w:hAnsi="Arial" w:cs="Arial"/>
                <w:bCs/>
              </w:rPr>
              <w:t>mj</w:t>
            </w:r>
            <w:proofErr w:type="spellEnd"/>
            <w:r w:rsidR="00EC65E4" w:rsidRPr="001A4B0A">
              <w:rPr>
                <w:rFonts w:ascii="Arial" w:hAnsi="Arial" w:cs="Arial"/>
                <w:bCs/>
              </w:rPr>
              <w:t xml:space="preserve">. –                         </w:t>
            </w:r>
            <w:r>
              <w:rPr>
                <w:rFonts w:ascii="Arial" w:hAnsi="Arial" w:cs="Arial"/>
                <w:bCs/>
              </w:rPr>
              <w:t>5</w:t>
            </w:r>
            <w:r w:rsidR="00EC65E4" w:rsidRPr="001A4B0A">
              <w:rPr>
                <w:rFonts w:ascii="Arial" w:hAnsi="Arial" w:cs="Arial"/>
                <w:bCs/>
              </w:rPr>
              <w:t xml:space="preserve">                      </w:t>
            </w:r>
          </w:p>
        </w:tc>
      </w:tr>
      <w:tr w:rsidR="005D6858" w:rsidRPr="00F70948" w14:paraId="1040ED8A" w14:textId="77777777" w:rsidTr="00C963DF">
        <w:trPr>
          <w:trHeight w:val="618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942BC5B" w14:textId="77777777" w:rsidR="005D6858" w:rsidRPr="004641FE" w:rsidRDefault="005D6858" w:rsidP="00120BD1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4641FE">
              <w:rPr>
                <w:rFonts w:ascii="Arial" w:hAnsi="Arial" w:cs="Arial"/>
                <w:b/>
                <w:bCs/>
              </w:rPr>
              <w:t>KONKURENTNOST I RAZVIJENOST OPŠTINE REALIZACIJE BIZNIS PLANA</w:t>
            </w:r>
          </w:p>
        </w:tc>
      </w:tr>
      <w:tr w:rsidR="004B06AE" w:rsidRPr="00F70948" w14:paraId="6EBC0B3E" w14:textId="77777777" w:rsidTr="00B87E8D">
        <w:trPr>
          <w:trHeight w:val="717"/>
        </w:trPr>
        <w:tc>
          <w:tcPr>
            <w:tcW w:w="3587" w:type="pct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5E591FD" w14:textId="77777777" w:rsidR="004B06AE" w:rsidRPr="00F70948" w:rsidRDefault="004B06AE" w:rsidP="00811B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zahtjeva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ostvaruje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sljedeći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bodova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biznis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plana u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opštini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1E5BFE" w14:textId="77777777" w:rsidR="004B06AE" w:rsidRPr="00F70948" w:rsidRDefault="004B06AE" w:rsidP="00B87E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br</w:t>
            </w:r>
            <w:r w:rsidR="00272B07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5D6858">
              <w:rPr>
                <w:rFonts w:ascii="Arial" w:hAnsi="Arial" w:cs="Arial"/>
                <w:b/>
                <w:bCs/>
              </w:rPr>
              <w:t>b</w:t>
            </w:r>
            <w:r w:rsidRPr="00F70948">
              <w:rPr>
                <w:rFonts w:ascii="Arial" w:hAnsi="Arial" w:cs="Arial"/>
                <w:b/>
                <w:bCs/>
              </w:rPr>
              <w:t>odova</w:t>
            </w:r>
            <w:proofErr w:type="spellEnd"/>
            <w:r w:rsidR="005D6858">
              <w:rPr>
                <w:rFonts w:ascii="Arial" w:hAnsi="Arial" w:cs="Arial"/>
                <w:b/>
                <w:bCs/>
              </w:rPr>
              <w:t xml:space="preserve"> - 20</w:t>
            </w:r>
          </w:p>
        </w:tc>
      </w:tr>
      <w:tr w:rsidR="00811BA1" w:rsidRPr="00F70948" w14:paraId="15A147C9" w14:textId="77777777" w:rsidTr="00A560B8">
        <w:trPr>
          <w:trHeight w:val="20"/>
        </w:trPr>
        <w:tc>
          <w:tcPr>
            <w:tcW w:w="80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083FFC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Budva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 xml:space="preserve">                      3,97                     </w:t>
            </w:r>
          </w:p>
        </w:tc>
        <w:tc>
          <w:tcPr>
            <w:tcW w:w="1613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3A8B8721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Tivat – </w:t>
            </w:r>
            <w:r>
              <w:rPr>
                <w:rFonts w:ascii="Arial" w:hAnsi="Arial" w:cs="Arial"/>
                <w:bCs/>
              </w:rPr>
              <w:t xml:space="preserve">                    4,40</w:t>
            </w:r>
          </w:p>
        </w:tc>
        <w:tc>
          <w:tcPr>
            <w:tcW w:w="117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5CBDC00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Podgorica – </w:t>
            </w:r>
            <w:r>
              <w:rPr>
                <w:rFonts w:ascii="Arial" w:hAnsi="Arial" w:cs="Arial"/>
                <w:bCs/>
              </w:rPr>
              <w:t xml:space="preserve">         </w:t>
            </w:r>
            <w:r w:rsidR="00D91C9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4,56</w:t>
            </w:r>
          </w:p>
        </w:tc>
        <w:tc>
          <w:tcPr>
            <w:tcW w:w="141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C3ABC4" w14:textId="77777777" w:rsidR="00811BA1" w:rsidRPr="00F70948" w:rsidRDefault="00811BA1" w:rsidP="00811BA1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F70948">
              <w:rPr>
                <w:rFonts w:ascii="Arial" w:hAnsi="Arial" w:cs="Arial"/>
                <w:bCs/>
              </w:rPr>
              <w:t>B.Polje</w:t>
            </w:r>
            <w:proofErr w:type="spellEnd"/>
            <w:proofErr w:type="gramEnd"/>
            <w:r w:rsidRPr="00F709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Pr="00F709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   </w:t>
            </w:r>
            <w:r w:rsidR="00D91C9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7,96</w:t>
            </w:r>
          </w:p>
        </w:tc>
      </w:tr>
      <w:tr w:rsidR="00811BA1" w:rsidRPr="00F70948" w14:paraId="242DD47E" w14:textId="77777777" w:rsidTr="00A560B8">
        <w:trPr>
          <w:trHeight w:val="20"/>
        </w:trPr>
        <w:tc>
          <w:tcPr>
            <w:tcW w:w="800" w:type="pct"/>
            <w:tcBorders>
              <w:left w:val="double" w:sz="4" w:space="0" w:color="auto"/>
            </w:tcBorders>
            <w:shd w:val="clear" w:color="auto" w:fill="auto"/>
          </w:tcPr>
          <w:p w14:paraId="674BABBB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H. Novi – </w:t>
            </w:r>
            <w:r>
              <w:rPr>
                <w:rFonts w:ascii="Arial" w:hAnsi="Arial" w:cs="Arial"/>
                <w:bCs/>
              </w:rPr>
              <w:t xml:space="preserve">                    4,83    </w:t>
            </w:r>
          </w:p>
        </w:tc>
        <w:tc>
          <w:tcPr>
            <w:tcW w:w="1613" w:type="pct"/>
            <w:gridSpan w:val="2"/>
            <w:shd w:val="clear" w:color="auto" w:fill="auto"/>
          </w:tcPr>
          <w:p w14:paraId="5D080A3C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Kotor – </w:t>
            </w:r>
            <w:r>
              <w:rPr>
                <w:rFonts w:ascii="Arial" w:hAnsi="Arial" w:cs="Arial"/>
                <w:bCs/>
              </w:rPr>
              <w:t xml:space="preserve">                   4,87</w:t>
            </w:r>
          </w:p>
        </w:tc>
        <w:tc>
          <w:tcPr>
            <w:tcW w:w="1174" w:type="pct"/>
            <w:shd w:val="clear" w:color="auto" w:fill="auto"/>
          </w:tcPr>
          <w:p w14:paraId="187D8FD1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Cetinje – </w:t>
            </w:r>
            <w:r>
              <w:rPr>
                <w:rFonts w:ascii="Arial" w:hAnsi="Arial" w:cs="Arial"/>
                <w:bCs/>
              </w:rPr>
              <w:t xml:space="preserve">                 5,70</w:t>
            </w:r>
          </w:p>
        </w:tc>
        <w:tc>
          <w:tcPr>
            <w:tcW w:w="141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4030D9C" w14:textId="77777777" w:rsidR="00811BA1" w:rsidRPr="00F70948" w:rsidRDefault="00811BA1" w:rsidP="00811BA1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Berane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Pr="00F709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  <w:r w:rsidR="00D91C9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9,01</w:t>
            </w:r>
          </w:p>
        </w:tc>
      </w:tr>
      <w:tr w:rsidR="00811BA1" w:rsidRPr="00F70948" w14:paraId="4B646617" w14:textId="77777777" w:rsidTr="00A560B8">
        <w:trPr>
          <w:trHeight w:val="20"/>
        </w:trPr>
        <w:tc>
          <w:tcPr>
            <w:tcW w:w="800" w:type="pct"/>
            <w:tcBorders>
              <w:left w:val="double" w:sz="4" w:space="0" w:color="auto"/>
            </w:tcBorders>
            <w:shd w:val="clear" w:color="auto" w:fill="auto"/>
          </w:tcPr>
          <w:p w14:paraId="0D3DAFCE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Bar –                           5,73</w:t>
            </w:r>
          </w:p>
        </w:tc>
        <w:tc>
          <w:tcPr>
            <w:tcW w:w="1613" w:type="pct"/>
            <w:gridSpan w:val="2"/>
            <w:shd w:val="clear" w:color="auto" w:fill="auto"/>
          </w:tcPr>
          <w:p w14:paraId="128E36FF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Danilovgrad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–</w:t>
            </w:r>
            <w:r>
              <w:rPr>
                <w:rFonts w:ascii="Arial" w:hAnsi="Arial" w:cs="Arial"/>
                <w:bCs/>
              </w:rPr>
              <w:t xml:space="preserve">         5,74</w:t>
            </w:r>
          </w:p>
        </w:tc>
        <w:tc>
          <w:tcPr>
            <w:tcW w:w="1174" w:type="pct"/>
            <w:shd w:val="clear" w:color="auto" w:fill="auto"/>
          </w:tcPr>
          <w:p w14:paraId="74E0A136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Nikšić – </w:t>
            </w:r>
            <w:r>
              <w:rPr>
                <w:rFonts w:ascii="Arial" w:hAnsi="Arial" w:cs="Arial"/>
                <w:bCs/>
              </w:rPr>
              <w:t xml:space="preserve">                   5,89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auto"/>
          </w:tcPr>
          <w:p w14:paraId="689586E1" w14:textId="77777777" w:rsidR="00811BA1" w:rsidRPr="00F70948" w:rsidRDefault="00811BA1" w:rsidP="00811BA1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Gusinje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Pr="00F709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      11,78</w:t>
            </w:r>
          </w:p>
        </w:tc>
      </w:tr>
      <w:tr w:rsidR="00811BA1" w:rsidRPr="00F70948" w14:paraId="6FC5D6EE" w14:textId="77777777" w:rsidTr="00A560B8">
        <w:trPr>
          <w:trHeight w:val="20"/>
        </w:trPr>
        <w:tc>
          <w:tcPr>
            <w:tcW w:w="800" w:type="pct"/>
            <w:tcBorders>
              <w:left w:val="double" w:sz="4" w:space="0" w:color="auto"/>
            </w:tcBorders>
            <w:shd w:val="clear" w:color="auto" w:fill="auto"/>
          </w:tcPr>
          <w:p w14:paraId="65AD5FF6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Žabljak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 xml:space="preserve">                    5,93</w:t>
            </w:r>
          </w:p>
        </w:tc>
        <w:tc>
          <w:tcPr>
            <w:tcW w:w="1613" w:type="pct"/>
            <w:gridSpan w:val="2"/>
            <w:shd w:val="clear" w:color="auto" w:fill="auto"/>
          </w:tcPr>
          <w:p w14:paraId="474757E1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Plužine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 xml:space="preserve">                6,80</w:t>
            </w:r>
          </w:p>
        </w:tc>
        <w:tc>
          <w:tcPr>
            <w:tcW w:w="1174" w:type="pct"/>
            <w:shd w:val="clear" w:color="auto" w:fill="auto"/>
          </w:tcPr>
          <w:p w14:paraId="170321B7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Pljevlja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 xml:space="preserve">                  6,95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auto"/>
          </w:tcPr>
          <w:p w14:paraId="6E312E30" w14:textId="77777777" w:rsidR="00811BA1" w:rsidRPr="00F70948" w:rsidRDefault="00811BA1" w:rsidP="00811BA1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Zeta –                          </w:t>
            </w:r>
            <w:r w:rsidR="00D91C9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6,06</w:t>
            </w:r>
          </w:p>
        </w:tc>
      </w:tr>
      <w:tr w:rsidR="00811BA1" w:rsidRPr="00F70948" w14:paraId="355FDFE6" w14:textId="77777777" w:rsidTr="00A560B8">
        <w:trPr>
          <w:trHeight w:val="20"/>
        </w:trPr>
        <w:tc>
          <w:tcPr>
            <w:tcW w:w="800" w:type="pct"/>
            <w:tcBorders>
              <w:left w:val="double" w:sz="4" w:space="0" w:color="auto"/>
            </w:tcBorders>
            <w:shd w:val="clear" w:color="auto" w:fill="auto"/>
          </w:tcPr>
          <w:p w14:paraId="13D34D18" w14:textId="77777777" w:rsidR="00811BA1" w:rsidRPr="000C5D69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Kolašin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 xml:space="preserve">                    7,04</w:t>
            </w:r>
          </w:p>
        </w:tc>
        <w:tc>
          <w:tcPr>
            <w:tcW w:w="1613" w:type="pct"/>
            <w:gridSpan w:val="2"/>
            <w:shd w:val="clear" w:color="auto" w:fill="auto"/>
          </w:tcPr>
          <w:p w14:paraId="2C414319" w14:textId="77777777" w:rsidR="00811BA1" w:rsidRPr="00F70948" w:rsidRDefault="00811BA1" w:rsidP="00916D7D">
            <w:pPr>
              <w:spacing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Ulcinj – </w:t>
            </w:r>
            <w:r>
              <w:rPr>
                <w:rFonts w:ascii="Arial" w:hAnsi="Arial" w:cs="Arial"/>
                <w:bCs/>
              </w:rPr>
              <w:t xml:space="preserve">                   7,16</w:t>
            </w:r>
          </w:p>
        </w:tc>
        <w:tc>
          <w:tcPr>
            <w:tcW w:w="1174" w:type="pct"/>
            <w:shd w:val="clear" w:color="auto" w:fill="auto"/>
          </w:tcPr>
          <w:p w14:paraId="5EB7E475" w14:textId="77777777" w:rsidR="00811BA1" w:rsidRPr="00F70948" w:rsidRDefault="00811BA1" w:rsidP="00916D7D">
            <w:p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Mojkovac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 xml:space="preserve">              7,31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auto"/>
          </w:tcPr>
          <w:p w14:paraId="4FC43631" w14:textId="77777777" w:rsidR="00811BA1" w:rsidRPr="00F70948" w:rsidRDefault="00811BA1" w:rsidP="00811BA1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Š</w:t>
            </w:r>
            <w:r w:rsidRPr="00F70948">
              <w:rPr>
                <w:rFonts w:ascii="Arial" w:hAnsi="Arial" w:cs="Arial"/>
                <w:bCs/>
              </w:rPr>
              <w:t>avnik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–</w:t>
            </w:r>
            <w:r>
              <w:rPr>
                <w:rFonts w:ascii="Arial" w:hAnsi="Arial" w:cs="Arial"/>
                <w:bCs/>
              </w:rPr>
              <w:t xml:space="preserve">                         </w:t>
            </w:r>
            <w:r w:rsidR="00D91C9B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91C9B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811BA1" w:rsidRPr="00F70948" w14:paraId="47B25688" w14:textId="77777777" w:rsidTr="00A560B8">
        <w:trPr>
          <w:trHeight w:val="20"/>
        </w:trPr>
        <w:tc>
          <w:tcPr>
            <w:tcW w:w="800" w:type="pct"/>
            <w:tcBorders>
              <w:left w:val="double" w:sz="4" w:space="0" w:color="auto"/>
            </w:tcBorders>
            <w:shd w:val="clear" w:color="auto" w:fill="auto"/>
          </w:tcPr>
          <w:p w14:paraId="3A1D5C30" w14:textId="77777777" w:rsidR="00811BA1" w:rsidRPr="00F70948" w:rsidRDefault="00D91C9B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Plav - </w:t>
            </w:r>
            <w:r>
              <w:rPr>
                <w:rFonts w:ascii="Arial" w:hAnsi="Arial" w:cs="Arial"/>
                <w:bCs/>
              </w:rPr>
              <w:t xml:space="preserve">                        12,79</w:t>
            </w:r>
          </w:p>
        </w:tc>
        <w:tc>
          <w:tcPr>
            <w:tcW w:w="1613" w:type="pct"/>
            <w:gridSpan w:val="2"/>
            <w:shd w:val="clear" w:color="auto" w:fill="auto"/>
          </w:tcPr>
          <w:p w14:paraId="13666AEB" w14:textId="77777777" w:rsidR="00811BA1" w:rsidRPr="00F70948" w:rsidRDefault="00811BA1" w:rsidP="00811BA1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Rožaje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 xml:space="preserve">               11,63</w:t>
            </w:r>
          </w:p>
        </w:tc>
        <w:tc>
          <w:tcPr>
            <w:tcW w:w="1174" w:type="pct"/>
            <w:shd w:val="clear" w:color="auto" w:fill="auto"/>
          </w:tcPr>
          <w:p w14:paraId="5B2065CD" w14:textId="77777777" w:rsidR="00811BA1" w:rsidRPr="00F70948" w:rsidRDefault="00811BA1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 xml:space="preserve">Tuzi - </w:t>
            </w:r>
            <w:r>
              <w:rPr>
                <w:rFonts w:ascii="Arial" w:hAnsi="Arial" w:cs="Arial"/>
                <w:bCs/>
              </w:rPr>
              <w:t xml:space="preserve">                      8,93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auto"/>
          </w:tcPr>
          <w:p w14:paraId="04EE5EAA" w14:textId="77777777" w:rsidR="00811BA1" w:rsidRPr="00F70948" w:rsidRDefault="00811BA1" w:rsidP="00811BA1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Andrijevica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 xml:space="preserve">                  </w:t>
            </w:r>
            <w:r w:rsidR="00D91C9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10,42</w:t>
            </w:r>
          </w:p>
        </w:tc>
      </w:tr>
      <w:tr w:rsidR="00811BA1" w:rsidRPr="00F70948" w14:paraId="094184B3" w14:textId="77777777" w:rsidTr="00A560B8">
        <w:trPr>
          <w:trHeight w:val="20"/>
        </w:trPr>
        <w:tc>
          <w:tcPr>
            <w:tcW w:w="800" w:type="pct"/>
            <w:tcBorders>
              <w:left w:val="double" w:sz="4" w:space="0" w:color="auto"/>
            </w:tcBorders>
            <w:shd w:val="clear" w:color="auto" w:fill="auto"/>
          </w:tcPr>
          <w:p w14:paraId="1FAE70C8" w14:textId="77777777" w:rsidR="00811BA1" w:rsidRPr="00F70948" w:rsidRDefault="00D91C9B" w:rsidP="00916D7D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Petnjica</w:t>
            </w:r>
            <w:proofErr w:type="spellEnd"/>
            <w:r w:rsidRPr="00F70948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 xml:space="preserve">                       20</w:t>
            </w:r>
          </w:p>
        </w:tc>
        <w:tc>
          <w:tcPr>
            <w:tcW w:w="4200" w:type="pct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0229662D" w14:textId="77777777" w:rsidR="00811BA1" w:rsidRPr="00F70948" w:rsidRDefault="00811BA1" w:rsidP="00811BA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11BA1" w:rsidRPr="00F70948" w14:paraId="72EEAA6D" w14:textId="77777777" w:rsidTr="00C963DF">
        <w:trPr>
          <w:trHeight w:val="537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18C6AEC" w14:textId="77777777" w:rsidR="00811BA1" w:rsidRPr="004641FE" w:rsidRDefault="00811BA1" w:rsidP="00120BD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</w:rPr>
            </w:pPr>
            <w:r w:rsidRPr="004641FE">
              <w:rPr>
                <w:rFonts w:ascii="Arial" w:hAnsi="Arial" w:cs="Arial"/>
                <w:b/>
                <w:bCs/>
              </w:rPr>
              <w:t>DODATA VRIJEDNOST</w:t>
            </w:r>
          </w:p>
        </w:tc>
      </w:tr>
      <w:tr w:rsidR="00811BA1" w:rsidRPr="00F70948" w14:paraId="6598B5DA" w14:textId="77777777" w:rsidTr="00A560B8">
        <w:trPr>
          <w:trHeight w:val="538"/>
        </w:trPr>
        <w:tc>
          <w:tcPr>
            <w:tcW w:w="800" w:type="pc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90D0C39" w14:textId="77777777" w:rsidR="00811BA1" w:rsidRDefault="00811BA1" w:rsidP="00E529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Podkriterijum</w:t>
            </w:r>
            <w:proofErr w:type="spellEnd"/>
          </w:p>
          <w:p w14:paraId="149AC93E" w14:textId="77777777" w:rsidR="00E52934" w:rsidRPr="00C963DF" w:rsidRDefault="00E52934" w:rsidP="00E529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7" w:type="pct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126FD88" w14:textId="77777777" w:rsidR="00811BA1" w:rsidRPr="00F70948" w:rsidRDefault="00811BA1" w:rsidP="00E529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Vodeći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principi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ocjenjivanje</w:t>
            </w:r>
            <w:proofErr w:type="spellEnd"/>
          </w:p>
        </w:tc>
        <w:tc>
          <w:tcPr>
            <w:tcW w:w="1413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D9121D" w14:textId="77777777" w:rsidR="00811BA1" w:rsidRPr="00F70948" w:rsidRDefault="00811BA1" w:rsidP="00E529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="00C963DF">
              <w:rPr>
                <w:rFonts w:ascii="Arial" w:hAnsi="Arial" w:cs="Arial"/>
                <w:b/>
                <w:bCs/>
              </w:rPr>
              <w:t xml:space="preserve"> b</w:t>
            </w:r>
            <w:r w:rsidRPr="00F70948">
              <w:rPr>
                <w:rFonts w:ascii="Arial" w:hAnsi="Arial" w:cs="Arial"/>
                <w:b/>
                <w:bCs/>
              </w:rPr>
              <w:t>r</w:t>
            </w:r>
            <w:r w:rsidR="00C963DF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bodova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- 5</w:t>
            </w:r>
          </w:p>
        </w:tc>
      </w:tr>
      <w:tr w:rsidR="00811BA1" w:rsidRPr="00F70948" w14:paraId="5F45886F" w14:textId="77777777" w:rsidTr="00A560B8">
        <w:trPr>
          <w:trHeight w:val="1536"/>
        </w:trPr>
        <w:tc>
          <w:tcPr>
            <w:tcW w:w="80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E856BCD" w14:textId="77777777" w:rsidR="00811BA1" w:rsidRDefault="00811BA1" w:rsidP="00E5293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  <w:p w14:paraId="4F8557C3" w14:textId="77777777" w:rsidR="00811BA1" w:rsidRPr="00F70948" w:rsidRDefault="00811BA1" w:rsidP="00811B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Zaštita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okruženja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korišćenje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obnovljivih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izvora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energije</w:t>
            </w:r>
            <w:proofErr w:type="spellEnd"/>
          </w:p>
          <w:p w14:paraId="4984A7D6" w14:textId="77777777" w:rsidR="00811BA1" w:rsidRPr="00F70948" w:rsidRDefault="00811BA1" w:rsidP="00811B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7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012787F9" w14:textId="77777777" w:rsidR="00811BA1" w:rsidRPr="00F70948" w:rsidRDefault="00811BA1" w:rsidP="00811B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F70948">
              <w:rPr>
                <w:rFonts w:ascii="Arial" w:hAnsi="Arial" w:cs="Arial"/>
              </w:rPr>
              <w:t>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usmjer</w:t>
            </w:r>
            <w:r>
              <w:rPr>
                <w:rFonts w:ascii="Arial" w:hAnsi="Arial" w:cs="Arial"/>
              </w:rPr>
              <w:t>ena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F70948">
              <w:rPr>
                <w:rFonts w:ascii="Arial" w:hAnsi="Arial" w:cs="Arial"/>
              </w:rPr>
              <w:t>zelena</w:t>
            </w:r>
            <w:proofErr w:type="spellEnd"/>
            <w:r w:rsidRPr="00F70948">
              <w:rPr>
                <w:rFonts w:ascii="Arial" w:hAnsi="Arial" w:cs="Arial"/>
              </w:rPr>
              <w:t xml:space="preserve">“ </w:t>
            </w:r>
            <w:proofErr w:type="spellStart"/>
            <w:r w:rsidRPr="00F70948">
              <w:rPr>
                <w:rFonts w:ascii="Arial" w:hAnsi="Arial" w:cs="Arial"/>
              </w:rPr>
              <w:t>poslovna</w:t>
            </w:r>
            <w:proofErr w:type="spellEnd"/>
            <w:proofErr w:type="gram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rješenja</w:t>
            </w:r>
            <w:proofErr w:type="spellEnd"/>
            <w:r w:rsidRPr="00F70948">
              <w:rPr>
                <w:rFonts w:ascii="Arial" w:hAnsi="Arial" w:cs="Arial"/>
              </w:rPr>
              <w:t xml:space="preserve"> (</w:t>
            </w:r>
            <w:proofErr w:type="spellStart"/>
            <w:r w:rsidRPr="00F70948">
              <w:rPr>
                <w:rFonts w:ascii="Arial" w:hAnsi="Arial" w:cs="Arial"/>
              </w:rPr>
              <w:t>npr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</w:rPr>
              <w:t>kroz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efikasnost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resursa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smanjenje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troškova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poboljšanje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efikasnosti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proizvodnje</w:t>
            </w:r>
            <w:proofErr w:type="spellEnd"/>
            <w:r w:rsidRPr="00F70948">
              <w:rPr>
                <w:rFonts w:ascii="Arial" w:hAnsi="Arial" w:cs="Arial"/>
              </w:rPr>
              <w:t xml:space="preserve">)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tzv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</w:rPr>
              <w:t>zeleni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vrijednosni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lanac</w:t>
            </w:r>
            <w:proofErr w:type="spellEnd"/>
            <w:r w:rsidRPr="00F70948">
              <w:rPr>
                <w:rFonts w:ascii="Arial" w:hAnsi="Arial" w:cs="Arial"/>
              </w:rPr>
              <w:t xml:space="preserve"> (</w:t>
            </w:r>
            <w:proofErr w:type="spellStart"/>
            <w:r w:rsidRPr="00F70948">
              <w:rPr>
                <w:rFonts w:ascii="Arial" w:hAnsi="Arial" w:cs="Arial"/>
              </w:rPr>
              <w:t>eko-dizajn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recikliranje</w:t>
            </w:r>
            <w:proofErr w:type="spellEnd"/>
            <w:r w:rsidRPr="00F70948">
              <w:rPr>
                <w:rFonts w:ascii="Arial" w:hAnsi="Arial" w:cs="Arial"/>
              </w:rPr>
              <w:t xml:space="preserve">)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će</w:t>
            </w:r>
            <w:proofErr w:type="spellEnd"/>
            <w:r>
              <w:rPr>
                <w:rFonts w:ascii="Arial" w:hAnsi="Arial" w:cs="Arial"/>
              </w:rPr>
              <w:t xml:space="preserve"> se za </w:t>
            </w:r>
            <w:proofErr w:type="spellStart"/>
            <w:r>
              <w:rPr>
                <w:rFonts w:ascii="Arial" w:hAnsi="Arial" w:cs="Arial"/>
              </w:rPr>
              <w:t>njenu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koristi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obnovljiv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izvor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energije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4981D04" w14:textId="77777777" w:rsidR="00811BA1" w:rsidRPr="00F70948" w:rsidRDefault="00811BA1" w:rsidP="00811BA1">
            <w:pPr>
              <w:rPr>
                <w:rFonts w:ascii="Arial" w:hAnsi="Arial" w:cs="Arial"/>
                <w:bCs/>
              </w:rPr>
            </w:pPr>
          </w:p>
          <w:p w14:paraId="3A9E202F" w14:textId="77777777" w:rsidR="00811BA1" w:rsidRPr="00F70948" w:rsidRDefault="00811BA1" w:rsidP="00811B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811BA1" w:rsidRPr="00F70948" w14:paraId="1A578228" w14:textId="77777777" w:rsidTr="00A560B8">
        <w:trPr>
          <w:trHeight w:val="1229"/>
        </w:trPr>
        <w:tc>
          <w:tcPr>
            <w:tcW w:w="800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098FF09B" w14:textId="77777777" w:rsidR="00811BA1" w:rsidRDefault="00811BA1" w:rsidP="00811B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14:paraId="720E1B75" w14:textId="77777777" w:rsidR="00811BA1" w:rsidRPr="00F70948" w:rsidRDefault="00811BA1" w:rsidP="00811B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F70948">
              <w:rPr>
                <w:rFonts w:ascii="Arial" w:hAnsi="Arial" w:cs="Arial"/>
              </w:rPr>
              <w:t>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djelimično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usmjer</w:t>
            </w:r>
            <w:r>
              <w:rPr>
                <w:rFonts w:ascii="Arial" w:hAnsi="Arial" w:cs="Arial"/>
              </w:rPr>
              <w:t>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>
              <w:rPr>
                <w:rFonts w:ascii="Arial" w:hAnsi="Arial" w:cs="Arial"/>
              </w:rPr>
              <w:t>zelena</w:t>
            </w:r>
            <w:proofErr w:type="spellEnd"/>
            <w:r>
              <w:rPr>
                <w:rFonts w:ascii="Arial" w:hAnsi="Arial" w:cs="Arial"/>
              </w:rPr>
              <w:t xml:space="preserve">“ </w:t>
            </w:r>
            <w:proofErr w:type="spellStart"/>
            <w:r>
              <w:rPr>
                <w:rFonts w:ascii="Arial" w:hAnsi="Arial" w:cs="Arial"/>
              </w:rPr>
              <w:t>poslovna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rješenja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tzv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</w:rPr>
              <w:t>zeleni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vrijednosni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lanac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će</w:t>
            </w:r>
            <w:proofErr w:type="spellEnd"/>
            <w:r>
              <w:rPr>
                <w:rFonts w:ascii="Arial" w:hAnsi="Arial" w:cs="Arial"/>
              </w:rPr>
              <w:t xml:space="preserve"> se za </w:t>
            </w:r>
            <w:proofErr w:type="spellStart"/>
            <w:r>
              <w:rPr>
                <w:rFonts w:ascii="Arial" w:hAnsi="Arial" w:cs="Arial"/>
              </w:rPr>
              <w:t>njenu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koristi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obnovljiv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izvor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energije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405DB4" w14:textId="77777777" w:rsidR="00811BA1" w:rsidRPr="00F70948" w:rsidRDefault="00811BA1" w:rsidP="00811B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0,25 </w:t>
            </w:r>
            <w:proofErr w:type="spellStart"/>
            <w:r>
              <w:rPr>
                <w:rFonts w:ascii="Arial" w:hAnsi="Arial" w:cs="Arial"/>
                <w:bCs/>
              </w:rPr>
              <w:t>ili</w:t>
            </w:r>
            <w:proofErr w:type="spellEnd"/>
            <w:r>
              <w:rPr>
                <w:rFonts w:ascii="Arial" w:hAnsi="Arial" w:cs="Arial"/>
                <w:bCs/>
              </w:rPr>
              <w:t xml:space="preserve"> 0,50</w:t>
            </w:r>
          </w:p>
        </w:tc>
      </w:tr>
      <w:tr w:rsidR="00811BA1" w:rsidRPr="00F70948" w14:paraId="4F357C8D" w14:textId="77777777" w:rsidTr="00A560B8">
        <w:trPr>
          <w:trHeight w:val="1122"/>
        </w:trPr>
        <w:tc>
          <w:tcPr>
            <w:tcW w:w="80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29021D" w14:textId="77777777" w:rsidR="00811BA1" w:rsidRPr="00F70948" w:rsidRDefault="00811BA1" w:rsidP="00811B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242D440" w14:textId="77777777" w:rsidR="00811BA1" w:rsidRPr="00F70948" w:rsidRDefault="00811BA1" w:rsidP="00811B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F70948">
              <w:rPr>
                <w:rFonts w:ascii="Arial" w:hAnsi="Arial" w:cs="Arial"/>
              </w:rPr>
              <w:t>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usmjer</w:t>
            </w:r>
            <w:r>
              <w:rPr>
                <w:rFonts w:ascii="Arial" w:hAnsi="Arial" w:cs="Arial"/>
              </w:rPr>
              <w:t>ena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F70948">
              <w:rPr>
                <w:rFonts w:ascii="Arial" w:hAnsi="Arial" w:cs="Arial"/>
              </w:rPr>
              <w:t>zelena</w:t>
            </w:r>
            <w:proofErr w:type="spellEnd"/>
            <w:r w:rsidRPr="00F70948">
              <w:rPr>
                <w:rFonts w:ascii="Arial" w:hAnsi="Arial" w:cs="Arial"/>
              </w:rPr>
              <w:t xml:space="preserve">“ </w:t>
            </w:r>
            <w:proofErr w:type="spellStart"/>
            <w:r w:rsidRPr="00F70948">
              <w:rPr>
                <w:rFonts w:ascii="Arial" w:hAnsi="Arial" w:cs="Arial"/>
              </w:rPr>
              <w:t>poslovna</w:t>
            </w:r>
            <w:proofErr w:type="spellEnd"/>
            <w:proofErr w:type="gram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rješenja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tzv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</w:rPr>
              <w:t>zeleni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vrijednosni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lanac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 za </w:t>
            </w:r>
            <w:proofErr w:type="spellStart"/>
            <w:r>
              <w:rPr>
                <w:rFonts w:ascii="Arial" w:hAnsi="Arial" w:cs="Arial"/>
              </w:rPr>
              <w:t>njenu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neće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koristiti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obnovljiv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izvor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energije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D55A30" w14:textId="77777777" w:rsidR="00811BA1" w:rsidRPr="00F70948" w:rsidRDefault="00811BA1" w:rsidP="00811B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F1D376" w14:textId="77777777" w:rsidR="00811BA1" w:rsidRPr="00F70948" w:rsidRDefault="00811BA1" w:rsidP="00811B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4A0F30" w14:textId="77777777" w:rsidR="00811BA1" w:rsidRPr="00F70948" w:rsidRDefault="00811BA1" w:rsidP="00811B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811BA1" w:rsidRPr="00F70948" w14:paraId="4CBB9E2D" w14:textId="77777777" w:rsidTr="00A560B8">
        <w:trPr>
          <w:trHeight w:val="432"/>
        </w:trPr>
        <w:tc>
          <w:tcPr>
            <w:tcW w:w="80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51F81E70" w14:textId="77777777" w:rsidR="00811BA1" w:rsidRPr="00F70948" w:rsidRDefault="00811BA1" w:rsidP="00811B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5.2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Jedinstvena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nekonvencionalna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inovativna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poslovna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ideja</w:t>
            </w:r>
            <w:proofErr w:type="spellEnd"/>
          </w:p>
        </w:tc>
        <w:tc>
          <w:tcPr>
            <w:tcW w:w="2787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36B49A23" w14:textId="77777777" w:rsidR="00811BA1" w:rsidRPr="00F70948" w:rsidRDefault="00811BA1" w:rsidP="002736C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planira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novih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>/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 xml:space="preserve"> koji </w:t>
            </w:r>
            <w:proofErr w:type="spellStart"/>
            <w:r w:rsidRPr="00F70948">
              <w:rPr>
                <w:rFonts w:ascii="Arial" w:hAnsi="Arial" w:cs="Arial"/>
              </w:rPr>
              <w:t>su</w:t>
            </w:r>
            <w:proofErr w:type="spellEnd"/>
            <w:r w:rsidRPr="00F70948">
              <w:rPr>
                <w:rFonts w:ascii="Arial" w:hAnsi="Arial" w:cs="Arial"/>
              </w:rPr>
              <w:t>/</w:t>
            </w:r>
            <w:proofErr w:type="spellStart"/>
            <w:r w:rsidRPr="00F70948">
              <w:rPr>
                <w:rFonts w:ascii="Arial" w:hAnsi="Arial" w:cs="Arial"/>
              </w:rPr>
              <w:t>će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rijetki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odnosu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ostale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9F653" w14:textId="77777777" w:rsidR="00811BA1" w:rsidRPr="00F70948" w:rsidRDefault="00811BA1" w:rsidP="005D6858">
            <w:pPr>
              <w:jc w:val="center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od 3 do 4</w:t>
            </w:r>
          </w:p>
        </w:tc>
      </w:tr>
      <w:tr w:rsidR="00811BA1" w:rsidRPr="00F70948" w14:paraId="309171CE" w14:textId="77777777" w:rsidTr="00A560B8">
        <w:trPr>
          <w:trHeight w:val="877"/>
        </w:trPr>
        <w:tc>
          <w:tcPr>
            <w:tcW w:w="800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54AFFDE3" w14:textId="77777777" w:rsidR="00811BA1" w:rsidRPr="00F70948" w:rsidRDefault="00811BA1" w:rsidP="00811B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14:paraId="7EABC9A0" w14:textId="77777777" w:rsidR="00811BA1" w:rsidRPr="00F70948" w:rsidRDefault="00811BA1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planira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novih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>/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boljih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rješenja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već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postojeći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uslugu</w:t>
            </w:r>
            <w:proofErr w:type="spellEnd"/>
            <w:r w:rsidRPr="00F70948">
              <w:rPr>
                <w:rFonts w:ascii="Arial" w:hAnsi="Arial" w:cs="Arial"/>
              </w:rPr>
              <w:t xml:space="preserve"> – </w:t>
            </w:r>
            <w:proofErr w:type="spellStart"/>
            <w:r w:rsidRPr="00F70948">
              <w:rPr>
                <w:rFonts w:ascii="Arial" w:hAnsi="Arial" w:cs="Arial"/>
              </w:rPr>
              <w:t>djelimično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inovacije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62E900" w14:textId="77777777" w:rsidR="00811BA1" w:rsidRPr="00F70948" w:rsidRDefault="00811BA1" w:rsidP="005D6858">
            <w:pPr>
              <w:jc w:val="center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od 2 do 3</w:t>
            </w:r>
          </w:p>
        </w:tc>
      </w:tr>
      <w:tr w:rsidR="00811BA1" w:rsidRPr="00F70948" w14:paraId="3E32FB05" w14:textId="77777777" w:rsidTr="00A560B8">
        <w:trPr>
          <w:trHeight w:val="870"/>
        </w:trPr>
        <w:tc>
          <w:tcPr>
            <w:tcW w:w="800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56C7A647" w14:textId="77777777" w:rsidR="00811BA1" w:rsidRPr="00F70948" w:rsidRDefault="00811BA1" w:rsidP="00811B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7" w:type="pct"/>
            <w:gridSpan w:val="3"/>
            <w:tcBorders>
              <w:bottom w:val="outset" w:sz="6" w:space="0" w:color="auto"/>
            </w:tcBorders>
            <w:shd w:val="clear" w:color="auto" w:fill="auto"/>
          </w:tcPr>
          <w:p w14:paraId="4442E5B5" w14:textId="77777777" w:rsidR="00811BA1" w:rsidRPr="00F70948" w:rsidRDefault="00811BA1" w:rsidP="00811BA1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planira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 xml:space="preserve"> / 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 xml:space="preserve"> koji </w:t>
            </w:r>
            <w:proofErr w:type="spellStart"/>
            <w:r w:rsidRPr="00F70948">
              <w:rPr>
                <w:rFonts w:ascii="Arial" w:hAnsi="Arial" w:cs="Arial"/>
              </w:rPr>
              <w:t>su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široko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poznati</w:t>
            </w:r>
            <w:proofErr w:type="spellEnd"/>
            <w:r w:rsidRPr="00F70948">
              <w:rPr>
                <w:rFonts w:ascii="Arial" w:hAnsi="Arial" w:cs="Arial"/>
              </w:rPr>
              <w:t xml:space="preserve">, dobro </w:t>
            </w:r>
            <w:proofErr w:type="spellStart"/>
            <w:r w:rsidRPr="00F70948">
              <w:rPr>
                <w:rFonts w:ascii="Arial" w:hAnsi="Arial" w:cs="Arial"/>
              </w:rPr>
              <w:t>uspostavljeni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ostvarivi</w:t>
            </w:r>
            <w:proofErr w:type="spellEnd"/>
            <w:r w:rsidRPr="00F70948">
              <w:rPr>
                <w:rFonts w:ascii="Arial" w:hAnsi="Arial" w:cs="Arial"/>
              </w:rPr>
              <w:t xml:space="preserve">, a </w:t>
            </w:r>
            <w:proofErr w:type="spellStart"/>
            <w:r w:rsidRPr="00F70948">
              <w:rPr>
                <w:rFonts w:ascii="Arial" w:hAnsi="Arial" w:cs="Arial"/>
              </w:rPr>
              <w:t>tržište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 xml:space="preserve"> / 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još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nije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zasićeno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bottom w:val="outset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32A84" w14:textId="77777777" w:rsidR="00811BA1" w:rsidRPr="00F70948" w:rsidRDefault="00811BA1" w:rsidP="005D6858">
            <w:pPr>
              <w:jc w:val="center"/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od 1 do 2</w:t>
            </w:r>
          </w:p>
        </w:tc>
      </w:tr>
      <w:tr w:rsidR="00811BA1" w:rsidRPr="00F70948" w14:paraId="4F2BC0D1" w14:textId="77777777" w:rsidTr="00A560B8">
        <w:trPr>
          <w:trHeight w:val="870"/>
        </w:trPr>
        <w:tc>
          <w:tcPr>
            <w:tcW w:w="80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D4CC54" w14:textId="77777777" w:rsidR="00811BA1" w:rsidRPr="00F70948" w:rsidRDefault="00811BA1" w:rsidP="00811B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32AF805E" w14:textId="77777777" w:rsidR="00811BA1" w:rsidRPr="00F70948" w:rsidRDefault="00811BA1" w:rsidP="00811B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Podnosilac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planira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usluga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kojima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tr</w:t>
            </w:r>
            <w:r w:rsidRPr="00F70948">
              <w:rPr>
                <w:rFonts w:ascii="Arial" w:hAnsi="Arial" w:cs="Arial"/>
              </w:rPr>
              <w:t>žište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 xml:space="preserve"> / 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zasićeno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C656D" w14:textId="77777777" w:rsidR="00811BA1" w:rsidRPr="005D6858" w:rsidRDefault="00811BA1" w:rsidP="00811BA1">
            <w:pPr>
              <w:jc w:val="center"/>
              <w:rPr>
                <w:rFonts w:ascii="Arial" w:hAnsi="Arial" w:cs="Arial"/>
                <w:bCs/>
              </w:rPr>
            </w:pPr>
            <w:r w:rsidRPr="005D6858">
              <w:rPr>
                <w:rFonts w:ascii="Arial" w:hAnsi="Arial" w:cs="Arial"/>
                <w:bCs/>
              </w:rPr>
              <w:t>0</w:t>
            </w:r>
          </w:p>
        </w:tc>
      </w:tr>
    </w:tbl>
    <w:p w14:paraId="5C90F0EF" w14:textId="77777777" w:rsidR="0017573E" w:rsidRPr="0017573E" w:rsidRDefault="0017573E" w:rsidP="0017573E">
      <w:pPr>
        <w:spacing w:after="0"/>
        <w:rPr>
          <w:rFonts w:ascii="Arial" w:hAnsi="Arial" w:cs="Arial"/>
          <w:sz w:val="22"/>
        </w:rPr>
      </w:pPr>
    </w:p>
    <w:p w14:paraId="3F77E6F4" w14:textId="77777777" w:rsidR="00732C24" w:rsidRPr="00FF773E" w:rsidRDefault="00EF6642" w:rsidP="00D15CA0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F773E">
        <w:rPr>
          <w:rFonts w:ascii="Arial" w:hAnsi="Arial" w:cs="Arial"/>
          <w:b/>
          <w:sz w:val="24"/>
          <w:szCs w:val="24"/>
        </w:rPr>
        <w:t>Stručna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pomoć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izabranim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korisnicima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4067">
        <w:rPr>
          <w:rFonts w:ascii="Arial" w:hAnsi="Arial" w:cs="Arial"/>
          <w:b/>
          <w:sz w:val="24"/>
          <w:szCs w:val="24"/>
        </w:rPr>
        <w:t>bespovratnih</w:t>
      </w:r>
      <w:proofErr w:type="spellEnd"/>
      <w:r w:rsidR="009840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sredstava</w:t>
      </w:r>
      <w:proofErr w:type="spellEnd"/>
      <w:r w:rsidR="00984067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="00984067">
        <w:rPr>
          <w:rFonts w:ascii="Arial" w:hAnsi="Arial" w:cs="Arial"/>
          <w:b/>
          <w:sz w:val="24"/>
          <w:szCs w:val="24"/>
        </w:rPr>
        <w:t>samozapošljavanje</w:t>
      </w:r>
      <w:proofErr w:type="spellEnd"/>
    </w:p>
    <w:p w14:paraId="75E3E838" w14:textId="77777777" w:rsidR="00225E7D" w:rsidRDefault="00152879" w:rsidP="009428E9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</w:t>
      </w:r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donošenj</w:t>
      </w:r>
      <w:r>
        <w:rPr>
          <w:rFonts w:ascii="Arial" w:hAnsi="Arial" w:cs="Arial"/>
          <w:sz w:val="22"/>
        </w:rPr>
        <w:t>u</w:t>
      </w:r>
      <w:proofErr w:type="spellEnd"/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odluke</w:t>
      </w:r>
      <w:proofErr w:type="spellEnd"/>
      <w:r w:rsidR="00F74BDB">
        <w:rPr>
          <w:rFonts w:ascii="Arial" w:hAnsi="Arial" w:cs="Arial"/>
          <w:sz w:val="22"/>
        </w:rPr>
        <w:t xml:space="preserve"> o </w:t>
      </w:r>
      <w:proofErr w:type="spellStart"/>
      <w:r w:rsidR="00F74BDB">
        <w:rPr>
          <w:rFonts w:ascii="Arial" w:hAnsi="Arial" w:cs="Arial"/>
          <w:sz w:val="22"/>
        </w:rPr>
        <w:t>izboru</w:t>
      </w:r>
      <w:proofErr w:type="spellEnd"/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korisnika</w:t>
      </w:r>
      <w:proofErr w:type="spellEnd"/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bespovratnih</w:t>
      </w:r>
      <w:proofErr w:type="spellEnd"/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sredstava</w:t>
      </w:r>
      <w:proofErr w:type="spellEnd"/>
      <w:r w:rsidR="00F74BDB">
        <w:rPr>
          <w:rFonts w:ascii="Arial" w:hAnsi="Arial" w:cs="Arial"/>
          <w:sz w:val="22"/>
        </w:rPr>
        <w:t xml:space="preserve"> za </w:t>
      </w:r>
      <w:proofErr w:type="spellStart"/>
      <w:r w:rsidR="00F74BDB">
        <w:rPr>
          <w:rFonts w:ascii="Arial" w:hAnsi="Arial" w:cs="Arial"/>
          <w:sz w:val="22"/>
        </w:rPr>
        <w:t>samozapošljavanje</w:t>
      </w:r>
      <w:proofErr w:type="spellEnd"/>
      <w:r w:rsidR="00F74BDB">
        <w:rPr>
          <w:rFonts w:ascii="Arial" w:hAnsi="Arial" w:cs="Arial"/>
          <w:sz w:val="22"/>
        </w:rPr>
        <w:t xml:space="preserve">, </w:t>
      </w:r>
      <w:proofErr w:type="spellStart"/>
      <w:r w:rsidR="007A7EF3" w:rsidRPr="007F1721">
        <w:rPr>
          <w:rFonts w:ascii="Arial" w:hAnsi="Arial" w:cs="Arial"/>
          <w:sz w:val="22"/>
        </w:rPr>
        <w:t>Zavod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će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organizovati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specijalizovane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radionice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r w:rsidR="002A7184" w:rsidRPr="007F1721">
        <w:rPr>
          <w:rFonts w:ascii="Arial" w:hAnsi="Arial" w:cs="Arial"/>
          <w:sz w:val="22"/>
        </w:rPr>
        <w:t xml:space="preserve">za </w:t>
      </w:r>
      <w:proofErr w:type="spellStart"/>
      <w:r w:rsidR="007A7EF3" w:rsidRPr="007F1721">
        <w:rPr>
          <w:rFonts w:ascii="Arial" w:hAnsi="Arial" w:cs="Arial"/>
          <w:sz w:val="22"/>
        </w:rPr>
        <w:t>sv</w:t>
      </w:r>
      <w:r w:rsidR="002A7184" w:rsidRPr="007F1721">
        <w:rPr>
          <w:rFonts w:ascii="Arial" w:hAnsi="Arial" w:cs="Arial"/>
          <w:sz w:val="22"/>
        </w:rPr>
        <w:t>e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zainteresovan</w:t>
      </w:r>
      <w:r w:rsidR="002A7184" w:rsidRPr="007F1721">
        <w:rPr>
          <w:rFonts w:ascii="Arial" w:hAnsi="Arial" w:cs="Arial"/>
          <w:sz w:val="22"/>
        </w:rPr>
        <w:t>e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korisni</w:t>
      </w:r>
      <w:r w:rsidR="002A7184" w:rsidRPr="007F1721">
        <w:rPr>
          <w:rFonts w:ascii="Arial" w:hAnsi="Arial" w:cs="Arial"/>
          <w:sz w:val="22"/>
        </w:rPr>
        <w:t>ke</w:t>
      </w:r>
      <w:proofErr w:type="spellEnd"/>
      <w:r w:rsidR="002A7184" w:rsidRPr="007F1721">
        <w:rPr>
          <w:rFonts w:ascii="Arial" w:hAnsi="Arial" w:cs="Arial"/>
          <w:sz w:val="22"/>
        </w:rPr>
        <w:t xml:space="preserve"> </w:t>
      </w:r>
      <w:proofErr w:type="spellStart"/>
      <w:r w:rsidR="002A7184" w:rsidRPr="007F1721">
        <w:rPr>
          <w:rFonts w:ascii="Arial" w:hAnsi="Arial" w:cs="Arial"/>
          <w:sz w:val="22"/>
        </w:rPr>
        <w:t>bespovratnih</w:t>
      </w:r>
      <w:proofErr w:type="spellEnd"/>
      <w:r w:rsidR="002A7184" w:rsidRPr="007F1721">
        <w:rPr>
          <w:rFonts w:ascii="Arial" w:hAnsi="Arial" w:cs="Arial"/>
          <w:sz w:val="22"/>
        </w:rPr>
        <w:t xml:space="preserve"> </w:t>
      </w:r>
      <w:proofErr w:type="spellStart"/>
      <w:r w:rsidR="002A7184" w:rsidRPr="007F1721">
        <w:rPr>
          <w:rFonts w:ascii="Arial" w:hAnsi="Arial" w:cs="Arial"/>
          <w:sz w:val="22"/>
        </w:rPr>
        <w:t>sredstava</w:t>
      </w:r>
      <w:proofErr w:type="spellEnd"/>
      <w:r w:rsidR="002A7184" w:rsidRPr="007F1721">
        <w:rPr>
          <w:rFonts w:ascii="Arial" w:hAnsi="Arial" w:cs="Arial"/>
          <w:sz w:val="22"/>
        </w:rPr>
        <w:t xml:space="preserve"> za </w:t>
      </w:r>
      <w:proofErr w:type="spellStart"/>
      <w:r w:rsidR="002A7184" w:rsidRPr="007F1721">
        <w:rPr>
          <w:rFonts w:ascii="Arial" w:hAnsi="Arial" w:cs="Arial"/>
          <w:sz w:val="22"/>
        </w:rPr>
        <w:t>samozapošljavanje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r w:rsidR="00A06312">
        <w:rPr>
          <w:rFonts w:ascii="Arial" w:hAnsi="Arial" w:cs="Arial"/>
          <w:sz w:val="22"/>
        </w:rPr>
        <w:t xml:space="preserve">koji </w:t>
      </w:r>
      <w:proofErr w:type="spellStart"/>
      <w:r w:rsidR="00A06312">
        <w:rPr>
          <w:rFonts w:ascii="Arial" w:hAnsi="Arial" w:cs="Arial"/>
          <w:sz w:val="22"/>
        </w:rPr>
        <w:t>su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spremni</w:t>
      </w:r>
      <w:proofErr w:type="spellEnd"/>
      <w:r w:rsidR="00A06312">
        <w:rPr>
          <w:rFonts w:ascii="Arial" w:hAnsi="Arial" w:cs="Arial"/>
          <w:sz w:val="22"/>
        </w:rPr>
        <w:t xml:space="preserve"> da </w:t>
      </w:r>
      <w:proofErr w:type="spellStart"/>
      <w:r w:rsidR="00A06312">
        <w:rPr>
          <w:rFonts w:ascii="Arial" w:hAnsi="Arial" w:cs="Arial"/>
          <w:sz w:val="22"/>
        </w:rPr>
        <w:t>uzmu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učešća</w:t>
      </w:r>
      <w:proofErr w:type="spellEnd"/>
      <w:r w:rsidR="00A06312">
        <w:rPr>
          <w:rFonts w:ascii="Arial" w:hAnsi="Arial" w:cs="Arial"/>
          <w:sz w:val="22"/>
        </w:rPr>
        <w:t xml:space="preserve"> u </w:t>
      </w:r>
      <w:proofErr w:type="spellStart"/>
      <w:r w:rsidR="00A06312">
        <w:rPr>
          <w:rFonts w:ascii="Arial" w:hAnsi="Arial" w:cs="Arial"/>
          <w:sz w:val="22"/>
        </w:rPr>
        <w:t>radionicama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na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način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i</w:t>
      </w:r>
      <w:proofErr w:type="spellEnd"/>
      <w:r w:rsidR="00A06312">
        <w:rPr>
          <w:rFonts w:ascii="Arial" w:hAnsi="Arial" w:cs="Arial"/>
          <w:sz w:val="22"/>
        </w:rPr>
        <w:t xml:space="preserve"> u </w:t>
      </w:r>
      <w:proofErr w:type="spellStart"/>
      <w:r w:rsidR="00A06312">
        <w:rPr>
          <w:rFonts w:ascii="Arial" w:hAnsi="Arial" w:cs="Arial"/>
          <w:sz w:val="22"/>
        </w:rPr>
        <w:t>terminu</w:t>
      </w:r>
      <w:proofErr w:type="spellEnd"/>
      <w:r w:rsidR="00A06312">
        <w:rPr>
          <w:rFonts w:ascii="Arial" w:hAnsi="Arial" w:cs="Arial"/>
          <w:sz w:val="22"/>
        </w:rPr>
        <w:t xml:space="preserve"> koji </w:t>
      </w:r>
      <w:proofErr w:type="spellStart"/>
      <w:r w:rsidR="00A06312">
        <w:rPr>
          <w:rFonts w:ascii="Arial" w:hAnsi="Arial" w:cs="Arial"/>
          <w:sz w:val="22"/>
        </w:rPr>
        <w:t>će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Zavod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ugovoriti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sa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spoljnim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izvođačem</w:t>
      </w:r>
      <w:proofErr w:type="spellEnd"/>
      <w:r w:rsidR="006B0A08">
        <w:rPr>
          <w:rFonts w:ascii="Arial" w:hAnsi="Arial" w:cs="Arial"/>
          <w:sz w:val="22"/>
        </w:rPr>
        <w:t xml:space="preserve">. </w:t>
      </w:r>
    </w:p>
    <w:p w14:paraId="4350946B" w14:textId="77777777" w:rsidR="001D5942" w:rsidRDefault="001D5942" w:rsidP="009428E9">
      <w:pPr>
        <w:spacing w:after="0"/>
        <w:rPr>
          <w:rFonts w:ascii="Arial" w:hAnsi="Arial" w:cs="Arial"/>
          <w:sz w:val="22"/>
        </w:rPr>
      </w:pPr>
      <w:proofErr w:type="spellStart"/>
      <w:r w:rsidRPr="001D5942">
        <w:rPr>
          <w:rFonts w:ascii="Arial" w:hAnsi="Arial" w:cs="Arial"/>
          <w:sz w:val="22"/>
        </w:rPr>
        <w:t>Učešće</w:t>
      </w:r>
      <w:proofErr w:type="spellEnd"/>
      <w:r w:rsidRPr="001D5942">
        <w:rPr>
          <w:rFonts w:ascii="Arial" w:hAnsi="Arial" w:cs="Arial"/>
          <w:sz w:val="22"/>
        </w:rPr>
        <w:t xml:space="preserve"> u </w:t>
      </w:r>
      <w:proofErr w:type="spellStart"/>
      <w:r w:rsidRPr="001D5942">
        <w:rPr>
          <w:rFonts w:ascii="Arial" w:hAnsi="Arial" w:cs="Arial"/>
          <w:sz w:val="22"/>
        </w:rPr>
        <w:t>radionicama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omogućiće</w:t>
      </w:r>
      <w:proofErr w:type="spellEnd"/>
      <w:r w:rsidRPr="001D5942">
        <w:rPr>
          <w:rFonts w:ascii="Arial" w:hAnsi="Arial" w:cs="Arial"/>
          <w:sz w:val="22"/>
        </w:rPr>
        <w:t xml:space="preserve"> se </w:t>
      </w:r>
      <w:proofErr w:type="spellStart"/>
      <w:r w:rsidRPr="001D5942">
        <w:rPr>
          <w:rFonts w:ascii="Arial" w:hAnsi="Arial" w:cs="Arial"/>
          <w:sz w:val="22"/>
        </w:rPr>
        <w:t>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određenom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broju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podnosilaca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zahtjeva</w:t>
      </w:r>
      <w:proofErr w:type="spellEnd"/>
      <w:r w:rsidRPr="001D5942">
        <w:rPr>
          <w:rFonts w:ascii="Arial" w:hAnsi="Arial" w:cs="Arial"/>
          <w:sz w:val="22"/>
        </w:rPr>
        <w:t xml:space="preserve"> koji </w:t>
      </w:r>
      <w:proofErr w:type="spellStart"/>
      <w:r w:rsidRPr="001D5942">
        <w:rPr>
          <w:rFonts w:ascii="Arial" w:hAnsi="Arial" w:cs="Arial"/>
          <w:sz w:val="22"/>
        </w:rPr>
        <w:t>nijesu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izabrani</w:t>
      </w:r>
      <w:proofErr w:type="spellEnd"/>
      <w:r w:rsidRPr="001D5942">
        <w:rPr>
          <w:rFonts w:ascii="Arial" w:hAnsi="Arial" w:cs="Arial"/>
          <w:sz w:val="22"/>
        </w:rPr>
        <w:t xml:space="preserve"> za </w:t>
      </w:r>
      <w:proofErr w:type="spellStart"/>
      <w:r w:rsidRPr="001D5942">
        <w:rPr>
          <w:rFonts w:ascii="Arial" w:hAnsi="Arial" w:cs="Arial"/>
          <w:sz w:val="22"/>
        </w:rPr>
        <w:t>korisnike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usled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ograničenih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sredstava</w:t>
      </w:r>
      <w:proofErr w:type="spellEnd"/>
      <w:r w:rsidRPr="001D5942">
        <w:rPr>
          <w:rFonts w:ascii="Arial" w:hAnsi="Arial" w:cs="Arial"/>
          <w:sz w:val="22"/>
        </w:rPr>
        <w:t xml:space="preserve"> za </w:t>
      </w:r>
      <w:proofErr w:type="spellStart"/>
      <w:r w:rsidRPr="001D5942">
        <w:rPr>
          <w:rFonts w:ascii="Arial" w:hAnsi="Arial" w:cs="Arial"/>
          <w:sz w:val="22"/>
        </w:rPr>
        <w:t>ovu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namjenu</w:t>
      </w:r>
      <w:proofErr w:type="spellEnd"/>
      <w:r w:rsidRPr="001D5942">
        <w:rPr>
          <w:rFonts w:ascii="Arial" w:hAnsi="Arial" w:cs="Arial"/>
          <w:sz w:val="22"/>
        </w:rPr>
        <w:t xml:space="preserve">. Ovo </w:t>
      </w:r>
      <w:proofErr w:type="spellStart"/>
      <w:r w:rsidRPr="001D5942">
        <w:rPr>
          <w:rFonts w:ascii="Arial" w:hAnsi="Arial" w:cs="Arial"/>
          <w:sz w:val="22"/>
        </w:rPr>
        <w:t>zato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što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nakon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donošenja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odluke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postoji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mogućnost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izbora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ovih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lica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ukoliko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izabrani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korisnici</w:t>
      </w:r>
      <w:proofErr w:type="spellEnd"/>
      <w:r w:rsidRPr="001D5942">
        <w:rPr>
          <w:rFonts w:ascii="Arial" w:hAnsi="Arial" w:cs="Arial"/>
          <w:sz w:val="22"/>
        </w:rPr>
        <w:t xml:space="preserve"> ne </w:t>
      </w:r>
      <w:proofErr w:type="spellStart"/>
      <w:r w:rsidRPr="001D5942">
        <w:rPr>
          <w:rFonts w:ascii="Arial" w:hAnsi="Arial" w:cs="Arial"/>
          <w:sz w:val="22"/>
        </w:rPr>
        <w:t>izvrše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obaveze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koje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prethode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zaključenju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ugovora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sa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Zavodom</w:t>
      </w:r>
      <w:proofErr w:type="spellEnd"/>
      <w:r w:rsidRPr="001D5942">
        <w:rPr>
          <w:rFonts w:ascii="Arial" w:hAnsi="Arial" w:cs="Arial"/>
          <w:sz w:val="22"/>
        </w:rPr>
        <w:t>.</w:t>
      </w:r>
    </w:p>
    <w:p w14:paraId="055AB241" w14:textId="77777777" w:rsidR="009428E9" w:rsidRPr="00D71F12" w:rsidRDefault="00D71F12" w:rsidP="00D71F12">
      <w:pPr>
        <w:rPr>
          <w:rFonts w:ascii="Arial" w:hAnsi="Arial" w:cs="Arial"/>
          <w:sz w:val="22"/>
          <w:lang w:val="pl-PL"/>
        </w:rPr>
      </w:pPr>
      <w:r w:rsidRPr="00D71F12">
        <w:rPr>
          <w:rFonts w:ascii="Arial" w:hAnsi="Arial" w:cs="Arial"/>
          <w:sz w:val="22"/>
          <w:lang w:val="pl-PL"/>
        </w:rPr>
        <w:t>Cilj radionice je unapređenje preduzetničkih znanja i kompetencija polaznika, potrebnih za samozapošljavanje</w:t>
      </w:r>
      <w:r>
        <w:rPr>
          <w:rFonts w:ascii="Arial" w:hAnsi="Arial" w:cs="Arial"/>
          <w:sz w:val="22"/>
          <w:lang w:val="pl-PL"/>
        </w:rPr>
        <w:t xml:space="preserve">. </w:t>
      </w:r>
      <w:proofErr w:type="spellStart"/>
      <w:r>
        <w:rPr>
          <w:rFonts w:ascii="Arial" w:hAnsi="Arial" w:cs="Arial"/>
          <w:sz w:val="22"/>
        </w:rPr>
        <w:t>O</w:t>
      </w:r>
      <w:r w:rsidR="00225E7D">
        <w:rPr>
          <w:rFonts w:ascii="Arial" w:hAnsi="Arial" w:cs="Arial"/>
          <w:sz w:val="22"/>
        </w:rPr>
        <w:t>buhvat</w:t>
      </w:r>
      <w:r>
        <w:rPr>
          <w:rFonts w:ascii="Arial" w:hAnsi="Arial" w:cs="Arial"/>
          <w:sz w:val="22"/>
        </w:rPr>
        <w:t>aju</w:t>
      </w:r>
      <w:proofErr w:type="spellEnd"/>
      <w:r w:rsidR="00225E7D" w:rsidRPr="00225E7D">
        <w:rPr>
          <w:rFonts w:ascii="Arial" w:hAnsi="Arial" w:cs="Arial"/>
          <w:sz w:val="22"/>
        </w:rPr>
        <w:t xml:space="preserve"> </w:t>
      </w:r>
      <w:proofErr w:type="spellStart"/>
      <w:r w:rsidR="00225E7D" w:rsidRPr="00225E7D">
        <w:rPr>
          <w:rFonts w:ascii="Arial" w:hAnsi="Arial" w:cs="Arial"/>
          <w:sz w:val="22"/>
        </w:rPr>
        <w:t>ekonomski</w:t>
      </w:r>
      <w:proofErr w:type="spellEnd"/>
      <w:r w:rsidR="00225E7D" w:rsidRPr="00225E7D">
        <w:rPr>
          <w:rFonts w:ascii="Arial" w:hAnsi="Arial" w:cs="Arial"/>
          <w:sz w:val="22"/>
        </w:rPr>
        <w:t xml:space="preserve"> </w:t>
      </w:r>
      <w:proofErr w:type="spellStart"/>
      <w:r w:rsidR="00225E7D" w:rsidRPr="00225E7D">
        <w:rPr>
          <w:rFonts w:ascii="Arial" w:hAnsi="Arial" w:cs="Arial"/>
          <w:sz w:val="22"/>
        </w:rPr>
        <w:t>i</w:t>
      </w:r>
      <w:proofErr w:type="spellEnd"/>
      <w:r w:rsidR="00225E7D" w:rsidRPr="00225E7D">
        <w:rPr>
          <w:rFonts w:ascii="Arial" w:hAnsi="Arial" w:cs="Arial"/>
          <w:sz w:val="22"/>
        </w:rPr>
        <w:t xml:space="preserve"> </w:t>
      </w:r>
      <w:proofErr w:type="spellStart"/>
      <w:r w:rsidR="00225E7D" w:rsidRPr="00225E7D">
        <w:rPr>
          <w:rFonts w:ascii="Arial" w:hAnsi="Arial" w:cs="Arial"/>
          <w:sz w:val="22"/>
        </w:rPr>
        <w:t>pravni</w:t>
      </w:r>
      <w:proofErr w:type="spellEnd"/>
      <w:r w:rsidR="00225E7D" w:rsidRPr="00225E7D">
        <w:rPr>
          <w:rFonts w:ascii="Arial" w:hAnsi="Arial" w:cs="Arial"/>
          <w:sz w:val="22"/>
        </w:rPr>
        <w:t xml:space="preserve"> segment </w:t>
      </w:r>
      <w:proofErr w:type="spellStart"/>
      <w:r w:rsidR="00225E7D" w:rsidRPr="00225E7D">
        <w:rPr>
          <w:rFonts w:ascii="Arial" w:hAnsi="Arial" w:cs="Arial"/>
          <w:sz w:val="22"/>
        </w:rPr>
        <w:t>edukacije</w:t>
      </w:r>
      <w:proofErr w:type="spellEnd"/>
      <w:r w:rsidR="00225E7D" w:rsidRPr="00225E7D">
        <w:rPr>
          <w:rFonts w:ascii="Arial" w:hAnsi="Arial" w:cs="Arial"/>
          <w:sz w:val="22"/>
        </w:rPr>
        <w:t>,</w:t>
      </w:r>
      <w:r w:rsidR="00225E7D">
        <w:rPr>
          <w:rFonts w:ascii="Arial" w:hAnsi="Arial" w:cs="Arial"/>
        </w:rPr>
        <w:t xml:space="preserve"> </w:t>
      </w:r>
      <w:r w:rsidR="00225E7D" w:rsidRPr="00225E7D">
        <w:rPr>
          <w:rFonts w:ascii="Arial" w:hAnsi="Arial" w:cs="Arial"/>
          <w:sz w:val="22"/>
          <w:lang w:val="pl-PL"/>
        </w:rPr>
        <w:t>iz oblasti osnivanja i registracije poslovnih subjekata, preduzetništva, knjigovodstvenih usluga, poreskog zakonodavstva, radnog prava, menadžmenta, poslovnog planiranja, marketinga, poslovne komunikacije i dr.</w:t>
      </w:r>
    </w:p>
    <w:p w14:paraId="037511E0" w14:textId="77777777" w:rsidR="006B0A08" w:rsidRDefault="006B0A08" w:rsidP="000164A1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</w:t>
      </w:r>
      <w:proofErr w:type="spellStart"/>
      <w:r>
        <w:rPr>
          <w:rFonts w:ascii="Arial" w:hAnsi="Arial" w:cs="Arial"/>
          <w:sz w:val="22"/>
        </w:rPr>
        <w:t>ovaj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način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korisnicima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D76101" w:rsidRPr="007F1721">
        <w:rPr>
          <w:rFonts w:ascii="Arial" w:hAnsi="Arial" w:cs="Arial"/>
          <w:sz w:val="22"/>
        </w:rPr>
        <w:t>pruži</w:t>
      </w:r>
      <w:r>
        <w:rPr>
          <w:rFonts w:ascii="Arial" w:hAnsi="Arial" w:cs="Arial"/>
          <w:sz w:val="22"/>
        </w:rPr>
        <w:t>će</w:t>
      </w:r>
      <w:proofErr w:type="spellEnd"/>
      <w:r>
        <w:rPr>
          <w:rFonts w:ascii="Arial" w:hAnsi="Arial" w:cs="Arial"/>
          <w:sz w:val="22"/>
        </w:rPr>
        <w:t xml:space="preserve"> se</w:t>
      </w:r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stručn</w:t>
      </w:r>
      <w:r>
        <w:rPr>
          <w:rFonts w:ascii="Arial" w:hAnsi="Arial" w:cs="Arial"/>
          <w:sz w:val="22"/>
        </w:rPr>
        <w:t>a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pomoć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D76101" w:rsidRPr="007F1721">
        <w:rPr>
          <w:rFonts w:ascii="Arial" w:hAnsi="Arial" w:cs="Arial"/>
          <w:sz w:val="22"/>
        </w:rPr>
        <w:t>radi</w:t>
      </w:r>
      <w:proofErr w:type="spellEnd"/>
      <w:r w:rsidR="00D76101" w:rsidRPr="007F1721">
        <w:rPr>
          <w:rFonts w:ascii="Arial" w:hAnsi="Arial" w:cs="Arial"/>
          <w:sz w:val="22"/>
        </w:rPr>
        <w:t xml:space="preserve"> </w:t>
      </w:r>
      <w:proofErr w:type="spellStart"/>
      <w:r w:rsidR="00E87629">
        <w:rPr>
          <w:rFonts w:ascii="Arial" w:hAnsi="Arial" w:cs="Arial"/>
          <w:sz w:val="22"/>
        </w:rPr>
        <w:t>podizanja</w:t>
      </w:r>
      <w:proofErr w:type="spellEnd"/>
      <w:r w:rsidR="00E87629">
        <w:rPr>
          <w:rFonts w:ascii="Arial" w:hAnsi="Arial" w:cs="Arial"/>
          <w:sz w:val="22"/>
        </w:rPr>
        <w:t xml:space="preserve"> </w:t>
      </w:r>
      <w:proofErr w:type="spellStart"/>
      <w:r w:rsidR="00E87629">
        <w:rPr>
          <w:rFonts w:ascii="Arial" w:hAnsi="Arial" w:cs="Arial"/>
          <w:sz w:val="22"/>
        </w:rPr>
        <w:t>k</w:t>
      </w:r>
      <w:r w:rsidR="001D5942">
        <w:rPr>
          <w:rFonts w:ascii="Arial" w:hAnsi="Arial" w:cs="Arial"/>
          <w:sz w:val="22"/>
        </w:rPr>
        <w:t>ompetencija</w:t>
      </w:r>
      <w:proofErr w:type="spellEnd"/>
      <w:r w:rsidR="00E87629">
        <w:rPr>
          <w:rFonts w:ascii="Arial" w:hAnsi="Arial" w:cs="Arial"/>
          <w:sz w:val="22"/>
        </w:rPr>
        <w:t xml:space="preserve"> za </w:t>
      </w:r>
      <w:proofErr w:type="spellStart"/>
      <w:r w:rsidR="00E87629">
        <w:rPr>
          <w:rFonts w:ascii="Arial" w:hAnsi="Arial" w:cs="Arial"/>
          <w:sz w:val="22"/>
        </w:rPr>
        <w:t>započinjanje</w:t>
      </w:r>
      <w:proofErr w:type="spellEnd"/>
      <w:r w:rsidR="00E87629">
        <w:rPr>
          <w:rFonts w:ascii="Arial" w:hAnsi="Arial" w:cs="Arial"/>
          <w:sz w:val="22"/>
        </w:rPr>
        <w:t xml:space="preserve"> </w:t>
      </w:r>
      <w:proofErr w:type="spellStart"/>
      <w:r w:rsidR="00E87629">
        <w:rPr>
          <w:rFonts w:ascii="Arial" w:hAnsi="Arial" w:cs="Arial"/>
          <w:sz w:val="22"/>
        </w:rPr>
        <w:t>i</w:t>
      </w:r>
      <w:proofErr w:type="spellEnd"/>
      <w:r w:rsidR="00E87629">
        <w:rPr>
          <w:rFonts w:ascii="Arial" w:hAnsi="Arial" w:cs="Arial"/>
          <w:sz w:val="22"/>
        </w:rPr>
        <w:t xml:space="preserve"> </w:t>
      </w:r>
      <w:proofErr w:type="spellStart"/>
      <w:r w:rsidR="00E87629">
        <w:rPr>
          <w:rFonts w:ascii="Arial" w:hAnsi="Arial" w:cs="Arial"/>
          <w:sz w:val="22"/>
        </w:rPr>
        <w:t>upravljanje</w:t>
      </w:r>
      <w:proofErr w:type="spellEnd"/>
      <w:r w:rsidR="00E87629">
        <w:rPr>
          <w:rFonts w:ascii="Arial" w:hAnsi="Arial" w:cs="Arial"/>
          <w:sz w:val="22"/>
        </w:rPr>
        <w:t xml:space="preserve"> </w:t>
      </w:r>
      <w:proofErr w:type="spellStart"/>
      <w:r w:rsidR="00E87629">
        <w:rPr>
          <w:rFonts w:ascii="Arial" w:hAnsi="Arial" w:cs="Arial"/>
          <w:sz w:val="22"/>
        </w:rPr>
        <w:t>biznisom</w:t>
      </w:r>
      <w:proofErr w:type="spellEnd"/>
      <w:r>
        <w:rPr>
          <w:rFonts w:ascii="Arial" w:hAnsi="Arial" w:cs="Arial"/>
          <w:sz w:val="22"/>
        </w:rPr>
        <w:t>.</w:t>
      </w:r>
      <w:r w:rsidR="009428E9">
        <w:rPr>
          <w:rFonts w:ascii="Arial" w:hAnsi="Arial" w:cs="Arial"/>
          <w:sz w:val="22"/>
        </w:rPr>
        <w:t xml:space="preserve"> </w:t>
      </w:r>
    </w:p>
    <w:p w14:paraId="3D3B82EF" w14:textId="77777777" w:rsidR="00225E7D" w:rsidRDefault="00225E7D" w:rsidP="00225E7D">
      <w:pPr>
        <w:rPr>
          <w:rFonts w:ascii="Times New Roman" w:hAnsi="Times New Roman"/>
          <w:sz w:val="24"/>
          <w:szCs w:val="24"/>
          <w:lang w:val="pl-PL"/>
        </w:rPr>
      </w:pPr>
    </w:p>
    <w:p w14:paraId="2F1AEC62" w14:textId="77777777" w:rsidR="007F6119" w:rsidRDefault="00EF6642" w:rsidP="00D15CA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F773E">
        <w:rPr>
          <w:rFonts w:ascii="Arial" w:hAnsi="Arial" w:cs="Arial"/>
          <w:b/>
          <w:sz w:val="24"/>
          <w:szCs w:val="24"/>
        </w:rPr>
        <w:t>Zaključivanje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ugovora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dodjeli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bespovratnih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sredstava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samozapošljavanje</w:t>
      </w:r>
      <w:proofErr w:type="spellEnd"/>
    </w:p>
    <w:p w14:paraId="36EB321C" w14:textId="77777777" w:rsidR="00C4199B" w:rsidRPr="00C4199B" w:rsidRDefault="00C4199B" w:rsidP="00C4199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7F1721">
        <w:rPr>
          <w:rFonts w:ascii="Arial" w:hAnsi="Arial" w:cs="Arial"/>
          <w:sz w:val="22"/>
        </w:rPr>
        <w:t>Zavod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će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sa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korisnicima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bespovratnih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sredstava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zaključiti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ugovore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će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urediti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međusobna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prava</w:t>
      </w:r>
      <w:proofErr w:type="spellEnd"/>
      <w:r w:rsidRPr="007F1721">
        <w:rPr>
          <w:rFonts w:ascii="Arial" w:hAnsi="Arial" w:cs="Arial"/>
          <w:sz w:val="22"/>
        </w:rPr>
        <w:t xml:space="preserve">, </w:t>
      </w:r>
      <w:proofErr w:type="spellStart"/>
      <w:r w:rsidRPr="007F1721">
        <w:rPr>
          <w:rFonts w:ascii="Arial" w:hAnsi="Arial" w:cs="Arial"/>
          <w:sz w:val="22"/>
        </w:rPr>
        <w:t>obaveze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i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odgovornosti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ugovornih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strana</w:t>
      </w:r>
      <w:proofErr w:type="spellEnd"/>
      <w:r w:rsidRPr="007F1721"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vezi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dodjele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bespovratnih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samozapošljavanje</w:t>
      </w:r>
      <w:proofErr w:type="spellEnd"/>
      <w:r w:rsidRPr="007F1721">
        <w:rPr>
          <w:rFonts w:ascii="Arial" w:hAnsi="Arial" w:cs="Arial"/>
          <w:sz w:val="22"/>
        </w:rPr>
        <w:t xml:space="preserve">. </w:t>
      </w:r>
    </w:p>
    <w:p w14:paraId="77EE3316" w14:textId="77777777" w:rsidR="007C1444" w:rsidRPr="000A2A36" w:rsidRDefault="00152879" w:rsidP="000A2A36">
      <w:pPr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color w:val="000000" w:themeColor="text1"/>
          <w:sz w:val="22"/>
        </w:rPr>
        <w:t>Nakon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donošenja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odluke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o </w:t>
      </w:r>
      <w:proofErr w:type="spellStart"/>
      <w:r>
        <w:rPr>
          <w:rFonts w:ascii="Arial" w:hAnsi="Arial" w:cs="Arial"/>
          <w:color w:val="000000" w:themeColor="text1"/>
          <w:sz w:val="22"/>
        </w:rPr>
        <w:t>izboru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korisnika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bespovratnih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sredstava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</w:rPr>
        <w:t>samozapošljavanje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, a </w:t>
      </w:r>
      <w:proofErr w:type="spellStart"/>
      <w:r>
        <w:rPr>
          <w:rFonts w:ascii="Arial" w:hAnsi="Arial" w:cs="Arial"/>
          <w:color w:val="000000" w:themeColor="text1"/>
          <w:sz w:val="22"/>
        </w:rPr>
        <w:t>prije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zaključivanja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ugovora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sa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Zavodom</w:t>
      </w:r>
      <w:proofErr w:type="spellEnd"/>
      <w:r w:rsidR="00A05913">
        <w:rPr>
          <w:rFonts w:ascii="Arial" w:hAnsi="Arial" w:cs="Arial"/>
          <w:color w:val="000000" w:themeColor="text1"/>
          <w:sz w:val="22"/>
        </w:rPr>
        <w:t>,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FE4B66">
        <w:rPr>
          <w:rFonts w:ascii="Arial" w:hAnsi="Arial" w:cs="Arial"/>
          <w:color w:val="000000" w:themeColor="text1"/>
          <w:sz w:val="22"/>
        </w:rPr>
        <w:t xml:space="preserve">u </w:t>
      </w:r>
      <w:proofErr w:type="spellStart"/>
      <w:r w:rsidR="00FE4B66">
        <w:rPr>
          <w:rFonts w:ascii="Arial" w:hAnsi="Arial" w:cs="Arial"/>
          <w:color w:val="000000" w:themeColor="text1"/>
          <w:sz w:val="22"/>
        </w:rPr>
        <w:t>obavezi</w:t>
      </w:r>
      <w:proofErr w:type="spellEnd"/>
      <w:r w:rsidR="00FE4B6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FE4B66">
        <w:rPr>
          <w:rFonts w:ascii="Arial" w:hAnsi="Arial" w:cs="Arial"/>
          <w:color w:val="000000" w:themeColor="text1"/>
          <w:sz w:val="22"/>
        </w:rPr>
        <w:t>ste</w:t>
      </w:r>
      <w:proofErr w:type="spellEnd"/>
      <w:r w:rsidR="00FE4B66">
        <w:rPr>
          <w:rFonts w:ascii="Arial" w:hAnsi="Arial" w:cs="Arial"/>
          <w:color w:val="000000" w:themeColor="text1"/>
          <w:sz w:val="22"/>
        </w:rPr>
        <w:t xml:space="preserve"> da</w:t>
      </w:r>
      <w:r w:rsidR="000A2A3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A2A36">
        <w:rPr>
          <w:rFonts w:ascii="Arial" w:hAnsi="Arial" w:cs="Arial"/>
          <w:bCs/>
          <w:color w:val="000000" w:themeColor="text1"/>
          <w:sz w:val="22"/>
        </w:rPr>
        <w:t>r</w:t>
      </w:r>
      <w:r w:rsidR="00566AFA" w:rsidRPr="000A2A36">
        <w:rPr>
          <w:rFonts w:ascii="Arial" w:hAnsi="Arial" w:cs="Arial"/>
          <w:bCs/>
          <w:color w:val="000000" w:themeColor="text1"/>
          <w:sz w:val="22"/>
        </w:rPr>
        <w:t>egistr</w:t>
      </w:r>
      <w:r w:rsidRPr="000A2A36">
        <w:rPr>
          <w:rFonts w:ascii="Arial" w:hAnsi="Arial" w:cs="Arial"/>
          <w:bCs/>
          <w:color w:val="000000" w:themeColor="text1"/>
          <w:sz w:val="22"/>
        </w:rPr>
        <w:t>ujete</w:t>
      </w:r>
      <w:proofErr w:type="spellEnd"/>
      <w:r w:rsidR="00CB2BE5" w:rsidRPr="000A2A36">
        <w:rPr>
          <w:rFonts w:ascii="Arial" w:hAnsi="Arial" w:cs="Arial"/>
          <w:bCs/>
          <w:color w:val="000000" w:themeColor="text1"/>
          <w:sz w:val="22"/>
        </w:rPr>
        <w:t xml:space="preserve"> </w:t>
      </w:r>
      <w:proofErr w:type="spellStart"/>
      <w:r w:rsidR="00CB2BE5" w:rsidRPr="000A2A36">
        <w:rPr>
          <w:rFonts w:ascii="Arial" w:hAnsi="Arial" w:cs="Arial"/>
          <w:bCs/>
          <w:color w:val="000000" w:themeColor="text1"/>
          <w:sz w:val="22"/>
        </w:rPr>
        <w:t>privrednu</w:t>
      </w:r>
      <w:proofErr w:type="spellEnd"/>
      <w:r w:rsidR="00CB2BE5" w:rsidRPr="000A2A36">
        <w:rPr>
          <w:rFonts w:ascii="Arial" w:hAnsi="Arial" w:cs="Arial"/>
          <w:bCs/>
          <w:color w:val="000000" w:themeColor="text1"/>
          <w:sz w:val="22"/>
        </w:rPr>
        <w:t xml:space="preserve"> </w:t>
      </w:r>
      <w:proofErr w:type="spellStart"/>
      <w:r w:rsidR="00CB2BE5" w:rsidRPr="000A2A36">
        <w:rPr>
          <w:rFonts w:ascii="Arial" w:hAnsi="Arial" w:cs="Arial"/>
          <w:bCs/>
          <w:color w:val="000000" w:themeColor="text1"/>
          <w:sz w:val="22"/>
        </w:rPr>
        <w:t>djelatnost</w:t>
      </w:r>
      <w:proofErr w:type="spellEnd"/>
      <w:r w:rsidR="00CB2BE5" w:rsidRPr="000A2A3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8D4BCE" w:rsidRPr="000A2A36">
        <w:rPr>
          <w:rFonts w:ascii="Arial" w:hAnsi="Arial" w:cs="Arial"/>
          <w:color w:val="000000" w:themeColor="text1"/>
          <w:sz w:val="22"/>
        </w:rPr>
        <w:t>i</w:t>
      </w:r>
      <w:proofErr w:type="spellEnd"/>
      <w:r w:rsidR="00BD49D5" w:rsidRPr="000A2A3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BD49D5" w:rsidRPr="000A2A36">
        <w:rPr>
          <w:rFonts w:ascii="Arial" w:hAnsi="Arial" w:cs="Arial"/>
          <w:color w:val="000000" w:themeColor="text1"/>
          <w:sz w:val="22"/>
        </w:rPr>
        <w:t>Zavodu</w:t>
      </w:r>
      <w:proofErr w:type="spellEnd"/>
      <w:r w:rsidR="00BD49D5" w:rsidRPr="000A2A3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BD49D5" w:rsidRPr="000A2A36">
        <w:rPr>
          <w:rFonts w:ascii="Arial" w:hAnsi="Arial" w:cs="Arial"/>
          <w:color w:val="000000" w:themeColor="text1"/>
          <w:sz w:val="22"/>
        </w:rPr>
        <w:t>dostavit</w:t>
      </w:r>
      <w:r w:rsidRPr="000A2A36">
        <w:rPr>
          <w:rFonts w:ascii="Arial" w:hAnsi="Arial" w:cs="Arial"/>
          <w:color w:val="000000" w:themeColor="text1"/>
          <w:sz w:val="22"/>
        </w:rPr>
        <w:t>e</w:t>
      </w:r>
      <w:proofErr w:type="spellEnd"/>
      <w:r w:rsidR="007C1444" w:rsidRPr="000A2A36">
        <w:rPr>
          <w:rFonts w:ascii="Arial" w:hAnsi="Arial" w:cs="Arial"/>
          <w:color w:val="000000" w:themeColor="text1"/>
          <w:sz w:val="22"/>
        </w:rPr>
        <w:t>:</w:t>
      </w:r>
    </w:p>
    <w:p w14:paraId="082AC7CF" w14:textId="77777777" w:rsidR="00FE4B66" w:rsidRPr="00FE4B66" w:rsidRDefault="00BD49D5" w:rsidP="00120BD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</w:rPr>
      </w:pPr>
      <w:proofErr w:type="spellStart"/>
      <w:r w:rsidRPr="007F1721">
        <w:rPr>
          <w:rFonts w:ascii="Arial" w:hAnsi="Arial" w:cs="Arial"/>
          <w:bCs/>
          <w:color w:val="000000" w:themeColor="text1"/>
          <w:sz w:val="22"/>
        </w:rPr>
        <w:lastRenderedPageBreak/>
        <w:t>Rješenje</w:t>
      </w:r>
      <w:proofErr w:type="spellEnd"/>
      <w:r w:rsidRPr="007F1721">
        <w:rPr>
          <w:rFonts w:ascii="Arial" w:hAnsi="Arial" w:cs="Arial"/>
          <w:bCs/>
          <w:color w:val="000000" w:themeColor="text1"/>
          <w:sz w:val="22"/>
        </w:rPr>
        <w:t xml:space="preserve"> o </w:t>
      </w:r>
      <w:proofErr w:type="spellStart"/>
      <w:r w:rsidRPr="007F1721">
        <w:rPr>
          <w:rFonts w:ascii="Arial" w:hAnsi="Arial" w:cs="Arial"/>
          <w:bCs/>
          <w:color w:val="000000" w:themeColor="text1"/>
          <w:sz w:val="22"/>
        </w:rPr>
        <w:t>u</w:t>
      </w:r>
      <w:r w:rsidR="00CE13C5" w:rsidRPr="007F1721">
        <w:rPr>
          <w:rFonts w:ascii="Arial" w:hAnsi="Arial" w:cs="Arial"/>
          <w:bCs/>
          <w:color w:val="000000" w:themeColor="text1"/>
          <w:sz w:val="22"/>
        </w:rPr>
        <w:t>pisu</w:t>
      </w:r>
      <w:proofErr w:type="spellEnd"/>
      <w:r w:rsidR="00CE13C5" w:rsidRPr="007F1721">
        <w:rPr>
          <w:rFonts w:ascii="Arial" w:hAnsi="Arial" w:cs="Arial"/>
          <w:bCs/>
          <w:color w:val="000000" w:themeColor="text1"/>
          <w:sz w:val="22"/>
        </w:rPr>
        <w:t xml:space="preserve"> u </w:t>
      </w:r>
      <w:proofErr w:type="spellStart"/>
      <w:r w:rsidR="00CE13C5" w:rsidRPr="007F1721">
        <w:rPr>
          <w:rFonts w:ascii="Arial" w:hAnsi="Arial" w:cs="Arial"/>
          <w:bCs/>
          <w:color w:val="000000" w:themeColor="text1"/>
          <w:sz w:val="22"/>
        </w:rPr>
        <w:t>registar</w:t>
      </w:r>
      <w:proofErr w:type="spellEnd"/>
      <w:r w:rsidR="00CE13C5" w:rsidRPr="007F1721">
        <w:rPr>
          <w:rFonts w:ascii="Arial" w:hAnsi="Arial" w:cs="Arial"/>
          <w:bCs/>
          <w:color w:val="000000" w:themeColor="text1"/>
          <w:sz w:val="22"/>
        </w:rPr>
        <w:t xml:space="preserve"> </w:t>
      </w:r>
      <w:proofErr w:type="spellStart"/>
      <w:r w:rsidR="00CE13C5" w:rsidRPr="007F1721">
        <w:rPr>
          <w:rFonts w:ascii="Arial" w:hAnsi="Arial" w:cs="Arial"/>
          <w:bCs/>
          <w:color w:val="000000" w:themeColor="text1"/>
          <w:sz w:val="22"/>
        </w:rPr>
        <w:t>nadležnog</w:t>
      </w:r>
      <w:proofErr w:type="spellEnd"/>
      <w:r w:rsidR="00CE13C5" w:rsidRPr="007F1721">
        <w:rPr>
          <w:rFonts w:ascii="Arial" w:hAnsi="Arial" w:cs="Arial"/>
          <w:bCs/>
          <w:color w:val="000000" w:themeColor="text1"/>
          <w:sz w:val="22"/>
        </w:rPr>
        <w:t xml:space="preserve"> organa</w:t>
      </w:r>
      <w:r w:rsidR="00A05913">
        <w:rPr>
          <w:rFonts w:ascii="Arial" w:hAnsi="Arial" w:cs="Arial"/>
          <w:bCs/>
          <w:color w:val="000000" w:themeColor="text1"/>
          <w:sz w:val="22"/>
        </w:rPr>
        <w:t>;</w:t>
      </w:r>
    </w:p>
    <w:p w14:paraId="6C400A91" w14:textId="77777777" w:rsidR="00FE4B66" w:rsidRPr="00FE4B66" w:rsidRDefault="00FE4B66" w:rsidP="00120BD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</w:rPr>
      </w:pPr>
      <w:proofErr w:type="spellStart"/>
      <w:r w:rsidRPr="007F1721">
        <w:rPr>
          <w:rFonts w:ascii="Arial" w:hAnsi="Arial" w:cs="Arial"/>
          <w:sz w:val="22"/>
        </w:rPr>
        <w:t>Karton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deponovanih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potpisa</w:t>
      </w:r>
      <w:proofErr w:type="spellEnd"/>
      <w:r>
        <w:rPr>
          <w:rFonts w:ascii="Arial" w:hAnsi="Arial" w:cs="Arial"/>
          <w:bCs/>
          <w:color w:val="000000" w:themeColor="text1"/>
          <w:sz w:val="22"/>
        </w:rPr>
        <w:t>;</w:t>
      </w:r>
    </w:p>
    <w:p w14:paraId="6FE2499E" w14:textId="77777777" w:rsidR="00FE4B66" w:rsidRPr="00FE4B66" w:rsidRDefault="00FE4B66" w:rsidP="00120BD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sz w:val="22"/>
        </w:rPr>
        <w:t>Prijavu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obavezno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socijalno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osiguranje</w:t>
      </w:r>
      <w:proofErr w:type="spellEnd"/>
      <w:r>
        <w:rPr>
          <w:rFonts w:ascii="Arial" w:hAnsi="Arial" w:cs="Arial"/>
          <w:sz w:val="22"/>
        </w:rPr>
        <w:t>;</w:t>
      </w:r>
    </w:p>
    <w:p w14:paraId="572F36CC" w14:textId="77777777" w:rsidR="007C1444" w:rsidRPr="007F1721" w:rsidRDefault="00FE4B66" w:rsidP="00120BD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bCs/>
          <w:sz w:val="22"/>
        </w:rPr>
        <w:t>P</w:t>
      </w:r>
      <w:r w:rsidRPr="007F1721">
        <w:rPr>
          <w:rFonts w:ascii="Arial" w:hAnsi="Arial" w:cs="Arial"/>
          <w:bCs/>
          <w:sz w:val="22"/>
        </w:rPr>
        <w:t>otpisanu</w:t>
      </w:r>
      <w:proofErr w:type="spellEnd"/>
      <w:r w:rsidRPr="007F1721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152879">
        <w:rPr>
          <w:rFonts w:ascii="Arial" w:hAnsi="Arial" w:cs="Arial"/>
          <w:sz w:val="22"/>
        </w:rPr>
        <w:t>ličnu</w:t>
      </w:r>
      <w:proofErr w:type="spellEnd"/>
      <w:r w:rsidRPr="00152879">
        <w:rPr>
          <w:rFonts w:ascii="Arial" w:hAnsi="Arial" w:cs="Arial"/>
          <w:sz w:val="22"/>
        </w:rPr>
        <w:t xml:space="preserve"> </w:t>
      </w:r>
      <w:r w:rsidRPr="00152879">
        <w:rPr>
          <w:rFonts w:ascii="Arial" w:hAnsi="Arial" w:cs="Arial"/>
          <w:sz w:val="22"/>
          <w:lang w:val="sr-Latn-CS"/>
        </w:rPr>
        <w:t>blanko mjenicu i mjenično ovlašćenje</w:t>
      </w:r>
      <w:r w:rsidRPr="007F1721">
        <w:rPr>
          <w:rFonts w:ascii="Arial" w:hAnsi="Arial" w:cs="Arial"/>
          <w:sz w:val="22"/>
          <w:lang w:val="sr-Latn-CS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kao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sredstvo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obezbjeđenja</w:t>
      </w:r>
      <w:proofErr w:type="spellEnd"/>
      <w:r w:rsidR="00D366AA">
        <w:rPr>
          <w:rFonts w:ascii="Arial" w:hAnsi="Arial" w:cs="Arial"/>
          <w:sz w:val="22"/>
        </w:rPr>
        <w:t>;</w:t>
      </w:r>
      <w:r w:rsidR="00522CDC" w:rsidRPr="007F1721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957DF8" w:rsidRPr="007F1721">
        <w:rPr>
          <w:rFonts w:ascii="Arial" w:hAnsi="Arial" w:cs="Arial"/>
          <w:bCs/>
          <w:color w:val="000000" w:themeColor="text1"/>
          <w:sz w:val="22"/>
        </w:rPr>
        <w:t xml:space="preserve"> </w:t>
      </w:r>
    </w:p>
    <w:p w14:paraId="49560873" w14:textId="77777777" w:rsidR="001D5942" w:rsidRPr="000A321A" w:rsidRDefault="00A05913" w:rsidP="000A321A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sz w:val="22"/>
        </w:rPr>
        <w:t>Izjavu</w:t>
      </w:r>
      <w:proofErr w:type="spellEnd"/>
      <w:r>
        <w:rPr>
          <w:rFonts w:ascii="Arial" w:hAnsi="Arial" w:cs="Arial"/>
          <w:sz w:val="22"/>
        </w:rPr>
        <w:t xml:space="preserve"> </w:t>
      </w:r>
      <w:r w:rsidR="00FE4B66">
        <w:rPr>
          <w:rFonts w:ascii="Arial" w:hAnsi="Arial" w:cs="Arial"/>
          <w:sz w:val="22"/>
        </w:rPr>
        <w:t xml:space="preserve">da </w:t>
      </w:r>
      <w:proofErr w:type="spellStart"/>
      <w:r w:rsidR="000A2A36">
        <w:rPr>
          <w:rFonts w:ascii="Arial" w:hAnsi="Arial" w:cs="Arial"/>
          <w:sz w:val="22"/>
        </w:rPr>
        <w:t>vam</w:t>
      </w:r>
      <w:proofErr w:type="spellEnd"/>
      <w:r w:rsidR="000A2A36">
        <w:rPr>
          <w:rFonts w:ascii="Arial" w:hAnsi="Arial" w:cs="Arial"/>
          <w:sz w:val="22"/>
        </w:rPr>
        <w:t xml:space="preserve"> </w:t>
      </w:r>
      <w:proofErr w:type="spellStart"/>
      <w:r w:rsidR="000A321A">
        <w:rPr>
          <w:rFonts w:ascii="Arial" w:hAnsi="Arial" w:cs="Arial"/>
          <w:sz w:val="22"/>
        </w:rPr>
        <w:t>tokom</w:t>
      </w:r>
      <w:proofErr w:type="spellEnd"/>
      <w:r w:rsidR="00FE4B66">
        <w:rPr>
          <w:rFonts w:ascii="Arial" w:hAnsi="Arial" w:cs="Arial"/>
          <w:sz w:val="22"/>
        </w:rPr>
        <w:t xml:space="preserve"> </w:t>
      </w:r>
      <w:proofErr w:type="spellStart"/>
      <w:r w:rsidR="000A321A">
        <w:rPr>
          <w:rFonts w:ascii="Arial" w:hAnsi="Arial" w:cs="Arial"/>
          <w:sz w:val="22"/>
        </w:rPr>
        <w:t>bilo</w:t>
      </w:r>
      <w:proofErr w:type="spellEnd"/>
      <w:r w:rsidR="000A321A">
        <w:rPr>
          <w:rFonts w:ascii="Arial" w:hAnsi="Arial" w:cs="Arial"/>
          <w:sz w:val="22"/>
        </w:rPr>
        <w:t xml:space="preserve"> </w:t>
      </w:r>
      <w:proofErr w:type="spellStart"/>
      <w:r w:rsidR="000A321A">
        <w:rPr>
          <w:rFonts w:ascii="Arial" w:hAnsi="Arial" w:cs="Arial"/>
          <w:sz w:val="22"/>
        </w:rPr>
        <w:t>kojeg</w:t>
      </w:r>
      <w:proofErr w:type="spellEnd"/>
      <w:r w:rsidR="000A321A">
        <w:rPr>
          <w:rFonts w:ascii="Arial" w:hAnsi="Arial" w:cs="Arial"/>
          <w:sz w:val="22"/>
        </w:rPr>
        <w:t xml:space="preserve"> </w:t>
      </w:r>
      <w:proofErr w:type="spellStart"/>
      <w:r w:rsidR="00FE4B66">
        <w:rPr>
          <w:rFonts w:ascii="Arial" w:hAnsi="Arial" w:cs="Arial"/>
          <w:sz w:val="22"/>
        </w:rPr>
        <w:t>period</w:t>
      </w:r>
      <w:r w:rsidR="000A321A">
        <w:rPr>
          <w:rFonts w:ascii="Arial" w:hAnsi="Arial" w:cs="Arial"/>
          <w:sz w:val="22"/>
        </w:rPr>
        <w:t>a</w:t>
      </w:r>
      <w:proofErr w:type="spellEnd"/>
      <w:r w:rsidR="00FE4B66">
        <w:rPr>
          <w:rFonts w:ascii="Arial" w:hAnsi="Arial" w:cs="Arial"/>
          <w:sz w:val="22"/>
        </w:rPr>
        <w:t xml:space="preserve"> od tri </w:t>
      </w:r>
      <w:proofErr w:type="spellStart"/>
      <w:r w:rsidR="00FE4B66">
        <w:rPr>
          <w:rFonts w:ascii="Arial" w:hAnsi="Arial" w:cs="Arial"/>
          <w:sz w:val="22"/>
        </w:rPr>
        <w:t>fiskalne</w:t>
      </w:r>
      <w:proofErr w:type="spellEnd"/>
      <w:r w:rsidR="00FE4B66">
        <w:rPr>
          <w:rFonts w:ascii="Arial" w:hAnsi="Arial" w:cs="Arial"/>
          <w:sz w:val="22"/>
        </w:rPr>
        <w:t xml:space="preserve"> </w:t>
      </w:r>
      <w:proofErr w:type="spellStart"/>
      <w:r w:rsidR="00FE4B66">
        <w:rPr>
          <w:rFonts w:ascii="Arial" w:hAnsi="Arial" w:cs="Arial"/>
          <w:sz w:val="22"/>
        </w:rPr>
        <w:t>godine</w:t>
      </w:r>
      <w:proofErr w:type="spellEnd"/>
      <w:r w:rsidR="00FE4B66">
        <w:rPr>
          <w:rFonts w:ascii="Arial" w:hAnsi="Arial" w:cs="Arial"/>
          <w:sz w:val="22"/>
        </w:rPr>
        <w:t xml:space="preserve"> </w:t>
      </w:r>
      <w:proofErr w:type="spellStart"/>
      <w:r w:rsidR="00FE4B66">
        <w:rPr>
          <w:rFonts w:ascii="Arial" w:hAnsi="Arial" w:cs="Arial"/>
          <w:sz w:val="22"/>
        </w:rPr>
        <w:t>nije</w:t>
      </w:r>
      <w:proofErr w:type="spellEnd"/>
      <w:r w:rsidR="00FE4B66">
        <w:rPr>
          <w:rFonts w:ascii="Arial" w:hAnsi="Arial" w:cs="Arial"/>
          <w:sz w:val="22"/>
        </w:rPr>
        <w:t xml:space="preserve"> </w:t>
      </w:r>
      <w:proofErr w:type="spellStart"/>
      <w:r w:rsidR="00FE4B66">
        <w:rPr>
          <w:rFonts w:ascii="Arial" w:hAnsi="Arial" w:cs="Arial"/>
          <w:sz w:val="22"/>
        </w:rPr>
        <w:t>dodjeljivana</w:t>
      </w:r>
      <w:proofErr w:type="spellEnd"/>
      <w:r w:rsidR="00FE4B66">
        <w:rPr>
          <w:rFonts w:ascii="Arial" w:hAnsi="Arial" w:cs="Arial"/>
          <w:sz w:val="22"/>
        </w:rPr>
        <w:t xml:space="preserve"> </w:t>
      </w:r>
      <w:proofErr w:type="spellStart"/>
      <w:r w:rsidR="00FE4B66">
        <w:rPr>
          <w:rFonts w:ascii="Arial" w:hAnsi="Arial" w:cs="Arial"/>
          <w:sz w:val="22"/>
        </w:rPr>
        <w:t>državna</w:t>
      </w:r>
      <w:proofErr w:type="spellEnd"/>
      <w:r w:rsidR="00FE4B66">
        <w:rPr>
          <w:rFonts w:ascii="Arial" w:hAnsi="Arial" w:cs="Arial"/>
          <w:sz w:val="22"/>
        </w:rPr>
        <w:t xml:space="preserve"> </w:t>
      </w:r>
      <w:proofErr w:type="spellStart"/>
      <w:r w:rsidR="00FE4B66">
        <w:rPr>
          <w:rFonts w:ascii="Arial" w:hAnsi="Arial" w:cs="Arial"/>
          <w:sz w:val="22"/>
        </w:rPr>
        <w:t>pomoć</w:t>
      </w:r>
      <w:proofErr w:type="spellEnd"/>
      <w:r w:rsidR="00FE4B66">
        <w:rPr>
          <w:rFonts w:ascii="Arial" w:hAnsi="Arial" w:cs="Arial"/>
          <w:sz w:val="22"/>
        </w:rPr>
        <w:t xml:space="preserve"> male </w:t>
      </w:r>
      <w:proofErr w:type="spellStart"/>
      <w:r w:rsidR="00FE4B66">
        <w:rPr>
          <w:rFonts w:ascii="Arial" w:hAnsi="Arial" w:cs="Arial"/>
          <w:sz w:val="22"/>
        </w:rPr>
        <w:t>vrijednosti</w:t>
      </w:r>
      <w:proofErr w:type="spellEnd"/>
      <w:r w:rsidR="00FE4B66">
        <w:rPr>
          <w:rFonts w:ascii="Arial" w:hAnsi="Arial" w:cs="Arial"/>
          <w:sz w:val="22"/>
        </w:rPr>
        <w:t xml:space="preserve">, </w:t>
      </w:r>
      <w:proofErr w:type="spellStart"/>
      <w:r w:rsidR="00FE4B66">
        <w:rPr>
          <w:rFonts w:ascii="Arial" w:hAnsi="Arial" w:cs="Arial"/>
          <w:sz w:val="22"/>
        </w:rPr>
        <w:t>tzv</w:t>
      </w:r>
      <w:proofErr w:type="spellEnd"/>
      <w:r w:rsidR="00FE4B66">
        <w:rPr>
          <w:rFonts w:ascii="Arial" w:hAnsi="Arial" w:cs="Arial"/>
          <w:sz w:val="22"/>
        </w:rPr>
        <w:t xml:space="preserve">. de minimis </w:t>
      </w:r>
      <w:proofErr w:type="spellStart"/>
      <w:r w:rsidR="00FE4B66">
        <w:rPr>
          <w:rFonts w:ascii="Arial" w:hAnsi="Arial" w:cs="Arial"/>
          <w:sz w:val="22"/>
        </w:rPr>
        <w:t>pomoć</w:t>
      </w:r>
      <w:proofErr w:type="spellEnd"/>
      <w:r w:rsidR="00FE4B66">
        <w:rPr>
          <w:rFonts w:ascii="Arial" w:hAnsi="Arial" w:cs="Arial"/>
          <w:sz w:val="22"/>
        </w:rPr>
        <w:t xml:space="preserve">, </w:t>
      </w:r>
      <w:proofErr w:type="spellStart"/>
      <w:r w:rsidR="00FE4B66">
        <w:rPr>
          <w:rFonts w:ascii="Arial" w:hAnsi="Arial" w:cs="Arial"/>
          <w:sz w:val="22"/>
        </w:rPr>
        <w:t>odnosno</w:t>
      </w:r>
      <w:proofErr w:type="spellEnd"/>
      <w:r w:rsidR="00FE4B66">
        <w:rPr>
          <w:rFonts w:ascii="Arial" w:hAnsi="Arial" w:cs="Arial"/>
          <w:sz w:val="22"/>
        </w:rPr>
        <w:t xml:space="preserve"> da </w:t>
      </w:r>
      <w:proofErr w:type="spellStart"/>
      <w:r w:rsidR="000A2A36">
        <w:rPr>
          <w:rFonts w:ascii="Arial" w:hAnsi="Arial" w:cs="Arial"/>
          <w:sz w:val="22"/>
        </w:rPr>
        <w:t>vam</w:t>
      </w:r>
      <w:proofErr w:type="spellEnd"/>
      <w:r w:rsidR="000A2A36">
        <w:rPr>
          <w:rFonts w:ascii="Arial" w:hAnsi="Arial" w:cs="Arial"/>
          <w:sz w:val="22"/>
        </w:rPr>
        <w:t xml:space="preserve"> </w:t>
      </w:r>
      <w:r w:rsidR="00FE4B66">
        <w:rPr>
          <w:rFonts w:ascii="Arial" w:hAnsi="Arial" w:cs="Arial"/>
          <w:sz w:val="22"/>
        </w:rPr>
        <w:t xml:space="preserve">u </w:t>
      </w:r>
      <w:proofErr w:type="spellStart"/>
      <w:r w:rsidR="00FE4B66">
        <w:rPr>
          <w:rFonts w:ascii="Arial" w:hAnsi="Arial" w:cs="Arial"/>
          <w:sz w:val="22"/>
        </w:rPr>
        <w:t>navedenom</w:t>
      </w:r>
      <w:proofErr w:type="spellEnd"/>
      <w:r w:rsidR="00FE4B66">
        <w:rPr>
          <w:rFonts w:ascii="Arial" w:hAnsi="Arial" w:cs="Arial"/>
          <w:sz w:val="22"/>
        </w:rPr>
        <w:t xml:space="preserve"> </w:t>
      </w:r>
      <w:proofErr w:type="spellStart"/>
      <w:r w:rsidR="00FE4B66">
        <w:rPr>
          <w:rFonts w:ascii="Arial" w:hAnsi="Arial" w:cs="Arial"/>
          <w:sz w:val="22"/>
        </w:rPr>
        <w:t>periodu</w:t>
      </w:r>
      <w:proofErr w:type="spellEnd"/>
      <w:r w:rsidR="00FE4B66">
        <w:rPr>
          <w:rFonts w:ascii="Arial" w:hAnsi="Arial" w:cs="Arial"/>
          <w:sz w:val="22"/>
        </w:rPr>
        <w:t xml:space="preserve"> </w:t>
      </w:r>
      <w:proofErr w:type="spellStart"/>
      <w:r w:rsidR="000A2A36">
        <w:rPr>
          <w:rFonts w:ascii="Arial" w:hAnsi="Arial" w:cs="Arial"/>
          <w:sz w:val="22"/>
        </w:rPr>
        <w:t>nije</w:t>
      </w:r>
      <w:proofErr w:type="spellEnd"/>
      <w:r w:rsidR="000A2A36">
        <w:rPr>
          <w:rFonts w:ascii="Arial" w:hAnsi="Arial" w:cs="Arial"/>
          <w:sz w:val="22"/>
        </w:rPr>
        <w:t xml:space="preserve"> </w:t>
      </w:r>
      <w:proofErr w:type="spellStart"/>
      <w:r w:rsidR="000A2A36">
        <w:rPr>
          <w:rFonts w:ascii="Arial" w:hAnsi="Arial" w:cs="Arial"/>
          <w:sz w:val="22"/>
        </w:rPr>
        <w:t>dodijeljena</w:t>
      </w:r>
      <w:proofErr w:type="spellEnd"/>
      <w:r w:rsidR="000A2A36">
        <w:rPr>
          <w:rFonts w:ascii="Arial" w:hAnsi="Arial" w:cs="Arial"/>
          <w:sz w:val="22"/>
        </w:rPr>
        <w:t xml:space="preserve"> </w:t>
      </w:r>
      <w:proofErr w:type="spellStart"/>
      <w:r w:rsidR="000A2A36">
        <w:rPr>
          <w:rFonts w:ascii="Arial" w:hAnsi="Arial" w:cs="Arial"/>
          <w:sz w:val="22"/>
        </w:rPr>
        <w:t>državna</w:t>
      </w:r>
      <w:proofErr w:type="spellEnd"/>
      <w:r w:rsidR="000A2A36">
        <w:rPr>
          <w:rFonts w:ascii="Arial" w:hAnsi="Arial" w:cs="Arial"/>
          <w:sz w:val="22"/>
        </w:rPr>
        <w:t xml:space="preserve"> </w:t>
      </w:r>
      <w:proofErr w:type="spellStart"/>
      <w:r w:rsidR="000A2A36">
        <w:rPr>
          <w:rFonts w:ascii="Arial" w:hAnsi="Arial" w:cs="Arial"/>
          <w:sz w:val="22"/>
        </w:rPr>
        <w:t>pomoć</w:t>
      </w:r>
      <w:proofErr w:type="spellEnd"/>
      <w:r w:rsidR="000A2A36">
        <w:rPr>
          <w:rFonts w:ascii="Arial" w:hAnsi="Arial" w:cs="Arial"/>
          <w:sz w:val="22"/>
        </w:rPr>
        <w:t xml:space="preserve"> male </w:t>
      </w:r>
      <w:proofErr w:type="spellStart"/>
      <w:r w:rsidR="000A2A36">
        <w:rPr>
          <w:rFonts w:ascii="Arial" w:hAnsi="Arial" w:cs="Arial"/>
          <w:sz w:val="22"/>
        </w:rPr>
        <w:t>vrijednosti</w:t>
      </w:r>
      <w:proofErr w:type="spellEnd"/>
      <w:r w:rsidR="000A2A36">
        <w:rPr>
          <w:rFonts w:ascii="Arial" w:hAnsi="Arial" w:cs="Arial"/>
          <w:sz w:val="22"/>
        </w:rPr>
        <w:t xml:space="preserve"> u </w:t>
      </w:r>
      <w:proofErr w:type="spellStart"/>
      <w:r w:rsidR="000A2A36">
        <w:rPr>
          <w:rFonts w:ascii="Arial" w:hAnsi="Arial" w:cs="Arial"/>
          <w:sz w:val="22"/>
        </w:rPr>
        <w:t>iznosu</w:t>
      </w:r>
      <w:proofErr w:type="spellEnd"/>
      <w:r w:rsidR="000A2A36">
        <w:rPr>
          <w:rFonts w:ascii="Arial" w:hAnsi="Arial" w:cs="Arial"/>
          <w:sz w:val="22"/>
        </w:rPr>
        <w:t xml:space="preserve"> </w:t>
      </w:r>
      <w:proofErr w:type="spellStart"/>
      <w:r w:rsidR="000A2A36">
        <w:rPr>
          <w:rFonts w:ascii="Arial" w:hAnsi="Arial" w:cs="Arial"/>
          <w:sz w:val="22"/>
        </w:rPr>
        <w:t>većem</w:t>
      </w:r>
      <w:proofErr w:type="spellEnd"/>
      <w:r w:rsidR="000A2A36">
        <w:rPr>
          <w:rFonts w:ascii="Arial" w:hAnsi="Arial" w:cs="Arial"/>
          <w:sz w:val="22"/>
        </w:rPr>
        <w:t xml:space="preserve"> </w:t>
      </w:r>
      <w:r w:rsidR="00FE4B66">
        <w:rPr>
          <w:rFonts w:ascii="Arial" w:hAnsi="Arial" w:cs="Arial"/>
          <w:sz w:val="22"/>
        </w:rPr>
        <w:t xml:space="preserve">od </w:t>
      </w:r>
      <w:r w:rsidR="000A321A">
        <w:rPr>
          <w:rFonts w:ascii="Arial" w:hAnsi="Arial" w:cs="Arial"/>
          <w:sz w:val="22"/>
        </w:rPr>
        <w:t>3</w:t>
      </w:r>
      <w:r w:rsidR="00FE4B66">
        <w:rPr>
          <w:rFonts w:ascii="Arial" w:hAnsi="Arial" w:cs="Arial"/>
          <w:sz w:val="22"/>
        </w:rPr>
        <w:t>00.000</w:t>
      </w:r>
      <w:r w:rsidR="000A2A36">
        <w:rPr>
          <w:rFonts w:ascii="Arial" w:hAnsi="Arial" w:cs="Arial"/>
          <w:sz w:val="22"/>
        </w:rPr>
        <w:t>,00</w:t>
      </w:r>
      <w:r w:rsidR="00FE4B66">
        <w:rPr>
          <w:rFonts w:ascii="Arial" w:hAnsi="Arial" w:cs="Arial"/>
          <w:sz w:val="22"/>
        </w:rPr>
        <w:t xml:space="preserve"> €.</w:t>
      </w:r>
    </w:p>
    <w:p w14:paraId="048F038A" w14:textId="77777777" w:rsidR="00B25422" w:rsidRDefault="00B25422" w:rsidP="004A0833">
      <w:pPr>
        <w:rPr>
          <w:rFonts w:ascii="Arial" w:hAnsi="Arial" w:cs="Arial"/>
          <w:b/>
          <w:bCs/>
          <w:sz w:val="22"/>
        </w:rPr>
      </w:pPr>
      <w:proofErr w:type="spellStart"/>
      <w:r w:rsidRPr="007F1721">
        <w:rPr>
          <w:rFonts w:ascii="Arial" w:hAnsi="Arial" w:cs="Arial"/>
          <w:color w:val="000000" w:themeColor="text1"/>
          <w:sz w:val="22"/>
        </w:rPr>
        <w:t>Rok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za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realizaciju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obaveza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je </w:t>
      </w:r>
      <w:r w:rsidR="00B4071F" w:rsidRPr="00931368">
        <w:rPr>
          <w:rFonts w:ascii="Arial" w:hAnsi="Arial" w:cs="Arial"/>
          <w:sz w:val="22"/>
        </w:rPr>
        <w:t>20</w:t>
      </w:r>
      <w:r w:rsidR="002C2B1C" w:rsidRPr="00931368">
        <w:rPr>
          <w:rFonts w:ascii="Arial" w:hAnsi="Arial" w:cs="Arial"/>
          <w:sz w:val="22"/>
        </w:rPr>
        <w:t xml:space="preserve"> dana </w:t>
      </w:r>
      <w:r w:rsidR="002C2B1C">
        <w:rPr>
          <w:rFonts w:ascii="Arial" w:hAnsi="Arial" w:cs="Arial"/>
          <w:color w:val="000000" w:themeColor="text1"/>
          <w:sz w:val="22"/>
        </w:rPr>
        <w:t xml:space="preserve">od dana </w:t>
      </w:r>
      <w:proofErr w:type="spellStart"/>
      <w:r w:rsidR="002F5861">
        <w:rPr>
          <w:rFonts w:ascii="Arial" w:hAnsi="Arial" w:cs="Arial"/>
          <w:color w:val="000000" w:themeColor="text1"/>
          <w:sz w:val="22"/>
        </w:rPr>
        <w:t>prijema</w:t>
      </w:r>
      <w:proofErr w:type="spellEnd"/>
      <w:r w:rsidR="002C2B1C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C2B1C">
        <w:rPr>
          <w:rFonts w:ascii="Arial" w:hAnsi="Arial" w:cs="Arial"/>
          <w:color w:val="000000" w:themeColor="text1"/>
          <w:sz w:val="22"/>
        </w:rPr>
        <w:t>odluke</w:t>
      </w:r>
      <w:proofErr w:type="spellEnd"/>
      <w:r w:rsidR="002C2B1C">
        <w:rPr>
          <w:rFonts w:ascii="Arial" w:hAnsi="Arial" w:cs="Arial"/>
          <w:color w:val="000000" w:themeColor="text1"/>
          <w:sz w:val="22"/>
        </w:rPr>
        <w:t xml:space="preserve"> o </w:t>
      </w:r>
      <w:proofErr w:type="spellStart"/>
      <w:r w:rsidR="002C2B1C">
        <w:rPr>
          <w:rFonts w:ascii="Arial" w:hAnsi="Arial" w:cs="Arial"/>
          <w:color w:val="000000" w:themeColor="text1"/>
          <w:sz w:val="22"/>
        </w:rPr>
        <w:t>izboru</w:t>
      </w:r>
      <w:proofErr w:type="spellEnd"/>
      <w:r w:rsidR="002C2B1C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C2B1C">
        <w:rPr>
          <w:rFonts w:ascii="Arial" w:hAnsi="Arial" w:cs="Arial"/>
          <w:color w:val="000000" w:themeColor="text1"/>
          <w:sz w:val="22"/>
        </w:rPr>
        <w:t>korisnika</w:t>
      </w:r>
      <w:proofErr w:type="spellEnd"/>
      <w:r w:rsidR="002C2B1C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C2B1C">
        <w:rPr>
          <w:rFonts w:ascii="Arial" w:hAnsi="Arial" w:cs="Arial"/>
          <w:color w:val="000000" w:themeColor="text1"/>
          <w:sz w:val="22"/>
        </w:rPr>
        <w:t>bespovratnih</w:t>
      </w:r>
      <w:proofErr w:type="spellEnd"/>
      <w:r w:rsidR="002C2B1C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C2B1C">
        <w:rPr>
          <w:rFonts w:ascii="Arial" w:hAnsi="Arial" w:cs="Arial"/>
          <w:color w:val="000000" w:themeColor="text1"/>
          <w:sz w:val="22"/>
        </w:rPr>
        <w:t>sredstava</w:t>
      </w:r>
      <w:proofErr w:type="spellEnd"/>
      <w:r w:rsidR="002C2B1C">
        <w:rPr>
          <w:rFonts w:ascii="Arial" w:hAnsi="Arial" w:cs="Arial"/>
          <w:color w:val="000000" w:themeColor="text1"/>
          <w:sz w:val="22"/>
        </w:rPr>
        <w:t xml:space="preserve"> za </w:t>
      </w:r>
      <w:proofErr w:type="spellStart"/>
      <w:r w:rsidR="002C2B1C">
        <w:rPr>
          <w:rFonts w:ascii="Arial" w:hAnsi="Arial" w:cs="Arial"/>
          <w:color w:val="000000" w:themeColor="text1"/>
          <w:sz w:val="22"/>
        </w:rPr>
        <w:t>samozapošljavanje</w:t>
      </w:r>
      <w:proofErr w:type="spellEnd"/>
      <w:r w:rsidR="002F586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F5861">
        <w:rPr>
          <w:rFonts w:ascii="Arial" w:hAnsi="Arial" w:cs="Arial"/>
          <w:color w:val="000000" w:themeColor="text1"/>
          <w:sz w:val="22"/>
        </w:rPr>
        <w:t>Upravnog</w:t>
      </w:r>
      <w:proofErr w:type="spellEnd"/>
      <w:r w:rsidR="002F586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F5861">
        <w:rPr>
          <w:rFonts w:ascii="Arial" w:hAnsi="Arial" w:cs="Arial"/>
          <w:color w:val="000000" w:themeColor="text1"/>
          <w:sz w:val="22"/>
        </w:rPr>
        <w:t>odbora</w:t>
      </w:r>
      <w:proofErr w:type="spellEnd"/>
      <w:r w:rsidR="002F5861">
        <w:rPr>
          <w:rFonts w:ascii="Arial" w:hAnsi="Arial" w:cs="Arial"/>
          <w:color w:val="000000" w:themeColor="text1"/>
          <w:sz w:val="22"/>
        </w:rPr>
        <w:t xml:space="preserve"> Zavoda</w:t>
      </w:r>
      <w:r w:rsidRPr="007F1721">
        <w:rPr>
          <w:rFonts w:ascii="Arial" w:hAnsi="Arial" w:cs="Arial"/>
          <w:b/>
          <w:bCs/>
          <w:sz w:val="22"/>
        </w:rPr>
        <w:t xml:space="preserve">. </w:t>
      </w:r>
    </w:p>
    <w:p w14:paraId="7D877DDA" w14:textId="77777777" w:rsidR="00123552" w:rsidRDefault="00FE4B66" w:rsidP="00893950">
      <w:pPr>
        <w:spacing w:after="0"/>
        <w:rPr>
          <w:rFonts w:ascii="Arial" w:hAnsi="Arial" w:cs="Arial"/>
          <w:sz w:val="22"/>
        </w:rPr>
      </w:pPr>
      <w:proofErr w:type="spellStart"/>
      <w:r w:rsidRPr="007F1721">
        <w:rPr>
          <w:rFonts w:ascii="Arial" w:hAnsi="Arial" w:cs="Arial"/>
          <w:sz w:val="22"/>
        </w:rPr>
        <w:t>Troškovi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registracije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djelatnosti</w:t>
      </w:r>
      <w:proofErr w:type="spellEnd"/>
      <w:r w:rsidR="001E425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kao</w:t>
      </w:r>
      <w:proofErr w:type="spellEnd"/>
      <w:r w:rsidR="001E425A"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i</w:t>
      </w:r>
      <w:proofErr w:type="spellEnd"/>
      <w:r w:rsidR="001E425A"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svi</w:t>
      </w:r>
      <w:proofErr w:type="spellEnd"/>
      <w:r w:rsidR="001E425A"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drugi</w:t>
      </w:r>
      <w:proofErr w:type="spellEnd"/>
      <w:r w:rsidR="001E425A"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troškovi</w:t>
      </w:r>
      <w:proofErr w:type="spellEnd"/>
      <w:r w:rsidR="001E425A"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nastali</w:t>
      </w:r>
      <w:proofErr w:type="spellEnd"/>
      <w:r w:rsidR="001E425A"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prije</w:t>
      </w:r>
      <w:proofErr w:type="spellEnd"/>
      <w:r w:rsidR="001E425A"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potpisivanja</w:t>
      </w:r>
      <w:proofErr w:type="spellEnd"/>
      <w:r w:rsidR="001E425A">
        <w:rPr>
          <w:rFonts w:ascii="Arial" w:hAnsi="Arial" w:cs="Arial"/>
          <w:sz w:val="22"/>
        </w:rPr>
        <w:t xml:space="preserve"> </w:t>
      </w:r>
      <w:proofErr w:type="spellStart"/>
      <w:r w:rsidR="001E425A">
        <w:rPr>
          <w:rFonts w:ascii="Arial" w:hAnsi="Arial" w:cs="Arial"/>
          <w:sz w:val="22"/>
        </w:rPr>
        <w:t>ugovora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padaju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na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teret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</w:t>
      </w:r>
      <w:r w:rsidRPr="007F1721">
        <w:rPr>
          <w:rFonts w:ascii="Arial" w:hAnsi="Arial" w:cs="Arial"/>
          <w:sz w:val="22"/>
        </w:rPr>
        <w:t>orisnika</w:t>
      </w:r>
      <w:proofErr w:type="spellEnd"/>
      <w:r w:rsidRPr="007F1721">
        <w:rPr>
          <w:rFonts w:ascii="Arial" w:hAnsi="Arial" w:cs="Arial"/>
          <w:sz w:val="22"/>
        </w:rPr>
        <w:t>.</w:t>
      </w:r>
    </w:p>
    <w:p w14:paraId="51F4014A" w14:textId="77777777" w:rsidR="00FE4B66" w:rsidRPr="003A59EB" w:rsidRDefault="00123552" w:rsidP="00893950">
      <w:pPr>
        <w:rPr>
          <w:rFonts w:ascii="Arial" w:hAnsi="Arial" w:cs="Arial"/>
          <w:bCs/>
          <w:sz w:val="22"/>
        </w:rPr>
      </w:pPr>
      <w:proofErr w:type="spellStart"/>
      <w:r w:rsidRPr="003A59EB">
        <w:rPr>
          <w:rFonts w:ascii="Arial" w:hAnsi="Arial" w:cs="Arial"/>
          <w:bCs/>
          <w:sz w:val="22"/>
        </w:rPr>
        <w:t>Zaključivanje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ugovora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između</w:t>
      </w:r>
      <w:proofErr w:type="spellEnd"/>
      <w:r w:rsidRPr="003A59EB">
        <w:rPr>
          <w:rFonts w:ascii="Arial" w:hAnsi="Arial" w:cs="Arial"/>
          <w:bCs/>
          <w:sz w:val="22"/>
        </w:rPr>
        <w:t xml:space="preserve"> Zavoda </w:t>
      </w:r>
      <w:proofErr w:type="spellStart"/>
      <w:r w:rsidRPr="003A59EB">
        <w:rPr>
          <w:rFonts w:ascii="Arial" w:hAnsi="Arial" w:cs="Arial"/>
          <w:bCs/>
          <w:sz w:val="22"/>
        </w:rPr>
        <w:t>i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izabranog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korisnika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bespovratnih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sredstava</w:t>
      </w:r>
      <w:proofErr w:type="spellEnd"/>
      <w:r w:rsidRPr="003A59EB">
        <w:rPr>
          <w:rFonts w:ascii="Arial" w:hAnsi="Arial" w:cs="Arial"/>
          <w:bCs/>
          <w:sz w:val="22"/>
        </w:rPr>
        <w:t xml:space="preserve"> za </w:t>
      </w:r>
      <w:proofErr w:type="spellStart"/>
      <w:r w:rsidRPr="003A59EB">
        <w:rPr>
          <w:rFonts w:ascii="Arial" w:hAnsi="Arial" w:cs="Arial"/>
          <w:bCs/>
          <w:sz w:val="22"/>
        </w:rPr>
        <w:t>samozapo</w:t>
      </w:r>
      <w:r w:rsidR="002C6AD0">
        <w:rPr>
          <w:rFonts w:ascii="Arial" w:hAnsi="Arial" w:cs="Arial"/>
          <w:bCs/>
          <w:sz w:val="22"/>
        </w:rPr>
        <w:t>š</w:t>
      </w:r>
      <w:r w:rsidRPr="003A59EB">
        <w:rPr>
          <w:rFonts w:ascii="Arial" w:hAnsi="Arial" w:cs="Arial"/>
          <w:bCs/>
          <w:sz w:val="22"/>
        </w:rPr>
        <w:t>ljavanje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uslovljeno</w:t>
      </w:r>
      <w:proofErr w:type="spellEnd"/>
      <w:r w:rsidRPr="003A59EB">
        <w:rPr>
          <w:rFonts w:ascii="Arial" w:hAnsi="Arial" w:cs="Arial"/>
          <w:bCs/>
          <w:sz w:val="22"/>
        </w:rPr>
        <w:t xml:space="preserve"> je </w:t>
      </w:r>
      <w:proofErr w:type="spellStart"/>
      <w:r w:rsidRPr="003A59EB">
        <w:rPr>
          <w:rFonts w:ascii="Arial" w:hAnsi="Arial" w:cs="Arial"/>
          <w:bCs/>
          <w:sz w:val="22"/>
        </w:rPr>
        <w:t>r</w:t>
      </w:r>
      <w:r w:rsidR="00FE4B66" w:rsidRPr="003A59EB">
        <w:rPr>
          <w:rFonts w:ascii="Arial" w:hAnsi="Arial" w:cs="Arial"/>
          <w:bCs/>
          <w:sz w:val="22"/>
        </w:rPr>
        <w:t>ealizacij</w:t>
      </w:r>
      <w:r w:rsidRPr="003A59EB">
        <w:rPr>
          <w:rFonts w:ascii="Arial" w:hAnsi="Arial" w:cs="Arial"/>
          <w:bCs/>
          <w:sz w:val="22"/>
        </w:rPr>
        <w:t>om</w:t>
      </w:r>
      <w:proofErr w:type="spellEnd"/>
      <w:r w:rsidR="00FE4B66"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="00FE4B66" w:rsidRPr="003A59EB">
        <w:rPr>
          <w:rFonts w:ascii="Arial" w:hAnsi="Arial" w:cs="Arial"/>
          <w:bCs/>
          <w:sz w:val="22"/>
        </w:rPr>
        <w:t>navedenih</w:t>
      </w:r>
      <w:proofErr w:type="spellEnd"/>
      <w:r w:rsidR="00FE4B66"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="00FE4B66" w:rsidRPr="003A59EB">
        <w:rPr>
          <w:rFonts w:ascii="Arial" w:hAnsi="Arial" w:cs="Arial"/>
          <w:bCs/>
          <w:sz w:val="22"/>
        </w:rPr>
        <w:t>obaveza</w:t>
      </w:r>
      <w:proofErr w:type="spellEnd"/>
      <w:r w:rsidR="001E425A" w:rsidRPr="003A59EB">
        <w:rPr>
          <w:rFonts w:ascii="Arial" w:hAnsi="Arial" w:cs="Arial"/>
          <w:bCs/>
          <w:sz w:val="22"/>
        </w:rPr>
        <w:t>,</w:t>
      </w:r>
      <w:r w:rsidR="00FE4B66"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="00FE4B66" w:rsidRPr="003A59EB">
        <w:rPr>
          <w:rFonts w:ascii="Arial" w:hAnsi="Arial" w:cs="Arial"/>
          <w:bCs/>
          <w:sz w:val="22"/>
        </w:rPr>
        <w:t>na</w:t>
      </w:r>
      <w:proofErr w:type="spellEnd"/>
      <w:r w:rsidR="00FE4B66"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opisani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="00FE4B66" w:rsidRPr="003A59EB">
        <w:rPr>
          <w:rFonts w:ascii="Arial" w:hAnsi="Arial" w:cs="Arial"/>
          <w:bCs/>
          <w:sz w:val="22"/>
        </w:rPr>
        <w:t>način</w:t>
      </w:r>
      <w:proofErr w:type="spellEnd"/>
      <w:r w:rsidR="00FE4B66"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i</w:t>
      </w:r>
      <w:proofErr w:type="spellEnd"/>
      <w:r w:rsidR="00FE4B66" w:rsidRPr="003A59EB">
        <w:rPr>
          <w:rFonts w:ascii="Arial" w:hAnsi="Arial" w:cs="Arial"/>
          <w:bCs/>
          <w:sz w:val="22"/>
        </w:rPr>
        <w:t xml:space="preserve"> </w:t>
      </w:r>
      <w:r w:rsidRPr="003A59EB">
        <w:rPr>
          <w:rFonts w:ascii="Arial" w:hAnsi="Arial" w:cs="Arial"/>
          <w:bCs/>
          <w:sz w:val="22"/>
        </w:rPr>
        <w:t xml:space="preserve">u </w:t>
      </w:r>
      <w:proofErr w:type="spellStart"/>
      <w:r w:rsidRPr="003A59EB">
        <w:rPr>
          <w:rFonts w:ascii="Arial" w:hAnsi="Arial" w:cs="Arial"/>
          <w:bCs/>
          <w:sz w:val="22"/>
        </w:rPr>
        <w:t>utvrđenom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roku</w:t>
      </w:r>
      <w:proofErr w:type="spellEnd"/>
      <w:r w:rsidRPr="003A59EB">
        <w:rPr>
          <w:rFonts w:ascii="Arial" w:hAnsi="Arial" w:cs="Arial"/>
          <w:bCs/>
          <w:sz w:val="22"/>
        </w:rPr>
        <w:t xml:space="preserve">, </w:t>
      </w:r>
      <w:proofErr w:type="spellStart"/>
      <w:r w:rsidRPr="003A59EB">
        <w:rPr>
          <w:rFonts w:ascii="Arial" w:hAnsi="Arial" w:cs="Arial"/>
          <w:bCs/>
          <w:sz w:val="22"/>
        </w:rPr>
        <w:t>tj</w:t>
      </w:r>
      <w:proofErr w:type="spellEnd"/>
      <w:r w:rsidRPr="003A59EB">
        <w:rPr>
          <w:rFonts w:ascii="Arial" w:hAnsi="Arial" w:cs="Arial"/>
          <w:bCs/>
          <w:sz w:val="22"/>
        </w:rPr>
        <w:t xml:space="preserve">. </w:t>
      </w:r>
      <w:proofErr w:type="spellStart"/>
      <w:r w:rsidRPr="003A59EB">
        <w:rPr>
          <w:rFonts w:ascii="Arial" w:hAnsi="Arial" w:cs="Arial"/>
          <w:bCs/>
          <w:sz w:val="22"/>
        </w:rPr>
        <w:t>predstavlja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uslov</w:t>
      </w:r>
      <w:proofErr w:type="spellEnd"/>
      <w:r w:rsidRPr="003A59EB">
        <w:rPr>
          <w:rFonts w:ascii="Arial" w:hAnsi="Arial" w:cs="Arial"/>
          <w:bCs/>
          <w:sz w:val="22"/>
        </w:rPr>
        <w:t xml:space="preserve"> za </w:t>
      </w:r>
      <w:proofErr w:type="spellStart"/>
      <w:r w:rsidRPr="003A59EB">
        <w:rPr>
          <w:rFonts w:ascii="Arial" w:hAnsi="Arial" w:cs="Arial"/>
          <w:bCs/>
          <w:sz w:val="22"/>
        </w:rPr>
        <w:t>zaključivanje</w:t>
      </w:r>
      <w:proofErr w:type="spellEnd"/>
      <w:r w:rsidRPr="003A59EB">
        <w:rPr>
          <w:rFonts w:ascii="Arial" w:hAnsi="Arial" w:cs="Arial"/>
          <w:bCs/>
          <w:sz w:val="22"/>
        </w:rPr>
        <w:t xml:space="preserve"> </w:t>
      </w:r>
      <w:proofErr w:type="spellStart"/>
      <w:r w:rsidRPr="003A59EB">
        <w:rPr>
          <w:rFonts w:ascii="Arial" w:hAnsi="Arial" w:cs="Arial"/>
          <w:bCs/>
          <w:sz w:val="22"/>
        </w:rPr>
        <w:t>ugovora</w:t>
      </w:r>
      <w:proofErr w:type="spellEnd"/>
      <w:r w:rsidRPr="003A59EB">
        <w:rPr>
          <w:rFonts w:ascii="Arial" w:hAnsi="Arial" w:cs="Arial"/>
          <w:bCs/>
          <w:sz w:val="22"/>
        </w:rPr>
        <w:t>.</w:t>
      </w:r>
    </w:p>
    <w:p w14:paraId="18E25FB5" w14:textId="77777777" w:rsidR="00344522" w:rsidRPr="003A59EB" w:rsidRDefault="00FF773E" w:rsidP="003A59EB">
      <w:pPr>
        <w:rPr>
          <w:rFonts w:ascii="Arial" w:hAnsi="Arial" w:cs="Arial"/>
          <w:color w:val="000000" w:themeColor="text1"/>
          <w:sz w:val="22"/>
        </w:rPr>
      </w:pPr>
      <w:proofErr w:type="spellStart"/>
      <w:r w:rsidRPr="007F1721">
        <w:rPr>
          <w:rFonts w:ascii="Arial" w:hAnsi="Arial" w:cs="Arial"/>
          <w:color w:val="000000" w:themeColor="text1"/>
          <w:sz w:val="22"/>
        </w:rPr>
        <w:t>S</w:t>
      </w:r>
      <w:r w:rsidR="002B6DA6">
        <w:rPr>
          <w:rFonts w:ascii="Arial" w:hAnsi="Arial" w:cs="Arial"/>
          <w:color w:val="000000" w:themeColor="text1"/>
          <w:sz w:val="22"/>
        </w:rPr>
        <w:t>toga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ukoliko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 ne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ispunite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uslov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 za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zaključivanje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ugovora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>,</w:t>
      </w:r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vaš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F05B47">
        <w:rPr>
          <w:rFonts w:ascii="Arial" w:hAnsi="Arial" w:cs="Arial"/>
          <w:color w:val="000000" w:themeColor="text1"/>
          <w:sz w:val="22"/>
        </w:rPr>
        <w:t>odobreni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zahtjev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biće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zamijenjen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sljedećim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zahtjevom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sa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A59EB">
        <w:rPr>
          <w:rFonts w:ascii="Arial" w:hAnsi="Arial" w:cs="Arial"/>
          <w:color w:val="000000" w:themeColor="text1"/>
          <w:sz w:val="22"/>
        </w:rPr>
        <w:t>bodovne</w:t>
      </w:r>
      <w:proofErr w:type="spellEnd"/>
      <w:r w:rsidR="003A59EB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3A59EB">
        <w:rPr>
          <w:rFonts w:ascii="Arial" w:hAnsi="Arial" w:cs="Arial"/>
          <w:color w:val="000000" w:themeColor="text1"/>
          <w:sz w:val="22"/>
        </w:rPr>
        <w:t>odnosno</w:t>
      </w:r>
      <w:proofErr w:type="spellEnd"/>
      <w:r w:rsidR="003A59EB">
        <w:rPr>
          <w:rFonts w:ascii="Arial" w:hAnsi="Arial" w:cs="Arial"/>
          <w:color w:val="000000" w:themeColor="text1"/>
          <w:sz w:val="22"/>
        </w:rPr>
        <w:t xml:space="preserve"> </w:t>
      </w:r>
      <w:r w:rsidR="002B6DA6">
        <w:rPr>
          <w:rFonts w:ascii="Arial" w:hAnsi="Arial" w:cs="Arial"/>
          <w:color w:val="000000" w:themeColor="text1"/>
          <w:sz w:val="22"/>
        </w:rPr>
        <w:t>rang</w:t>
      </w:r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liste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koji se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uklapa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u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raspoloživa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finansijska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sredstva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r w:rsidR="002B6DA6">
        <w:rPr>
          <w:rFonts w:ascii="Arial" w:hAnsi="Arial" w:cs="Arial"/>
          <w:color w:val="000000" w:themeColor="text1"/>
          <w:sz w:val="22"/>
        </w:rPr>
        <w:t xml:space="preserve">za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relalizaciju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Programa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 “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Podsticaji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 xml:space="preserve"> za </w:t>
      </w:r>
      <w:proofErr w:type="spellStart"/>
      <w:r w:rsidR="009428E9">
        <w:rPr>
          <w:rFonts w:ascii="Arial" w:hAnsi="Arial" w:cs="Arial"/>
          <w:color w:val="000000" w:themeColor="text1"/>
          <w:sz w:val="22"/>
        </w:rPr>
        <w:t>samozapošljavanje</w:t>
      </w:r>
      <w:proofErr w:type="spellEnd"/>
      <w:r w:rsidR="002B6DA6">
        <w:rPr>
          <w:rFonts w:ascii="Arial" w:hAnsi="Arial" w:cs="Arial"/>
          <w:color w:val="000000" w:themeColor="text1"/>
          <w:sz w:val="22"/>
        </w:rPr>
        <w:t>” za 202</w:t>
      </w:r>
      <w:r w:rsidR="009428E9">
        <w:rPr>
          <w:rFonts w:ascii="Arial" w:hAnsi="Arial" w:cs="Arial"/>
          <w:color w:val="000000" w:themeColor="text1"/>
          <w:sz w:val="22"/>
        </w:rPr>
        <w:t>4</w:t>
      </w:r>
      <w:r w:rsidR="002B6DA6">
        <w:rPr>
          <w:rFonts w:ascii="Arial" w:hAnsi="Arial" w:cs="Arial"/>
          <w:color w:val="000000" w:themeColor="text1"/>
          <w:sz w:val="22"/>
        </w:rPr>
        <w:t>.</w:t>
      </w:r>
      <w:r w:rsidR="003A59EB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2B6DA6">
        <w:rPr>
          <w:rFonts w:ascii="Arial" w:hAnsi="Arial" w:cs="Arial"/>
          <w:color w:val="000000" w:themeColor="text1"/>
          <w:sz w:val="22"/>
        </w:rPr>
        <w:t>godinu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. </w:t>
      </w:r>
    </w:p>
    <w:p w14:paraId="3F7E64D7" w14:textId="77777777" w:rsidR="007B1FC0" w:rsidRPr="007F1721" w:rsidRDefault="007B1FC0" w:rsidP="00344522">
      <w:pPr>
        <w:rPr>
          <w:rFonts w:ascii="Arial" w:hAnsi="Arial" w:cs="Arial"/>
          <w:color w:val="000000" w:themeColor="text1"/>
          <w:sz w:val="22"/>
        </w:rPr>
      </w:pPr>
    </w:p>
    <w:p w14:paraId="6EEF6DE2" w14:textId="77777777" w:rsidR="00344522" w:rsidRPr="007B1FC0" w:rsidRDefault="007B1FC0" w:rsidP="00D15CA0">
      <w:pPr>
        <w:pStyle w:val="ListParagraph"/>
        <w:numPr>
          <w:ilvl w:val="1"/>
          <w:numId w:val="3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>Način</w:t>
      </w:r>
      <w:proofErr w:type="spellEnd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spellEnd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>dinamika</w:t>
      </w:r>
      <w:proofErr w:type="spellEnd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>isplate</w:t>
      </w:r>
      <w:proofErr w:type="spellEnd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>bespovratnih</w:t>
      </w:r>
      <w:proofErr w:type="spellEnd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>sredstava</w:t>
      </w:r>
      <w:proofErr w:type="spellEnd"/>
      <w:r w:rsidRPr="007B1F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5778E0" w14:textId="77777777" w:rsidR="00FF773E" w:rsidRPr="007F1721" w:rsidRDefault="00FF773E" w:rsidP="00FF773E">
      <w:pPr>
        <w:rPr>
          <w:rFonts w:ascii="Arial" w:hAnsi="Arial" w:cs="Arial"/>
          <w:color w:val="000000" w:themeColor="text1"/>
          <w:sz w:val="22"/>
        </w:rPr>
      </w:pPr>
      <w:proofErr w:type="spellStart"/>
      <w:r w:rsidRPr="007F1721">
        <w:rPr>
          <w:rFonts w:ascii="Arial" w:hAnsi="Arial" w:cs="Arial"/>
          <w:color w:val="000000" w:themeColor="text1"/>
          <w:sz w:val="22"/>
        </w:rPr>
        <w:t>Bespovratn</w:t>
      </w:r>
      <w:r w:rsidR="003263B1">
        <w:rPr>
          <w:rFonts w:ascii="Arial" w:hAnsi="Arial" w:cs="Arial"/>
          <w:color w:val="000000" w:themeColor="text1"/>
          <w:sz w:val="22"/>
        </w:rPr>
        <w:t>a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sredstva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uplaćuju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se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C44AB">
        <w:rPr>
          <w:rFonts w:ascii="Arial" w:hAnsi="Arial" w:cs="Arial"/>
          <w:color w:val="000000" w:themeColor="text1"/>
          <w:sz w:val="22"/>
        </w:rPr>
        <w:t>žiro</w:t>
      </w:r>
      <w:proofErr w:type="spellEnd"/>
      <w:r w:rsidR="003C44AB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račun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novoosnovanog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pravnog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ili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fizičkog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lica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korisnik</w:t>
      </w:r>
      <w:r w:rsidR="002B6DA6">
        <w:rPr>
          <w:rFonts w:ascii="Arial" w:hAnsi="Arial" w:cs="Arial"/>
          <w:color w:val="000000" w:themeColor="text1"/>
          <w:sz w:val="22"/>
        </w:rPr>
        <w:t>a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bespovratnih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sredstava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odnosno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privrednog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društva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ili</w:t>
      </w:r>
      <w:proofErr w:type="spellEnd"/>
      <w:r w:rsidR="003263B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263B1">
        <w:rPr>
          <w:rFonts w:ascii="Arial" w:hAnsi="Arial" w:cs="Arial"/>
          <w:color w:val="000000" w:themeColor="text1"/>
          <w:sz w:val="22"/>
        </w:rPr>
        <w:t>preduzetnika</w:t>
      </w:r>
      <w:proofErr w:type="spellEnd"/>
      <w:r w:rsidR="00344522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344522">
        <w:rPr>
          <w:rFonts w:ascii="Arial" w:hAnsi="Arial" w:cs="Arial"/>
          <w:color w:val="000000" w:themeColor="text1"/>
          <w:sz w:val="22"/>
        </w:rPr>
        <w:t>sljedećom</w:t>
      </w:r>
      <w:proofErr w:type="spellEnd"/>
      <w:r w:rsidR="00344522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44522">
        <w:rPr>
          <w:rFonts w:ascii="Arial" w:hAnsi="Arial" w:cs="Arial"/>
          <w:color w:val="000000" w:themeColor="text1"/>
          <w:sz w:val="22"/>
        </w:rPr>
        <w:t>dinamikom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: </w:t>
      </w:r>
    </w:p>
    <w:p w14:paraId="20C51A4B" w14:textId="77777777" w:rsidR="00FF773E" w:rsidRPr="007F1721" w:rsidRDefault="00FF773E" w:rsidP="00120BD1">
      <w:pPr>
        <w:numPr>
          <w:ilvl w:val="0"/>
          <w:numId w:val="8"/>
        </w:numPr>
        <w:rPr>
          <w:rFonts w:ascii="Arial" w:hAnsi="Arial" w:cs="Arial"/>
          <w:color w:val="000000" w:themeColor="text1"/>
          <w:sz w:val="22"/>
        </w:rPr>
      </w:pPr>
      <w:proofErr w:type="spellStart"/>
      <w:r w:rsidRPr="007F1721">
        <w:rPr>
          <w:rFonts w:ascii="Arial" w:hAnsi="Arial" w:cs="Arial"/>
          <w:color w:val="000000" w:themeColor="text1"/>
          <w:sz w:val="22"/>
        </w:rPr>
        <w:t>sredstva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u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i</w:t>
      </w:r>
      <w:r w:rsidR="00D9359C">
        <w:rPr>
          <w:rFonts w:ascii="Arial" w:hAnsi="Arial" w:cs="Arial"/>
          <w:color w:val="000000" w:themeColor="text1"/>
          <w:sz w:val="22"/>
        </w:rPr>
        <w:t>znosu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od 80%</w:t>
      </w:r>
      <w:r w:rsidR="00D9359C">
        <w:rPr>
          <w:rFonts w:ascii="Arial" w:hAnsi="Arial" w:cs="Arial"/>
          <w:color w:val="000000" w:themeColor="text1"/>
          <w:sz w:val="22"/>
        </w:rPr>
        <w:t>,</w:t>
      </w:r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r w:rsidR="00D9359C">
        <w:rPr>
          <w:rFonts w:ascii="Arial" w:hAnsi="Arial" w:cs="Arial"/>
          <w:color w:val="000000" w:themeColor="text1"/>
          <w:sz w:val="22"/>
        </w:rPr>
        <w:t>po</w:t>
      </w:r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zaključ</w:t>
      </w:r>
      <w:r w:rsidR="00D9359C">
        <w:rPr>
          <w:rFonts w:ascii="Arial" w:hAnsi="Arial" w:cs="Arial"/>
          <w:color w:val="000000" w:themeColor="text1"/>
          <w:sz w:val="22"/>
        </w:rPr>
        <w:t>enju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F1721">
        <w:rPr>
          <w:rFonts w:ascii="Arial" w:hAnsi="Arial" w:cs="Arial"/>
          <w:color w:val="000000" w:themeColor="text1"/>
          <w:sz w:val="22"/>
        </w:rPr>
        <w:t>ugovora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 o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dodjeli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bespovratnih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sredstava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 za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samozapo</w:t>
      </w:r>
      <w:r w:rsidR="00144D2A">
        <w:rPr>
          <w:rFonts w:ascii="Arial" w:hAnsi="Arial" w:cs="Arial"/>
          <w:color w:val="000000" w:themeColor="text1"/>
          <w:sz w:val="22"/>
        </w:rPr>
        <w:t>š</w:t>
      </w:r>
      <w:r w:rsidR="00D9359C">
        <w:rPr>
          <w:rFonts w:ascii="Arial" w:hAnsi="Arial" w:cs="Arial"/>
          <w:color w:val="000000" w:themeColor="text1"/>
          <w:sz w:val="22"/>
        </w:rPr>
        <w:t>ljavanje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kao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pomoć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 male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vrijednosti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tzv</w:t>
      </w:r>
      <w:proofErr w:type="spellEnd"/>
      <w:r w:rsidR="00D9359C">
        <w:rPr>
          <w:rFonts w:ascii="Arial" w:hAnsi="Arial" w:cs="Arial"/>
          <w:color w:val="000000" w:themeColor="text1"/>
          <w:sz w:val="22"/>
        </w:rPr>
        <w:t xml:space="preserve">. de minimis </w:t>
      </w:r>
      <w:proofErr w:type="spellStart"/>
      <w:r w:rsidR="00D9359C">
        <w:rPr>
          <w:rFonts w:ascii="Arial" w:hAnsi="Arial" w:cs="Arial"/>
          <w:color w:val="000000" w:themeColor="text1"/>
          <w:sz w:val="22"/>
        </w:rPr>
        <w:t>pomoć</w:t>
      </w:r>
      <w:proofErr w:type="spellEnd"/>
      <w:r w:rsidRPr="007F1721">
        <w:rPr>
          <w:rFonts w:ascii="Arial" w:hAnsi="Arial" w:cs="Arial"/>
          <w:color w:val="000000" w:themeColor="text1"/>
          <w:sz w:val="22"/>
        </w:rPr>
        <w:t xml:space="preserve">; </w:t>
      </w:r>
    </w:p>
    <w:p w14:paraId="448E7EE5" w14:textId="77777777" w:rsidR="00C00F13" w:rsidRPr="00C00F13" w:rsidRDefault="00FF773E" w:rsidP="00120BD1">
      <w:pPr>
        <w:pStyle w:val="ListParagraph"/>
        <w:numPr>
          <w:ilvl w:val="0"/>
          <w:numId w:val="8"/>
        </w:numPr>
        <w:rPr>
          <w:rFonts w:ascii="Arial" w:hAnsi="Arial" w:cs="Arial"/>
          <w:szCs w:val="28"/>
        </w:rPr>
      </w:pPr>
      <w:proofErr w:type="spellStart"/>
      <w:r w:rsidRPr="00C00F13">
        <w:rPr>
          <w:rFonts w:ascii="Arial" w:hAnsi="Arial" w:cs="Arial"/>
          <w:color w:val="000000" w:themeColor="text1"/>
          <w:sz w:val="22"/>
        </w:rPr>
        <w:t>sredstva</w:t>
      </w:r>
      <w:proofErr w:type="spellEnd"/>
      <w:r w:rsidRPr="00C00F13">
        <w:rPr>
          <w:rFonts w:ascii="Arial" w:hAnsi="Arial" w:cs="Arial"/>
          <w:color w:val="000000" w:themeColor="text1"/>
          <w:sz w:val="22"/>
        </w:rPr>
        <w:t xml:space="preserve"> u </w:t>
      </w:r>
      <w:proofErr w:type="spellStart"/>
      <w:r w:rsidRPr="00C00F13">
        <w:rPr>
          <w:rFonts w:ascii="Arial" w:hAnsi="Arial" w:cs="Arial"/>
          <w:color w:val="000000" w:themeColor="text1"/>
          <w:sz w:val="22"/>
        </w:rPr>
        <w:t>i</w:t>
      </w:r>
      <w:r w:rsidR="00D9359C">
        <w:rPr>
          <w:rFonts w:ascii="Arial" w:hAnsi="Arial" w:cs="Arial"/>
          <w:color w:val="000000" w:themeColor="text1"/>
          <w:sz w:val="22"/>
        </w:rPr>
        <w:t>znosu</w:t>
      </w:r>
      <w:proofErr w:type="spellEnd"/>
      <w:r w:rsidRPr="00C00F13">
        <w:rPr>
          <w:rFonts w:ascii="Arial" w:hAnsi="Arial" w:cs="Arial"/>
          <w:color w:val="000000" w:themeColor="text1"/>
          <w:sz w:val="22"/>
        </w:rPr>
        <w:t xml:space="preserve"> do </w:t>
      </w:r>
      <w:r w:rsidRPr="00C00F13">
        <w:rPr>
          <w:rFonts w:ascii="Arial" w:hAnsi="Arial" w:cs="Arial"/>
          <w:color w:val="000000" w:themeColor="text1"/>
          <w:sz w:val="22"/>
          <w:lang w:eastAsia="it-IT"/>
        </w:rPr>
        <w:t>20</w:t>
      </w:r>
      <w:r w:rsidRPr="00C00F13">
        <w:rPr>
          <w:rFonts w:ascii="Arial" w:hAnsi="Arial" w:cs="Arial"/>
          <w:color w:val="000000" w:themeColor="text1"/>
          <w:sz w:val="22"/>
        </w:rPr>
        <w:t xml:space="preserve">%, po </w:t>
      </w:r>
      <w:proofErr w:type="spellStart"/>
      <w:r w:rsidR="00C00F13" w:rsidRPr="00C00F13">
        <w:rPr>
          <w:rFonts w:ascii="Arial" w:hAnsi="Arial" w:cs="Arial"/>
          <w:color w:val="000000" w:themeColor="text1"/>
          <w:sz w:val="22"/>
        </w:rPr>
        <w:t>isteku</w:t>
      </w:r>
      <w:proofErr w:type="spellEnd"/>
      <w:r w:rsidR="00C00F13" w:rsidRPr="00C00F13">
        <w:rPr>
          <w:rFonts w:ascii="Arial" w:hAnsi="Arial" w:cs="Arial"/>
          <w:color w:val="000000" w:themeColor="text1"/>
          <w:sz w:val="22"/>
        </w:rPr>
        <w:t xml:space="preserve"> 10-og </w:t>
      </w:r>
      <w:proofErr w:type="spellStart"/>
      <w:r w:rsidR="00C00F13" w:rsidRPr="00C00F13">
        <w:rPr>
          <w:rFonts w:ascii="Arial" w:hAnsi="Arial" w:cs="Arial"/>
          <w:color w:val="000000" w:themeColor="text1"/>
          <w:sz w:val="22"/>
        </w:rPr>
        <w:t>mjeseca</w:t>
      </w:r>
      <w:proofErr w:type="spellEnd"/>
      <w:r w:rsidR="00C00F13" w:rsidRPr="00C00F1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C00F13" w:rsidRPr="00C00F13">
        <w:rPr>
          <w:rFonts w:ascii="Arial" w:hAnsi="Arial" w:cs="Arial"/>
          <w:color w:val="000000" w:themeColor="text1"/>
          <w:sz w:val="22"/>
        </w:rPr>
        <w:t>izvršenja</w:t>
      </w:r>
      <w:proofErr w:type="spellEnd"/>
      <w:r w:rsidR="00C00F13" w:rsidRPr="00C00F1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C00F13" w:rsidRPr="00C00F13">
        <w:rPr>
          <w:rFonts w:ascii="Arial" w:hAnsi="Arial" w:cs="Arial"/>
          <w:color w:val="000000" w:themeColor="text1"/>
          <w:sz w:val="22"/>
        </w:rPr>
        <w:t>ugovora</w:t>
      </w:r>
      <w:proofErr w:type="spellEnd"/>
      <w:r w:rsidR="00C00F13" w:rsidRPr="00C00F1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C00F13" w:rsidRPr="00C00F13">
        <w:rPr>
          <w:rFonts w:ascii="Arial" w:hAnsi="Arial" w:cs="Arial"/>
          <w:color w:val="000000" w:themeColor="text1"/>
          <w:sz w:val="22"/>
        </w:rPr>
        <w:t>tj</w:t>
      </w:r>
      <w:proofErr w:type="spellEnd"/>
      <w:r w:rsidR="00C00F13" w:rsidRPr="00C00F13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C00F13" w:rsidRPr="00C00F13">
        <w:rPr>
          <w:rFonts w:ascii="Arial" w:hAnsi="Arial" w:cs="Arial"/>
          <w:color w:val="000000" w:themeColor="text1"/>
          <w:sz w:val="22"/>
        </w:rPr>
        <w:t>realizacije</w:t>
      </w:r>
      <w:proofErr w:type="spellEnd"/>
      <w:r w:rsidR="00C00F13" w:rsidRPr="00C00F1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C00F13" w:rsidRPr="00C00F13">
        <w:rPr>
          <w:rFonts w:ascii="Arial" w:hAnsi="Arial" w:cs="Arial"/>
          <w:color w:val="000000" w:themeColor="text1"/>
          <w:sz w:val="22"/>
        </w:rPr>
        <w:t>biznis</w:t>
      </w:r>
      <w:proofErr w:type="spellEnd"/>
      <w:r w:rsidR="00C00F13" w:rsidRPr="00C00F13">
        <w:rPr>
          <w:rFonts w:ascii="Arial" w:hAnsi="Arial" w:cs="Arial"/>
          <w:color w:val="000000" w:themeColor="text1"/>
          <w:sz w:val="22"/>
        </w:rPr>
        <w:t xml:space="preserve"> plana. </w:t>
      </w:r>
    </w:p>
    <w:p w14:paraId="29A6F441" w14:textId="77777777" w:rsidR="00C00F13" w:rsidRPr="00C00F13" w:rsidRDefault="00C00F13" w:rsidP="00C00F13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Cs w:val="28"/>
        </w:rPr>
      </w:pPr>
    </w:p>
    <w:p w14:paraId="04F52C05" w14:textId="77777777" w:rsidR="00321565" w:rsidRPr="002B5D71" w:rsidRDefault="00CF6AA0" w:rsidP="002B5D71">
      <w:pPr>
        <w:pStyle w:val="Heading1"/>
        <w:rPr>
          <w:rFonts w:ascii="Arial" w:hAnsi="Arial" w:cs="Arial"/>
          <w:color w:val="auto"/>
        </w:rPr>
      </w:pPr>
      <w:r w:rsidRPr="002B5D71">
        <w:rPr>
          <w:rFonts w:ascii="Arial" w:hAnsi="Arial" w:cs="Arial"/>
          <w:color w:val="auto"/>
        </w:rPr>
        <w:t xml:space="preserve">LISTA </w:t>
      </w:r>
      <w:r w:rsidR="00FF773E" w:rsidRPr="002B5D71">
        <w:rPr>
          <w:rFonts w:ascii="Arial" w:hAnsi="Arial" w:cs="Arial"/>
          <w:color w:val="auto"/>
        </w:rPr>
        <w:t>PRILOGA</w:t>
      </w:r>
    </w:p>
    <w:p w14:paraId="4CA67D74" w14:textId="77777777" w:rsidR="004D745D" w:rsidRPr="00890883" w:rsidRDefault="00FF773E" w:rsidP="0029793B">
      <w:pPr>
        <w:rPr>
          <w:rFonts w:ascii="Arial" w:hAnsi="Arial" w:cs="Arial"/>
          <w:sz w:val="22"/>
        </w:rPr>
      </w:pPr>
      <w:proofErr w:type="spellStart"/>
      <w:r w:rsidRPr="008E0A49">
        <w:rPr>
          <w:rFonts w:ascii="Arial" w:hAnsi="Arial" w:cs="Arial"/>
          <w:sz w:val="22"/>
        </w:rPr>
        <w:t>Sastavni</w:t>
      </w:r>
      <w:proofErr w:type="spellEnd"/>
      <w:r w:rsidRPr="008E0A49">
        <w:rPr>
          <w:rFonts w:ascii="Arial" w:hAnsi="Arial" w:cs="Arial"/>
          <w:sz w:val="22"/>
        </w:rPr>
        <w:t xml:space="preserve"> </w:t>
      </w:r>
      <w:proofErr w:type="spellStart"/>
      <w:r w:rsidRPr="008E0A49">
        <w:rPr>
          <w:rFonts w:ascii="Arial" w:hAnsi="Arial" w:cs="Arial"/>
          <w:sz w:val="22"/>
        </w:rPr>
        <w:t>dio</w:t>
      </w:r>
      <w:proofErr w:type="spellEnd"/>
      <w:r w:rsidRPr="008E0A49">
        <w:rPr>
          <w:rFonts w:ascii="Arial" w:hAnsi="Arial" w:cs="Arial"/>
          <w:sz w:val="22"/>
        </w:rPr>
        <w:t xml:space="preserve"> </w:t>
      </w:r>
      <w:proofErr w:type="spellStart"/>
      <w:r w:rsidRPr="008E0A49">
        <w:rPr>
          <w:rFonts w:ascii="Arial" w:hAnsi="Arial" w:cs="Arial"/>
          <w:sz w:val="22"/>
        </w:rPr>
        <w:t>uputstva</w:t>
      </w:r>
      <w:proofErr w:type="spellEnd"/>
      <w:r w:rsidR="008E0A49" w:rsidRPr="008E0A49">
        <w:rPr>
          <w:rFonts w:ascii="Arial" w:hAnsi="Arial" w:cs="Arial"/>
          <w:sz w:val="22"/>
        </w:rPr>
        <w:t xml:space="preserve"> </w:t>
      </w:r>
      <w:r w:rsidR="008A03D0">
        <w:rPr>
          <w:rFonts w:ascii="Arial" w:hAnsi="Arial" w:cs="Arial"/>
          <w:sz w:val="22"/>
        </w:rPr>
        <w:t>je</w:t>
      </w:r>
      <w:r w:rsidR="00890883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obrazac</w:t>
      </w:r>
      <w:proofErr w:type="spellEnd"/>
      <w:r w:rsidR="008A03D0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zahtjeva</w:t>
      </w:r>
      <w:proofErr w:type="spellEnd"/>
      <w:r w:rsidR="008A03D0">
        <w:rPr>
          <w:rFonts w:ascii="Arial" w:hAnsi="Arial" w:cs="Arial"/>
          <w:sz w:val="22"/>
        </w:rPr>
        <w:t xml:space="preserve"> za </w:t>
      </w:r>
      <w:proofErr w:type="spellStart"/>
      <w:r w:rsidR="008A03D0">
        <w:rPr>
          <w:rFonts w:ascii="Arial" w:hAnsi="Arial" w:cs="Arial"/>
          <w:sz w:val="22"/>
        </w:rPr>
        <w:t>dodjelu</w:t>
      </w:r>
      <w:proofErr w:type="spellEnd"/>
      <w:r w:rsidR="008A03D0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bespovratnih</w:t>
      </w:r>
      <w:proofErr w:type="spellEnd"/>
      <w:r w:rsidR="008A03D0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sredstava</w:t>
      </w:r>
      <w:proofErr w:type="spellEnd"/>
      <w:r w:rsidR="008A03D0">
        <w:rPr>
          <w:rFonts w:ascii="Arial" w:hAnsi="Arial" w:cs="Arial"/>
          <w:sz w:val="22"/>
        </w:rPr>
        <w:t xml:space="preserve"> za </w:t>
      </w:r>
      <w:proofErr w:type="spellStart"/>
      <w:r w:rsidR="008A03D0">
        <w:rPr>
          <w:rFonts w:ascii="Arial" w:hAnsi="Arial" w:cs="Arial"/>
          <w:sz w:val="22"/>
        </w:rPr>
        <w:t>samozapošljavanje</w:t>
      </w:r>
      <w:proofErr w:type="spellEnd"/>
      <w:r w:rsidR="008A03D0">
        <w:rPr>
          <w:rFonts w:ascii="Arial" w:hAnsi="Arial" w:cs="Arial"/>
          <w:sz w:val="22"/>
        </w:rPr>
        <w:t xml:space="preserve">, </w:t>
      </w:r>
      <w:proofErr w:type="spellStart"/>
      <w:r w:rsidR="008A03D0">
        <w:rPr>
          <w:rFonts w:ascii="Arial" w:hAnsi="Arial" w:cs="Arial"/>
          <w:sz w:val="22"/>
        </w:rPr>
        <w:t>sa</w:t>
      </w:r>
      <w:proofErr w:type="spellEnd"/>
      <w:r w:rsidR="008A03D0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pripadajućim</w:t>
      </w:r>
      <w:proofErr w:type="spellEnd"/>
      <w:r w:rsidR="002F5861">
        <w:rPr>
          <w:rFonts w:ascii="Arial" w:hAnsi="Arial" w:cs="Arial"/>
          <w:sz w:val="22"/>
        </w:rPr>
        <w:t xml:space="preserve"> </w:t>
      </w:r>
      <w:proofErr w:type="spellStart"/>
      <w:r w:rsidR="008E0A49" w:rsidRPr="008E0A49">
        <w:rPr>
          <w:rFonts w:ascii="Arial" w:hAnsi="Arial" w:cs="Arial"/>
          <w:sz w:val="22"/>
        </w:rPr>
        <w:t>prilozi</w:t>
      </w:r>
      <w:r w:rsidR="008A03D0">
        <w:rPr>
          <w:rFonts w:ascii="Arial" w:hAnsi="Arial" w:cs="Arial"/>
          <w:sz w:val="22"/>
        </w:rPr>
        <w:t>ma</w:t>
      </w:r>
      <w:proofErr w:type="spellEnd"/>
      <w:r w:rsidR="008A03D0">
        <w:rPr>
          <w:rFonts w:ascii="Arial" w:hAnsi="Arial" w:cs="Arial"/>
          <w:sz w:val="22"/>
        </w:rPr>
        <w:t xml:space="preserve"> 1</w:t>
      </w:r>
      <w:r w:rsidR="00CE366C">
        <w:rPr>
          <w:rFonts w:ascii="Arial" w:hAnsi="Arial" w:cs="Arial"/>
          <w:sz w:val="22"/>
        </w:rPr>
        <w:t xml:space="preserve"> </w:t>
      </w:r>
      <w:proofErr w:type="spellStart"/>
      <w:r w:rsidR="00CE366C">
        <w:rPr>
          <w:rFonts w:ascii="Arial" w:hAnsi="Arial" w:cs="Arial"/>
          <w:sz w:val="22"/>
        </w:rPr>
        <w:t>i</w:t>
      </w:r>
      <w:proofErr w:type="spellEnd"/>
      <w:r w:rsidR="008A03D0">
        <w:rPr>
          <w:rFonts w:ascii="Arial" w:hAnsi="Arial" w:cs="Arial"/>
          <w:sz w:val="22"/>
        </w:rPr>
        <w:t xml:space="preserve"> 2</w:t>
      </w:r>
      <w:r w:rsidR="00890883">
        <w:rPr>
          <w:rFonts w:ascii="Arial" w:hAnsi="Arial" w:cs="Arial"/>
          <w:sz w:val="22"/>
        </w:rPr>
        <w:t>.</w:t>
      </w:r>
    </w:p>
    <w:p w14:paraId="2A27A97A" w14:textId="77777777" w:rsidR="004D745D" w:rsidRPr="007F1721" w:rsidRDefault="004D745D" w:rsidP="00620AB3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sectPr w:rsidR="004D745D" w:rsidRPr="007F1721" w:rsidSect="004F561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851" w:bottom="1440" w:left="851" w:header="45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2D44" w14:textId="77777777" w:rsidR="009F5F9C" w:rsidRDefault="009F5F9C" w:rsidP="00EB3D1C">
      <w:pPr>
        <w:spacing w:after="0" w:line="240" w:lineRule="auto"/>
      </w:pPr>
      <w:r>
        <w:separator/>
      </w:r>
    </w:p>
  </w:endnote>
  <w:endnote w:type="continuationSeparator" w:id="0">
    <w:p w14:paraId="2AED2415" w14:textId="77777777" w:rsidR="009F5F9C" w:rsidRDefault="009F5F9C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1E015312" w14:textId="77777777" w:rsidR="00162773" w:rsidRPr="003A22D1" w:rsidRDefault="00162773" w:rsidP="00071DE5">
        <w:pPr>
          <w:pStyle w:val="Footer"/>
          <w:pBdr>
            <w:top w:val="single" w:sz="18" w:space="1" w:color="5B9BD5" w:themeColor="accent1"/>
          </w:pBdr>
          <w:jc w:val="left"/>
          <w:rPr>
            <w:rFonts w:asciiTheme="minorHAnsi" w:hAnsiTheme="minorHAnsi" w:cstheme="minorHAnsi"/>
            <w:b/>
            <w:bCs/>
            <w:szCs w:val="20"/>
          </w:rPr>
        </w:pPr>
        <w:r w:rsidRPr="003E143D">
          <w:rPr>
            <w:noProof/>
          </w:rPr>
          <w:drawing>
            <wp:inline distT="0" distB="0" distL="0" distR="0" wp14:anchorId="2DC0B4EF" wp14:editId="54EA084B">
              <wp:extent cx="914400" cy="546488"/>
              <wp:effectExtent l="0" t="0" r="0" b="635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7939" cy="5605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314D0C6C" wp14:editId="73E269A4">
              <wp:extent cx="3917020" cy="388654"/>
              <wp:effectExtent l="19050" t="0" r="7280" b="0"/>
              <wp:docPr id="7" name="Picture 6" descr="footer zzz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zzz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17020" cy="3886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127055">
          <w:rPr>
            <w:rFonts w:asciiTheme="minorHAnsi" w:hAnsiTheme="minorHAnsi" w:cstheme="minorHAnsi"/>
            <w:b/>
            <w:bCs/>
            <w:noProof/>
            <w:szCs w:val="20"/>
          </w:rPr>
          <w:t>20</w:t>
        </w:r>
        <w:r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8"/>
    </w:tblGrid>
    <w:tr w:rsidR="00162773" w14:paraId="6FFB376B" w14:textId="77777777" w:rsidTr="00DF5391">
      <w:trPr>
        <w:trHeight w:val="1124"/>
      </w:trPr>
      <w:tc>
        <w:tcPr>
          <w:tcW w:w="5097" w:type="dxa"/>
        </w:tcPr>
        <w:p w14:paraId="72386A77" w14:textId="77777777" w:rsidR="00162773" w:rsidRDefault="00162773" w:rsidP="004F5619">
          <w:pPr>
            <w:pStyle w:val="Footer"/>
            <w:tabs>
              <w:tab w:val="left" w:pos="630"/>
              <w:tab w:val="left" w:pos="3510"/>
              <w:tab w:val="left" w:pos="3735"/>
            </w:tabs>
          </w:pPr>
          <w:r w:rsidRPr="003E143D">
            <w:rPr>
              <w:noProof/>
            </w:rPr>
            <w:drawing>
              <wp:inline distT="0" distB="0" distL="0" distR="0" wp14:anchorId="4FFBB3AF" wp14:editId="06292B33">
                <wp:extent cx="1209675" cy="5940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097" cy="60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14:paraId="7959400D" w14:textId="77777777" w:rsidR="00162773" w:rsidRDefault="00162773" w:rsidP="00170DA0">
          <w:pPr>
            <w:pStyle w:val="Footer"/>
            <w:tabs>
              <w:tab w:val="left" w:pos="630"/>
              <w:tab w:val="left" w:pos="3510"/>
              <w:tab w:val="left" w:pos="3735"/>
            </w:tabs>
            <w:jc w:val="right"/>
          </w:pPr>
        </w:p>
      </w:tc>
    </w:tr>
  </w:tbl>
  <w:p w14:paraId="1389F817" w14:textId="77777777" w:rsidR="00162773" w:rsidRDefault="00162773" w:rsidP="006B1DD1">
    <w:pPr>
      <w:pStyle w:val="Footer"/>
      <w:tabs>
        <w:tab w:val="left" w:pos="630"/>
        <w:tab w:val="left" w:pos="3510"/>
        <w:tab w:val="left" w:pos="3735"/>
      </w:tabs>
      <w:jc w:val="right"/>
    </w:pPr>
    <w:r>
      <w:tab/>
      <w:t xml:space="preserve">            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0AAF" w14:textId="77777777" w:rsidR="009F5F9C" w:rsidRDefault="009F5F9C" w:rsidP="00EB3D1C">
      <w:pPr>
        <w:spacing w:after="0" w:line="240" w:lineRule="auto"/>
      </w:pPr>
      <w:r>
        <w:separator/>
      </w:r>
    </w:p>
  </w:footnote>
  <w:footnote w:type="continuationSeparator" w:id="0">
    <w:p w14:paraId="4C09E3FF" w14:textId="77777777" w:rsidR="009F5F9C" w:rsidRDefault="009F5F9C" w:rsidP="00EB3D1C">
      <w:pPr>
        <w:spacing w:after="0" w:line="240" w:lineRule="auto"/>
      </w:pPr>
      <w:r>
        <w:continuationSeparator/>
      </w:r>
    </w:p>
  </w:footnote>
  <w:footnote w:id="1">
    <w:p w14:paraId="746B0935" w14:textId="77777777" w:rsidR="00162773" w:rsidRPr="001E463E" w:rsidRDefault="00162773" w:rsidP="0004459F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695D5A">
        <w:rPr>
          <w:rFonts w:cs="Tahoma"/>
          <w:bCs/>
        </w:rPr>
        <w:t xml:space="preserve">Izrazi </w:t>
      </w:r>
      <w:r>
        <w:rPr>
          <w:rFonts w:cs="Tahoma"/>
          <w:bCs/>
        </w:rPr>
        <w:t xml:space="preserve">u ovom priručniku </w:t>
      </w:r>
      <w:r w:rsidRPr="00695D5A">
        <w:rPr>
          <w:rFonts w:cs="Tahoma"/>
          <w:bCs/>
        </w:rPr>
        <w:t>koji se koriste za fizička lica u muškom rodu podrazumijevaju iste izraze u ženskom rodu.</w:t>
      </w:r>
    </w:p>
  </w:footnote>
  <w:footnote w:id="2">
    <w:p w14:paraId="494D339C" w14:textId="4A575850" w:rsidR="00162773" w:rsidRDefault="00162773" w:rsidP="009C3BE3">
      <w:pPr>
        <w:pStyle w:val="FootnoteText"/>
        <w:rPr>
          <w:rFonts w:cs="Tahoma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ahoma"/>
          <w:bCs/>
        </w:rPr>
        <w:t xml:space="preserve">Odnosi se na nezaposlena lica kao korisnike </w:t>
      </w:r>
      <w:r w:rsidRPr="00E75A99">
        <w:rPr>
          <w:rFonts w:cs="Tahoma"/>
          <w:bCs/>
        </w:rPr>
        <w:t>kreditnih sredstava iz Programa za kontinuirano stimulisanje zapošljavanja i preduzetništva u Crnoj Gori i</w:t>
      </w:r>
      <w:r w:rsidR="00CE72F7">
        <w:rPr>
          <w:rFonts w:cs="Tahoma"/>
          <w:bCs/>
        </w:rPr>
        <w:t>li</w:t>
      </w:r>
      <w:r w:rsidRPr="00E75A99">
        <w:rPr>
          <w:rFonts w:cs="Tahoma"/>
          <w:bCs/>
        </w:rPr>
        <w:t xml:space="preserve"> Inoviranog programa za kontinuirano stimulisanje zapošljavanja i preduzetništva u Crnoj Gori</w:t>
      </w:r>
      <w:r>
        <w:rPr>
          <w:rFonts w:cs="Tahoma"/>
          <w:bCs/>
        </w:rPr>
        <w:t>.</w:t>
      </w:r>
    </w:p>
    <w:p w14:paraId="31C1BD2B" w14:textId="77777777" w:rsidR="00162773" w:rsidRDefault="00162773" w:rsidP="009C3BE3">
      <w:pPr>
        <w:pStyle w:val="FootnoteText"/>
        <w:rPr>
          <w:rFonts w:cs="Tahoma"/>
          <w:bCs/>
        </w:rPr>
      </w:pPr>
    </w:p>
    <w:p w14:paraId="7082D7C3" w14:textId="77777777" w:rsidR="00162773" w:rsidRPr="00965705" w:rsidRDefault="00162773" w:rsidP="009C3BE3">
      <w:pPr>
        <w:pStyle w:val="FootnoteText"/>
        <w:rPr>
          <w:lang w:val="sl-SI"/>
        </w:rPr>
      </w:pPr>
    </w:p>
  </w:footnote>
  <w:footnote w:id="3">
    <w:p w14:paraId="669C3612" w14:textId="77777777" w:rsidR="00162773" w:rsidRDefault="00162773" w:rsidP="00D637FD">
      <w:pPr>
        <w:pStyle w:val="FootnoteText"/>
        <w:rPr>
          <w:rFonts w:cs="Tahoma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ahoma"/>
          <w:bCs/>
        </w:rPr>
        <w:t xml:space="preserve">Odnosi se na nezaposlena lica kao korisnike </w:t>
      </w:r>
      <w:r w:rsidRPr="00E75A99">
        <w:rPr>
          <w:rFonts w:cs="Tahoma"/>
          <w:bCs/>
        </w:rPr>
        <w:t>kreditnih sredstava iz Programa za kontinuirano stimulisanje zapošljavanja i preduzetništva u Crnoj Gori i</w:t>
      </w:r>
      <w:r>
        <w:rPr>
          <w:rFonts w:cs="Tahoma"/>
          <w:bCs/>
        </w:rPr>
        <w:t>li</w:t>
      </w:r>
      <w:r w:rsidRPr="00E75A99">
        <w:rPr>
          <w:rFonts w:cs="Tahoma"/>
          <w:bCs/>
        </w:rPr>
        <w:t xml:space="preserve"> Inoviranog programa za kontinuirano stimulisanje zapošljavanja i preduzetništva u Crnoj Gori</w:t>
      </w:r>
      <w:r>
        <w:rPr>
          <w:rFonts w:cs="Tahoma"/>
          <w:bCs/>
        </w:rPr>
        <w:t>.</w:t>
      </w:r>
    </w:p>
    <w:p w14:paraId="11D32F7A" w14:textId="77777777" w:rsidR="00162773" w:rsidRDefault="00162773" w:rsidP="00D637FD">
      <w:pPr>
        <w:pStyle w:val="FootnoteText"/>
        <w:rPr>
          <w:rFonts w:cs="Tahoma"/>
          <w:bCs/>
        </w:rPr>
      </w:pPr>
    </w:p>
    <w:p w14:paraId="6DD1141D" w14:textId="77777777" w:rsidR="00162773" w:rsidRPr="00965705" w:rsidRDefault="00162773" w:rsidP="00D637FD">
      <w:pPr>
        <w:pStyle w:val="FootnoteText"/>
        <w:rPr>
          <w:lang w:val="sl-SI"/>
        </w:rPr>
      </w:pPr>
    </w:p>
  </w:footnote>
  <w:footnote w:id="4">
    <w:p w14:paraId="08FD909A" w14:textId="77777777" w:rsidR="00162773" w:rsidRPr="00406334" w:rsidRDefault="00162773" w:rsidP="00A939E0">
      <w:pPr>
        <w:pStyle w:val="FootnoteText"/>
        <w:rPr>
          <w:lang w:val="sl-SI"/>
        </w:rPr>
      </w:pPr>
      <w:r w:rsidRPr="00406334">
        <w:rPr>
          <w:rStyle w:val="FootnoteReference"/>
        </w:rPr>
        <w:footnoteRef/>
      </w:r>
      <w:r w:rsidRPr="00406334">
        <w:t xml:space="preserve"> </w:t>
      </w:r>
      <w:r w:rsidRPr="00406334">
        <w:rPr>
          <w:lang w:val="sl-SI"/>
        </w:rPr>
        <w:t>Od 01.01.2022.g. minimalna neto mjesečna zarada je 450 € (bruto - 568,07 €).</w:t>
      </w:r>
    </w:p>
    <w:p w14:paraId="02A1255D" w14:textId="77777777" w:rsidR="00162773" w:rsidRPr="00406334" w:rsidRDefault="00162773" w:rsidP="00A939E0">
      <w:pPr>
        <w:pStyle w:val="FootnoteText"/>
        <w:rPr>
          <w:lang w:val="sl-SI"/>
        </w:rPr>
      </w:pPr>
      <w:r w:rsidRPr="00406334">
        <w:rPr>
          <w:lang w:val="sl-SI"/>
        </w:rPr>
        <w:t xml:space="preserve"> </w:t>
      </w:r>
    </w:p>
  </w:footnote>
  <w:footnote w:id="5">
    <w:p w14:paraId="7B2303D9" w14:textId="77777777" w:rsidR="00162773" w:rsidRPr="00E04A59" w:rsidRDefault="00162773" w:rsidP="00A939E0">
      <w:pPr>
        <w:pStyle w:val="FootnoteText"/>
        <w:rPr>
          <w:lang w:val="sl-SI"/>
        </w:rPr>
      </w:pPr>
      <w:r w:rsidRPr="00406334">
        <w:rPr>
          <w:rStyle w:val="FootnoteReference"/>
        </w:rPr>
        <w:footnoteRef/>
      </w:r>
      <w:r w:rsidRPr="00406334">
        <w:t xml:space="preserve"> </w:t>
      </w:r>
      <w:r w:rsidRPr="00406334">
        <w:rPr>
          <w:lang w:val="sl-SI"/>
        </w:rPr>
        <w:t>Prosječna bruto zarada ostvarena u Crnoj Gori u 2023. godini iznosi 987,00 €.</w:t>
      </w:r>
      <w:r>
        <w:rPr>
          <w:lang w:val="sl-SI"/>
        </w:rPr>
        <w:t xml:space="preserve"> </w:t>
      </w:r>
    </w:p>
  </w:footnote>
  <w:footnote w:id="6">
    <w:p w14:paraId="09579C57" w14:textId="77777777" w:rsidR="00162773" w:rsidRPr="00743854" w:rsidRDefault="00162773" w:rsidP="00675735">
      <w:pPr>
        <w:pStyle w:val="FootnoteText"/>
        <w:spacing w:before="120" w:after="120" w:line="276" w:lineRule="auto"/>
        <w:rPr>
          <w:rFonts w:cs="Tahoma"/>
          <w:lang w:val="sl-SI"/>
        </w:rPr>
      </w:pPr>
      <w:r w:rsidRPr="00824F38">
        <w:rPr>
          <w:rStyle w:val="FootnoteReference"/>
        </w:rPr>
        <w:footnoteRef/>
      </w:r>
      <w:r w:rsidRPr="00824F38">
        <w:t xml:space="preserve"> </w:t>
      </w:r>
      <w:r>
        <w:rPr>
          <w:rFonts w:cs="Tahoma"/>
        </w:rPr>
        <w:t>Povezana lica/srodnici</w:t>
      </w:r>
      <w:r w:rsidRPr="00743854">
        <w:rPr>
          <w:rFonts w:cs="Tahoma"/>
        </w:rPr>
        <w:t xml:space="preserve">: </w:t>
      </w:r>
      <w:r>
        <w:rPr>
          <w:rFonts w:cs="Tahoma"/>
        </w:rPr>
        <w:t>u</w:t>
      </w:r>
      <w:r w:rsidRPr="00743854">
        <w:rPr>
          <w:rFonts w:cs="Tahoma"/>
        </w:rPr>
        <w:t xml:space="preserve"> pravoj liniji </w:t>
      </w:r>
      <w:r w:rsidRPr="006E58DD">
        <w:rPr>
          <w:rFonts w:cs="Tahoma"/>
        </w:rPr>
        <w:t>neograničeno,</w:t>
      </w:r>
      <w:r w:rsidRPr="00743854">
        <w:rPr>
          <w:rFonts w:cs="Tahoma"/>
        </w:rPr>
        <w:t xml:space="preserve"> </w:t>
      </w:r>
      <w:r>
        <w:rPr>
          <w:rFonts w:cs="Tahoma"/>
        </w:rPr>
        <w:t>u pobočnoj liniji do drugog stepena srodstva, srodnici po tazbini do prvog stepena, bračni ili vanbračni drug, usvojilac i usvojenik.</w:t>
      </w:r>
    </w:p>
  </w:footnote>
  <w:footnote w:id="7">
    <w:p w14:paraId="01156D6E" w14:textId="77777777" w:rsidR="00162773" w:rsidRPr="00824F38" w:rsidRDefault="00162773" w:rsidP="00987735">
      <w:pPr>
        <w:pStyle w:val="FootnoteText"/>
        <w:spacing w:before="120" w:after="120" w:line="276" w:lineRule="auto"/>
      </w:pPr>
      <w:r>
        <w:rPr>
          <w:rStyle w:val="FootnoteReference"/>
        </w:rPr>
        <w:footnoteRef/>
      </w:r>
      <w:r>
        <w:t xml:space="preserve"> </w:t>
      </w:r>
      <w:r w:rsidRPr="00824F38">
        <w:t xml:space="preserve">Redovni troškovi održavanja prostora koji će se koristiti za obavljanje djelatnosti nazivaju se administrativni troškovi. Oni uključuju troškove struje, grijanja, </w:t>
      </w:r>
      <w:r w:rsidRPr="00824F38">
        <w:rPr>
          <w:rFonts w:cs="Tahoma"/>
        </w:rPr>
        <w:t>telekomunikacije (internet, telefon, fax,) poštanskih usluga.</w:t>
      </w:r>
    </w:p>
    <w:p w14:paraId="2E13D4CD" w14:textId="77777777" w:rsidR="00162773" w:rsidRPr="00987735" w:rsidRDefault="0016277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1327" w14:textId="77777777" w:rsidR="00162773" w:rsidRDefault="00162773" w:rsidP="00027416">
    <w:pPr>
      <w:pStyle w:val="Header"/>
    </w:pPr>
    <w:r>
      <w:rPr>
        <w:noProof/>
      </w:rPr>
      <w:drawing>
        <wp:inline distT="0" distB="0" distL="0" distR="0" wp14:anchorId="294B716C" wp14:editId="4E4AFC5F">
          <wp:extent cx="3269264" cy="1104996"/>
          <wp:effectExtent l="19050" t="0" r="7336" b="0"/>
          <wp:docPr id="6" name="Picture 5" descr="Heder zz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 zz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9264" cy="1104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1B55" w14:textId="77777777" w:rsidR="00162773" w:rsidRDefault="00162773">
    <w:pPr>
      <w:pStyle w:val="Header"/>
    </w:pPr>
    <w:r w:rsidRPr="003E143D">
      <w:t xml:space="preserve">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7DF9"/>
    <w:multiLevelType w:val="hybridMultilevel"/>
    <w:tmpl w:val="1258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9CA"/>
    <w:multiLevelType w:val="hybridMultilevel"/>
    <w:tmpl w:val="3EEC5920"/>
    <w:lvl w:ilvl="0" w:tplc="39C6E0B6">
      <w:start w:val="1"/>
      <w:numFmt w:val="bullet"/>
      <w:lvlText w:val=""/>
      <w:lvlJc w:val="left"/>
      <w:pPr>
        <w:ind w:left="-757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-68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61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5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46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32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-25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-1812" w:hanging="360"/>
      </w:pPr>
      <w:rPr>
        <w:rFonts w:ascii="Wingdings" w:hAnsi="Wingdings" w:hint="default"/>
      </w:rPr>
    </w:lvl>
  </w:abstractNum>
  <w:abstractNum w:abstractNumId="2" w15:restartNumberingAfterBreak="0">
    <w:nsid w:val="14F7769C"/>
    <w:multiLevelType w:val="multilevel"/>
    <w:tmpl w:val="F0FC77F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102285"/>
    <w:multiLevelType w:val="hybridMultilevel"/>
    <w:tmpl w:val="0C2EBD08"/>
    <w:lvl w:ilvl="0" w:tplc="33DA8B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0A81"/>
    <w:multiLevelType w:val="hybridMultilevel"/>
    <w:tmpl w:val="5E5C7BE8"/>
    <w:lvl w:ilvl="0" w:tplc="8AE289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1B26709"/>
    <w:multiLevelType w:val="hybridMultilevel"/>
    <w:tmpl w:val="D91A49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E3DC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194466"/>
    <w:multiLevelType w:val="hybridMultilevel"/>
    <w:tmpl w:val="196C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41EF"/>
    <w:multiLevelType w:val="hybridMultilevel"/>
    <w:tmpl w:val="7E5E75C0"/>
    <w:lvl w:ilvl="0" w:tplc="33DA8BBA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45388E"/>
    <w:multiLevelType w:val="multilevel"/>
    <w:tmpl w:val="DD86EA94"/>
    <w:lvl w:ilvl="0">
      <w:numFmt w:val="bullet"/>
      <w:pStyle w:val="ListParagraph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CC69AB"/>
    <w:multiLevelType w:val="hybridMultilevel"/>
    <w:tmpl w:val="C21C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72B06"/>
    <w:multiLevelType w:val="hybridMultilevel"/>
    <w:tmpl w:val="5E70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45E1"/>
    <w:multiLevelType w:val="hybridMultilevel"/>
    <w:tmpl w:val="15E693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B0FAA"/>
    <w:multiLevelType w:val="hybridMultilevel"/>
    <w:tmpl w:val="EE920A0A"/>
    <w:lvl w:ilvl="0" w:tplc="33DA8B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E3FE2"/>
    <w:multiLevelType w:val="hybridMultilevel"/>
    <w:tmpl w:val="7E6096D0"/>
    <w:lvl w:ilvl="0" w:tplc="33DA8B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7BDE"/>
    <w:multiLevelType w:val="hybridMultilevel"/>
    <w:tmpl w:val="3F38CE30"/>
    <w:lvl w:ilvl="0" w:tplc="8AE289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061E6"/>
    <w:multiLevelType w:val="multilevel"/>
    <w:tmpl w:val="32CC2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21" w15:restartNumberingAfterBreak="0">
    <w:nsid w:val="66CF5C58"/>
    <w:multiLevelType w:val="multilevel"/>
    <w:tmpl w:val="32CC2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22" w15:restartNumberingAfterBreak="0">
    <w:nsid w:val="6E354535"/>
    <w:multiLevelType w:val="hybridMultilevel"/>
    <w:tmpl w:val="4C42D660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A352A0"/>
    <w:multiLevelType w:val="multilevel"/>
    <w:tmpl w:val="7FA4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D018CD"/>
    <w:multiLevelType w:val="hybridMultilevel"/>
    <w:tmpl w:val="3BAA4374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867561">
    <w:abstractNumId w:val="8"/>
  </w:num>
  <w:num w:numId="2" w16cid:durableId="109979404">
    <w:abstractNumId w:val="7"/>
  </w:num>
  <w:num w:numId="3" w16cid:durableId="128861983">
    <w:abstractNumId w:val="5"/>
  </w:num>
  <w:num w:numId="4" w16cid:durableId="2079472008">
    <w:abstractNumId w:val="5"/>
    <w:lvlOverride w:ilvl="0">
      <w:startOverride w:val="1"/>
    </w:lvlOverride>
  </w:num>
  <w:num w:numId="5" w16cid:durableId="304822661">
    <w:abstractNumId w:val="15"/>
  </w:num>
  <w:num w:numId="6" w16cid:durableId="1148476320">
    <w:abstractNumId w:val="12"/>
  </w:num>
  <w:num w:numId="7" w16cid:durableId="2132823657">
    <w:abstractNumId w:val="11"/>
  </w:num>
  <w:num w:numId="8" w16cid:durableId="642656299">
    <w:abstractNumId w:val="10"/>
  </w:num>
  <w:num w:numId="9" w16cid:durableId="96827453">
    <w:abstractNumId w:val="16"/>
  </w:num>
  <w:num w:numId="10" w16cid:durableId="463423148">
    <w:abstractNumId w:val="19"/>
  </w:num>
  <w:num w:numId="11" w16cid:durableId="234439290">
    <w:abstractNumId w:val="6"/>
  </w:num>
  <w:num w:numId="12" w16cid:durableId="2102218131">
    <w:abstractNumId w:val="9"/>
  </w:num>
  <w:num w:numId="13" w16cid:durableId="85998391">
    <w:abstractNumId w:val="14"/>
  </w:num>
  <w:num w:numId="14" w16cid:durableId="1043868771">
    <w:abstractNumId w:val="18"/>
  </w:num>
  <w:num w:numId="15" w16cid:durableId="1657105805">
    <w:abstractNumId w:val="13"/>
  </w:num>
  <w:num w:numId="16" w16cid:durableId="527529201">
    <w:abstractNumId w:val="20"/>
  </w:num>
  <w:num w:numId="17" w16cid:durableId="1178544651">
    <w:abstractNumId w:val="17"/>
  </w:num>
  <w:num w:numId="18" w16cid:durableId="2039695027">
    <w:abstractNumId w:val="4"/>
  </w:num>
  <w:num w:numId="19" w16cid:durableId="618992562">
    <w:abstractNumId w:val="3"/>
  </w:num>
  <w:num w:numId="20" w16cid:durableId="385952716">
    <w:abstractNumId w:val="23"/>
  </w:num>
  <w:num w:numId="21" w16cid:durableId="30421780">
    <w:abstractNumId w:val="1"/>
  </w:num>
  <w:num w:numId="22" w16cid:durableId="1937129557">
    <w:abstractNumId w:val="2"/>
  </w:num>
  <w:num w:numId="23" w16cid:durableId="1199925930">
    <w:abstractNumId w:val="21"/>
  </w:num>
  <w:num w:numId="24" w16cid:durableId="1032613083">
    <w:abstractNumId w:val="0"/>
  </w:num>
  <w:num w:numId="25" w16cid:durableId="770006803">
    <w:abstractNumId w:val="22"/>
  </w:num>
  <w:num w:numId="26" w16cid:durableId="126014290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1C"/>
    <w:rsid w:val="00000BF9"/>
    <w:rsid w:val="00000FB0"/>
    <w:rsid w:val="0000267C"/>
    <w:rsid w:val="00003336"/>
    <w:rsid w:val="0000412E"/>
    <w:rsid w:val="00004664"/>
    <w:rsid w:val="00007D4E"/>
    <w:rsid w:val="00010E2A"/>
    <w:rsid w:val="00011186"/>
    <w:rsid w:val="00011809"/>
    <w:rsid w:val="00011A12"/>
    <w:rsid w:val="00011DFD"/>
    <w:rsid w:val="000132FC"/>
    <w:rsid w:val="00013821"/>
    <w:rsid w:val="00013E22"/>
    <w:rsid w:val="00014387"/>
    <w:rsid w:val="00014CAA"/>
    <w:rsid w:val="000153FC"/>
    <w:rsid w:val="00015560"/>
    <w:rsid w:val="00015743"/>
    <w:rsid w:val="00015E22"/>
    <w:rsid w:val="000164A1"/>
    <w:rsid w:val="00016E48"/>
    <w:rsid w:val="00017079"/>
    <w:rsid w:val="00017D7A"/>
    <w:rsid w:val="00020133"/>
    <w:rsid w:val="00020661"/>
    <w:rsid w:val="00022319"/>
    <w:rsid w:val="000231B9"/>
    <w:rsid w:val="0002372A"/>
    <w:rsid w:val="000246C3"/>
    <w:rsid w:val="00027416"/>
    <w:rsid w:val="00031F1B"/>
    <w:rsid w:val="0003202E"/>
    <w:rsid w:val="00032133"/>
    <w:rsid w:val="0003224C"/>
    <w:rsid w:val="000323D7"/>
    <w:rsid w:val="00032EB7"/>
    <w:rsid w:val="0003327D"/>
    <w:rsid w:val="0003373B"/>
    <w:rsid w:val="00033A22"/>
    <w:rsid w:val="00034239"/>
    <w:rsid w:val="00034263"/>
    <w:rsid w:val="00034598"/>
    <w:rsid w:val="00034741"/>
    <w:rsid w:val="000348B8"/>
    <w:rsid w:val="00035457"/>
    <w:rsid w:val="00035761"/>
    <w:rsid w:val="00035ABA"/>
    <w:rsid w:val="00035F09"/>
    <w:rsid w:val="000408BC"/>
    <w:rsid w:val="0004102D"/>
    <w:rsid w:val="00041419"/>
    <w:rsid w:val="00041924"/>
    <w:rsid w:val="00041A98"/>
    <w:rsid w:val="00041E45"/>
    <w:rsid w:val="00041F5E"/>
    <w:rsid w:val="00042056"/>
    <w:rsid w:val="00043749"/>
    <w:rsid w:val="0004459F"/>
    <w:rsid w:val="000451C1"/>
    <w:rsid w:val="00045908"/>
    <w:rsid w:val="0004637A"/>
    <w:rsid w:val="00046D3E"/>
    <w:rsid w:val="00050176"/>
    <w:rsid w:val="000511DA"/>
    <w:rsid w:val="0005130F"/>
    <w:rsid w:val="0005264E"/>
    <w:rsid w:val="00052B7F"/>
    <w:rsid w:val="000537BB"/>
    <w:rsid w:val="000550E8"/>
    <w:rsid w:val="000559C9"/>
    <w:rsid w:val="00056187"/>
    <w:rsid w:val="000568A7"/>
    <w:rsid w:val="00056A86"/>
    <w:rsid w:val="00056B48"/>
    <w:rsid w:val="00056E75"/>
    <w:rsid w:val="00057CDA"/>
    <w:rsid w:val="000608EA"/>
    <w:rsid w:val="0006227A"/>
    <w:rsid w:val="0006262B"/>
    <w:rsid w:val="000626F4"/>
    <w:rsid w:val="000641E6"/>
    <w:rsid w:val="0006443E"/>
    <w:rsid w:val="00064C1B"/>
    <w:rsid w:val="0006646F"/>
    <w:rsid w:val="0006697C"/>
    <w:rsid w:val="000675C3"/>
    <w:rsid w:val="000678EB"/>
    <w:rsid w:val="000704BA"/>
    <w:rsid w:val="000705E2"/>
    <w:rsid w:val="00070AB1"/>
    <w:rsid w:val="00071DE5"/>
    <w:rsid w:val="00073719"/>
    <w:rsid w:val="00077473"/>
    <w:rsid w:val="000802BC"/>
    <w:rsid w:val="00080EC9"/>
    <w:rsid w:val="00080F32"/>
    <w:rsid w:val="0008143B"/>
    <w:rsid w:val="00081A15"/>
    <w:rsid w:val="00081DE4"/>
    <w:rsid w:val="00081F42"/>
    <w:rsid w:val="0008233E"/>
    <w:rsid w:val="000825E6"/>
    <w:rsid w:val="00083064"/>
    <w:rsid w:val="00083574"/>
    <w:rsid w:val="00083D5E"/>
    <w:rsid w:val="00085361"/>
    <w:rsid w:val="00087E63"/>
    <w:rsid w:val="00090F05"/>
    <w:rsid w:val="00092252"/>
    <w:rsid w:val="000928EE"/>
    <w:rsid w:val="00092D1E"/>
    <w:rsid w:val="00092E24"/>
    <w:rsid w:val="0009338E"/>
    <w:rsid w:val="00094BDE"/>
    <w:rsid w:val="00094BE4"/>
    <w:rsid w:val="00095C8A"/>
    <w:rsid w:val="00096479"/>
    <w:rsid w:val="00096531"/>
    <w:rsid w:val="00096BF9"/>
    <w:rsid w:val="00096FA3"/>
    <w:rsid w:val="00097552"/>
    <w:rsid w:val="00097952"/>
    <w:rsid w:val="00097B8B"/>
    <w:rsid w:val="000A01E7"/>
    <w:rsid w:val="000A098E"/>
    <w:rsid w:val="000A09AF"/>
    <w:rsid w:val="000A102F"/>
    <w:rsid w:val="000A12D1"/>
    <w:rsid w:val="000A17F3"/>
    <w:rsid w:val="000A1AFA"/>
    <w:rsid w:val="000A2151"/>
    <w:rsid w:val="000A2A36"/>
    <w:rsid w:val="000A3131"/>
    <w:rsid w:val="000A321A"/>
    <w:rsid w:val="000A3D11"/>
    <w:rsid w:val="000A3F84"/>
    <w:rsid w:val="000A44C8"/>
    <w:rsid w:val="000A4555"/>
    <w:rsid w:val="000A4924"/>
    <w:rsid w:val="000A4DB8"/>
    <w:rsid w:val="000A653E"/>
    <w:rsid w:val="000A6982"/>
    <w:rsid w:val="000A6BC9"/>
    <w:rsid w:val="000A73A0"/>
    <w:rsid w:val="000A79DC"/>
    <w:rsid w:val="000B0A6F"/>
    <w:rsid w:val="000B1872"/>
    <w:rsid w:val="000B1CA1"/>
    <w:rsid w:val="000B2307"/>
    <w:rsid w:val="000B394C"/>
    <w:rsid w:val="000B39F4"/>
    <w:rsid w:val="000B3B1F"/>
    <w:rsid w:val="000B43B8"/>
    <w:rsid w:val="000B5228"/>
    <w:rsid w:val="000B583C"/>
    <w:rsid w:val="000B5C1C"/>
    <w:rsid w:val="000B6102"/>
    <w:rsid w:val="000B68CA"/>
    <w:rsid w:val="000B7326"/>
    <w:rsid w:val="000B77EB"/>
    <w:rsid w:val="000C0947"/>
    <w:rsid w:val="000C0EB9"/>
    <w:rsid w:val="000C10B5"/>
    <w:rsid w:val="000C164F"/>
    <w:rsid w:val="000C2530"/>
    <w:rsid w:val="000C2C52"/>
    <w:rsid w:val="000C30D9"/>
    <w:rsid w:val="000C3499"/>
    <w:rsid w:val="000C3AC9"/>
    <w:rsid w:val="000C55BE"/>
    <w:rsid w:val="000C566B"/>
    <w:rsid w:val="000C5A73"/>
    <w:rsid w:val="000C5CE0"/>
    <w:rsid w:val="000C5F00"/>
    <w:rsid w:val="000C711D"/>
    <w:rsid w:val="000C7A38"/>
    <w:rsid w:val="000C7ACF"/>
    <w:rsid w:val="000D06F2"/>
    <w:rsid w:val="000D13DE"/>
    <w:rsid w:val="000D15DE"/>
    <w:rsid w:val="000D1E7B"/>
    <w:rsid w:val="000D39D2"/>
    <w:rsid w:val="000D43DE"/>
    <w:rsid w:val="000D49F3"/>
    <w:rsid w:val="000D4E83"/>
    <w:rsid w:val="000D502E"/>
    <w:rsid w:val="000D677B"/>
    <w:rsid w:val="000D6A17"/>
    <w:rsid w:val="000D6A80"/>
    <w:rsid w:val="000D6AB4"/>
    <w:rsid w:val="000D6DE2"/>
    <w:rsid w:val="000D79CF"/>
    <w:rsid w:val="000E00C9"/>
    <w:rsid w:val="000E3C5D"/>
    <w:rsid w:val="000E3FF1"/>
    <w:rsid w:val="000E4AE5"/>
    <w:rsid w:val="000E5620"/>
    <w:rsid w:val="000E57C1"/>
    <w:rsid w:val="000E5C17"/>
    <w:rsid w:val="000E5DA0"/>
    <w:rsid w:val="000E6181"/>
    <w:rsid w:val="000E73BF"/>
    <w:rsid w:val="000E7663"/>
    <w:rsid w:val="000F1BA8"/>
    <w:rsid w:val="000F1D2E"/>
    <w:rsid w:val="000F2235"/>
    <w:rsid w:val="000F256B"/>
    <w:rsid w:val="000F2A26"/>
    <w:rsid w:val="000F2F3B"/>
    <w:rsid w:val="000F3516"/>
    <w:rsid w:val="000F39EF"/>
    <w:rsid w:val="000F3B1A"/>
    <w:rsid w:val="000F5AD0"/>
    <w:rsid w:val="000F5BF3"/>
    <w:rsid w:val="000F7E30"/>
    <w:rsid w:val="001003CE"/>
    <w:rsid w:val="00101A28"/>
    <w:rsid w:val="00103103"/>
    <w:rsid w:val="00103F83"/>
    <w:rsid w:val="00104282"/>
    <w:rsid w:val="00104E8D"/>
    <w:rsid w:val="00104FA8"/>
    <w:rsid w:val="00105255"/>
    <w:rsid w:val="00106843"/>
    <w:rsid w:val="001077ED"/>
    <w:rsid w:val="00107B4E"/>
    <w:rsid w:val="001102CF"/>
    <w:rsid w:val="00110322"/>
    <w:rsid w:val="00110598"/>
    <w:rsid w:val="001106DE"/>
    <w:rsid w:val="001131B9"/>
    <w:rsid w:val="00113A56"/>
    <w:rsid w:val="00113B03"/>
    <w:rsid w:val="001170ED"/>
    <w:rsid w:val="00117542"/>
    <w:rsid w:val="0011778A"/>
    <w:rsid w:val="0012049D"/>
    <w:rsid w:val="00120BD1"/>
    <w:rsid w:val="00120BD2"/>
    <w:rsid w:val="00120E8E"/>
    <w:rsid w:val="0012211A"/>
    <w:rsid w:val="001221FB"/>
    <w:rsid w:val="00122489"/>
    <w:rsid w:val="00122506"/>
    <w:rsid w:val="00122A43"/>
    <w:rsid w:val="00122F2E"/>
    <w:rsid w:val="00122F34"/>
    <w:rsid w:val="00123552"/>
    <w:rsid w:val="00123D74"/>
    <w:rsid w:val="00126FD0"/>
    <w:rsid w:val="00127055"/>
    <w:rsid w:val="00127696"/>
    <w:rsid w:val="001305BA"/>
    <w:rsid w:val="00130859"/>
    <w:rsid w:val="00130CD0"/>
    <w:rsid w:val="001311DA"/>
    <w:rsid w:val="00131995"/>
    <w:rsid w:val="001328EA"/>
    <w:rsid w:val="00135340"/>
    <w:rsid w:val="0013619F"/>
    <w:rsid w:val="0013664E"/>
    <w:rsid w:val="00136699"/>
    <w:rsid w:val="00136C6C"/>
    <w:rsid w:val="0013779F"/>
    <w:rsid w:val="00137AD3"/>
    <w:rsid w:val="00137CFB"/>
    <w:rsid w:val="001410D1"/>
    <w:rsid w:val="00141922"/>
    <w:rsid w:val="0014274C"/>
    <w:rsid w:val="00142A1D"/>
    <w:rsid w:val="00142B50"/>
    <w:rsid w:val="00142F3F"/>
    <w:rsid w:val="00142F7E"/>
    <w:rsid w:val="001430AF"/>
    <w:rsid w:val="00143118"/>
    <w:rsid w:val="001431D1"/>
    <w:rsid w:val="00144D2A"/>
    <w:rsid w:val="0014516F"/>
    <w:rsid w:val="00146BBB"/>
    <w:rsid w:val="001475B0"/>
    <w:rsid w:val="00147744"/>
    <w:rsid w:val="00150242"/>
    <w:rsid w:val="00150B5E"/>
    <w:rsid w:val="0015168D"/>
    <w:rsid w:val="00152879"/>
    <w:rsid w:val="0015353E"/>
    <w:rsid w:val="00153C73"/>
    <w:rsid w:val="00154CEF"/>
    <w:rsid w:val="0015544E"/>
    <w:rsid w:val="00155A4B"/>
    <w:rsid w:val="00155AA7"/>
    <w:rsid w:val="001561CE"/>
    <w:rsid w:val="001567A1"/>
    <w:rsid w:val="0015731B"/>
    <w:rsid w:val="001574A7"/>
    <w:rsid w:val="00160B6E"/>
    <w:rsid w:val="0016185E"/>
    <w:rsid w:val="00162773"/>
    <w:rsid w:val="00162C6C"/>
    <w:rsid w:val="00163FCC"/>
    <w:rsid w:val="00164BA5"/>
    <w:rsid w:val="00164E73"/>
    <w:rsid w:val="0016518B"/>
    <w:rsid w:val="00165EAF"/>
    <w:rsid w:val="00166519"/>
    <w:rsid w:val="001668DE"/>
    <w:rsid w:val="00166AF3"/>
    <w:rsid w:val="0016791E"/>
    <w:rsid w:val="00170DA0"/>
    <w:rsid w:val="0017217D"/>
    <w:rsid w:val="0017295B"/>
    <w:rsid w:val="00172CC5"/>
    <w:rsid w:val="00173051"/>
    <w:rsid w:val="00173FBB"/>
    <w:rsid w:val="0017452D"/>
    <w:rsid w:val="0017557E"/>
    <w:rsid w:val="0017573E"/>
    <w:rsid w:val="00175C3C"/>
    <w:rsid w:val="00176FE5"/>
    <w:rsid w:val="00180D3E"/>
    <w:rsid w:val="001815C6"/>
    <w:rsid w:val="001821CF"/>
    <w:rsid w:val="00183331"/>
    <w:rsid w:val="00183890"/>
    <w:rsid w:val="00183A71"/>
    <w:rsid w:val="00184939"/>
    <w:rsid w:val="0018500C"/>
    <w:rsid w:val="001851CE"/>
    <w:rsid w:val="00185AF8"/>
    <w:rsid w:val="0018753B"/>
    <w:rsid w:val="001909F3"/>
    <w:rsid w:val="00191DFD"/>
    <w:rsid w:val="001925E8"/>
    <w:rsid w:val="001927B8"/>
    <w:rsid w:val="00192865"/>
    <w:rsid w:val="00195D68"/>
    <w:rsid w:val="00195E22"/>
    <w:rsid w:val="0019636B"/>
    <w:rsid w:val="00196672"/>
    <w:rsid w:val="00196B2F"/>
    <w:rsid w:val="0019727B"/>
    <w:rsid w:val="00197365"/>
    <w:rsid w:val="001A011C"/>
    <w:rsid w:val="001A03AD"/>
    <w:rsid w:val="001A0643"/>
    <w:rsid w:val="001A15FC"/>
    <w:rsid w:val="001A2978"/>
    <w:rsid w:val="001A2C19"/>
    <w:rsid w:val="001A459F"/>
    <w:rsid w:val="001A4B0A"/>
    <w:rsid w:val="001A515A"/>
    <w:rsid w:val="001A58E1"/>
    <w:rsid w:val="001A594F"/>
    <w:rsid w:val="001A7010"/>
    <w:rsid w:val="001B073E"/>
    <w:rsid w:val="001B37F2"/>
    <w:rsid w:val="001B392B"/>
    <w:rsid w:val="001B3CE8"/>
    <w:rsid w:val="001B3DCA"/>
    <w:rsid w:val="001B4516"/>
    <w:rsid w:val="001B579A"/>
    <w:rsid w:val="001B5E9B"/>
    <w:rsid w:val="001B60E6"/>
    <w:rsid w:val="001B7E7E"/>
    <w:rsid w:val="001B7F69"/>
    <w:rsid w:val="001C1E38"/>
    <w:rsid w:val="001C2079"/>
    <w:rsid w:val="001C3154"/>
    <w:rsid w:val="001C44BD"/>
    <w:rsid w:val="001C479F"/>
    <w:rsid w:val="001C591A"/>
    <w:rsid w:val="001C5920"/>
    <w:rsid w:val="001C6518"/>
    <w:rsid w:val="001C6589"/>
    <w:rsid w:val="001D13AE"/>
    <w:rsid w:val="001D19BB"/>
    <w:rsid w:val="001D1B5D"/>
    <w:rsid w:val="001D20A3"/>
    <w:rsid w:val="001D2210"/>
    <w:rsid w:val="001D2228"/>
    <w:rsid w:val="001D3B2E"/>
    <w:rsid w:val="001D4465"/>
    <w:rsid w:val="001D5942"/>
    <w:rsid w:val="001D63E4"/>
    <w:rsid w:val="001D6857"/>
    <w:rsid w:val="001D7F25"/>
    <w:rsid w:val="001D7F87"/>
    <w:rsid w:val="001E01BC"/>
    <w:rsid w:val="001E06C8"/>
    <w:rsid w:val="001E0D66"/>
    <w:rsid w:val="001E2026"/>
    <w:rsid w:val="001E2785"/>
    <w:rsid w:val="001E305D"/>
    <w:rsid w:val="001E331A"/>
    <w:rsid w:val="001E35B4"/>
    <w:rsid w:val="001E3AAE"/>
    <w:rsid w:val="001E3C45"/>
    <w:rsid w:val="001E3E37"/>
    <w:rsid w:val="001E3EDB"/>
    <w:rsid w:val="001E425A"/>
    <w:rsid w:val="001E45C6"/>
    <w:rsid w:val="001E463E"/>
    <w:rsid w:val="001E4A98"/>
    <w:rsid w:val="001E4B45"/>
    <w:rsid w:val="001E540D"/>
    <w:rsid w:val="001E657E"/>
    <w:rsid w:val="001E6873"/>
    <w:rsid w:val="001E6ACF"/>
    <w:rsid w:val="001E6BEF"/>
    <w:rsid w:val="001E7DC9"/>
    <w:rsid w:val="001F012E"/>
    <w:rsid w:val="001F0DA6"/>
    <w:rsid w:val="001F1112"/>
    <w:rsid w:val="001F1B0D"/>
    <w:rsid w:val="001F1E28"/>
    <w:rsid w:val="001F31C3"/>
    <w:rsid w:val="001F31D8"/>
    <w:rsid w:val="001F3E4C"/>
    <w:rsid w:val="001F7817"/>
    <w:rsid w:val="0020023A"/>
    <w:rsid w:val="0020115E"/>
    <w:rsid w:val="002022E6"/>
    <w:rsid w:val="002028E1"/>
    <w:rsid w:val="00202988"/>
    <w:rsid w:val="002037B3"/>
    <w:rsid w:val="002053A8"/>
    <w:rsid w:val="00205431"/>
    <w:rsid w:val="00207215"/>
    <w:rsid w:val="0020723C"/>
    <w:rsid w:val="00210935"/>
    <w:rsid w:val="00210C5B"/>
    <w:rsid w:val="002119D7"/>
    <w:rsid w:val="00211D48"/>
    <w:rsid w:val="002139A5"/>
    <w:rsid w:val="002144A4"/>
    <w:rsid w:val="00215708"/>
    <w:rsid w:val="0021608A"/>
    <w:rsid w:val="00216B55"/>
    <w:rsid w:val="00216BF2"/>
    <w:rsid w:val="002173CF"/>
    <w:rsid w:val="00220006"/>
    <w:rsid w:val="0022019E"/>
    <w:rsid w:val="0022120C"/>
    <w:rsid w:val="0022151E"/>
    <w:rsid w:val="00223132"/>
    <w:rsid w:val="00223E26"/>
    <w:rsid w:val="00225E7D"/>
    <w:rsid w:val="0022628E"/>
    <w:rsid w:val="00230EAF"/>
    <w:rsid w:val="00231CA9"/>
    <w:rsid w:val="00232256"/>
    <w:rsid w:val="00232841"/>
    <w:rsid w:val="00232D36"/>
    <w:rsid w:val="00234A9A"/>
    <w:rsid w:val="00235140"/>
    <w:rsid w:val="002375D1"/>
    <w:rsid w:val="002404FC"/>
    <w:rsid w:val="00240EFC"/>
    <w:rsid w:val="002412B5"/>
    <w:rsid w:val="0024221E"/>
    <w:rsid w:val="00242492"/>
    <w:rsid w:val="00244333"/>
    <w:rsid w:val="00244897"/>
    <w:rsid w:val="00246A5F"/>
    <w:rsid w:val="002477F3"/>
    <w:rsid w:val="00250B1B"/>
    <w:rsid w:val="00250F41"/>
    <w:rsid w:val="00250FC6"/>
    <w:rsid w:val="00251388"/>
    <w:rsid w:val="0025162C"/>
    <w:rsid w:val="00251E86"/>
    <w:rsid w:val="00251F12"/>
    <w:rsid w:val="002538D1"/>
    <w:rsid w:val="00253D70"/>
    <w:rsid w:val="00254D1E"/>
    <w:rsid w:val="00255666"/>
    <w:rsid w:val="00255D78"/>
    <w:rsid w:val="00256910"/>
    <w:rsid w:val="00257C95"/>
    <w:rsid w:val="00260240"/>
    <w:rsid w:val="0026025C"/>
    <w:rsid w:val="00260605"/>
    <w:rsid w:val="002608BA"/>
    <w:rsid w:val="00260ED5"/>
    <w:rsid w:val="00260F21"/>
    <w:rsid w:val="00261973"/>
    <w:rsid w:val="00262100"/>
    <w:rsid w:val="002624D7"/>
    <w:rsid w:val="00262616"/>
    <w:rsid w:val="002634B4"/>
    <w:rsid w:val="0026361E"/>
    <w:rsid w:val="0026440C"/>
    <w:rsid w:val="00265969"/>
    <w:rsid w:val="00265F6B"/>
    <w:rsid w:val="00266897"/>
    <w:rsid w:val="00266963"/>
    <w:rsid w:val="00266A0A"/>
    <w:rsid w:val="00266B75"/>
    <w:rsid w:val="002674CF"/>
    <w:rsid w:val="00267785"/>
    <w:rsid w:val="00267998"/>
    <w:rsid w:val="002709D4"/>
    <w:rsid w:val="00272060"/>
    <w:rsid w:val="002720F3"/>
    <w:rsid w:val="00272463"/>
    <w:rsid w:val="00272A61"/>
    <w:rsid w:val="00272B07"/>
    <w:rsid w:val="00272EFB"/>
    <w:rsid w:val="002736C1"/>
    <w:rsid w:val="00274099"/>
    <w:rsid w:val="0027411B"/>
    <w:rsid w:val="00274D14"/>
    <w:rsid w:val="00274FDE"/>
    <w:rsid w:val="00275D85"/>
    <w:rsid w:val="00276540"/>
    <w:rsid w:val="00276B95"/>
    <w:rsid w:val="00276EC6"/>
    <w:rsid w:val="002770BA"/>
    <w:rsid w:val="002770E9"/>
    <w:rsid w:val="00277194"/>
    <w:rsid w:val="00283246"/>
    <w:rsid w:val="002832C8"/>
    <w:rsid w:val="0028392B"/>
    <w:rsid w:val="0028708E"/>
    <w:rsid w:val="00287A07"/>
    <w:rsid w:val="00292D6B"/>
    <w:rsid w:val="00293B60"/>
    <w:rsid w:val="00294069"/>
    <w:rsid w:val="0029476E"/>
    <w:rsid w:val="00294FE0"/>
    <w:rsid w:val="00295ED2"/>
    <w:rsid w:val="0029717E"/>
    <w:rsid w:val="00297355"/>
    <w:rsid w:val="0029787A"/>
    <w:rsid w:val="0029793B"/>
    <w:rsid w:val="002A0573"/>
    <w:rsid w:val="002A108F"/>
    <w:rsid w:val="002A13E4"/>
    <w:rsid w:val="002A26D3"/>
    <w:rsid w:val="002A2B9F"/>
    <w:rsid w:val="002A30A3"/>
    <w:rsid w:val="002A3536"/>
    <w:rsid w:val="002A37BA"/>
    <w:rsid w:val="002A39E4"/>
    <w:rsid w:val="002A4B7C"/>
    <w:rsid w:val="002A57C8"/>
    <w:rsid w:val="002A655D"/>
    <w:rsid w:val="002A7184"/>
    <w:rsid w:val="002A75A2"/>
    <w:rsid w:val="002A789C"/>
    <w:rsid w:val="002B0002"/>
    <w:rsid w:val="002B0578"/>
    <w:rsid w:val="002B0C2D"/>
    <w:rsid w:val="002B0DCE"/>
    <w:rsid w:val="002B0EFD"/>
    <w:rsid w:val="002B1F4E"/>
    <w:rsid w:val="002B22A1"/>
    <w:rsid w:val="002B3CCA"/>
    <w:rsid w:val="002B53EE"/>
    <w:rsid w:val="002B5D71"/>
    <w:rsid w:val="002B611B"/>
    <w:rsid w:val="002B6C5A"/>
    <w:rsid w:val="002B6DA6"/>
    <w:rsid w:val="002B6E44"/>
    <w:rsid w:val="002C08FC"/>
    <w:rsid w:val="002C11BE"/>
    <w:rsid w:val="002C142D"/>
    <w:rsid w:val="002C17CB"/>
    <w:rsid w:val="002C1B28"/>
    <w:rsid w:val="002C2B1C"/>
    <w:rsid w:val="002C2BE0"/>
    <w:rsid w:val="002C31C2"/>
    <w:rsid w:val="002C33D3"/>
    <w:rsid w:val="002C3940"/>
    <w:rsid w:val="002C3D60"/>
    <w:rsid w:val="002C3DFC"/>
    <w:rsid w:val="002C3E86"/>
    <w:rsid w:val="002C5BFD"/>
    <w:rsid w:val="002C5DC7"/>
    <w:rsid w:val="002C60A4"/>
    <w:rsid w:val="002C6AD0"/>
    <w:rsid w:val="002D0068"/>
    <w:rsid w:val="002D1EF9"/>
    <w:rsid w:val="002D2F0A"/>
    <w:rsid w:val="002D3C3D"/>
    <w:rsid w:val="002D3E49"/>
    <w:rsid w:val="002D4158"/>
    <w:rsid w:val="002D4C6B"/>
    <w:rsid w:val="002D549B"/>
    <w:rsid w:val="002D5A3A"/>
    <w:rsid w:val="002D6FBE"/>
    <w:rsid w:val="002D732D"/>
    <w:rsid w:val="002D78A1"/>
    <w:rsid w:val="002E0375"/>
    <w:rsid w:val="002E1548"/>
    <w:rsid w:val="002E206D"/>
    <w:rsid w:val="002E2768"/>
    <w:rsid w:val="002E2827"/>
    <w:rsid w:val="002E661A"/>
    <w:rsid w:val="002E75E7"/>
    <w:rsid w:val="002F0003"/>
    <w:rsid w:val="002F0571"/>
    <w:rsid w:val="002F175C"/>
    <w:rsid w:val="002F1C52"/>
    <w:rsid w:val="002F1E67"/>
    <w:rsid w:val="002F2A21"/>
    <w:rsid w:val="002F3904"/>
    <w:rsid w:val="002F478F"/>
    <w:rsid w:val="002F5861"/>
    <w:rsid w:val="002F5BFA"/>
    <w:rsid w:val="002F6869"/>
    <w:rsid w:val="002F7500"/>
    <w:rsid w:val="0030051A"/>
    <w:rsid w:val="003006A2"/>
    <w:rsid w:val="00300E7A"/>
    <w:rsid w:val="00300EB4"/>
    <w:rsid w:val="003013E7"/>
    <w:rsid w:val="0030294F"/>
    <w:rsid w:val="00303418"/>
    <w:rsid w:val="0030433A"/>
    <w:rsid w:val="003043A6"/>
    <w:rsid w:val="003045CC"/>
    <w:rsid w:val="003047D9"/>
    <w:rsid w:val="00305B46"/>
    <w:rsid w:val="00306FFD"/>
    <w:rsid w:val="003075DE"/>
    <w:rsid w:val="0031017E"/>
    <w:rsid w:val="00310198"/>
    <w:rsid w:val="00310271"/>
    <w:rsid w:val="00311EC1"/>
    <w:rsid w:val="00313C42"/>
    <w:rsid w:val="00313DB9"/>
    <w:rsid w:val="00316731"/>
    <w:rsid w:val="00316A64"/>
    <w:rsid w:val="00317D45"/>
    <w:rsid w:val="00321565"/>
    <w:rsid w:val="00321A6F"/>
    <w:rsid w:val="003227C6"/>
    <w:rsid w:val="003244CE"/>
    <w:rsid w:val="003249F3"/>
    <w:rsid w:val="00324A2F"/>
    <w:rsid w:val="003261CA"/>
    <w:rsid w:val="003263B1"/>
    <w:rsid w:val="00326560"/>
    <w:rsid w:val="00326636"/>
    <w:rsid w:val="003266E3"/>
    <w:rsid w:val="00327D10"/>
    <w:rsid w:val="00327E82"/>
    <w:rsid w:val="00327FA7"/>
    <w:rsid w:val="003307D8"/>
    <w:rsid w:val="00331102"/>
    <w:rsid w:val="003311D4"/>
    <w:rsid w:val="00331508"/>
    <w:rsid w:val="0033198A"/>
    <w:rsid w:val="00332957"/>
    <w:rsid w:val="00332D81"/>
    <w:rsid w:val="003331D1"/>
    <w:rsid w:val="00333FFE"/>
    <w:rsid w:val="00335431"/>
    <w:rsid w:val="00335B9C"/>
    <w:rsid w:val="0033625F"/>
    <w:rsid w:val="003401A7"/>
    <w:rsid w:val="00340727"/>
    <w:rsid w:val="00340EFC"/>
    <w:rsid w:val="0034129D"/>
    <w:rsid w:val="00342572"/>
    <w:rsid w:val="00343B6A"/>
    <w:rsid w:val="00343F4E"/>
    <w:rsid w:val="00344522"/>
    <w:rsid w:val="0034483C"/>
    <w:rsid w:val="00346EDA"/>
    <w:rsid w:val="00347131"/>
    <w:rsid w:val="0035118E"/>
    <w:rsid w:val="00352CCE"/>
    <w:rsid w:val="00353E12"/>
    <w:rsid w:val="0035426A"/>
    <w:rsid w:val="00355047"/>
    <w:rsid w:val="003559EA"/>
    <w:rsid w:val="0035692F"/>
    <w:rsid w:val="00357114"/>
    <w:rsid w:val="00357240"/>
    <w:rsid w:val="00360FC2"/>
    <w:rsid w:val="003610CD"/>
    <w:rsid w:val="003628CC"/>
    <w:rsid w:val="00362FE6"/>
    <w:rsid w:val="00364362"/>
    <w:rsid w:val="003643FF"/>
    <w:rsid w:val="00364B11"/>
    <w:rsid w:val="003661B6"/>
    <w:rsid w:val="00367467"/>
    <w:rsid w:val="00370B5B"/>
    <w:rsid w:val="00371232"/>
    <w:rsid w:val="00371235"/>
    <w:rsid w:val="003713D0"/>
    <w:rsid w:val="003717CB"/>
    <w:rsid w:val="00371D84"/>
    <w:rsid w:val="00372725"/>
    <w:rsid w:val="00372970"/>
    <w:rsid w:val="00372F1A"/>
    <w:rsid w:val="00373B9C"/>
    <w:rsid w:val="00374BB0"/>
    <w:rsid w:val="00374EAF"/>
    <w:rsid w:val="00374EF7"/>
    <w:rsid w:val="00377B07"/>
    <w:rsid w:val="00382537"/>
    <w:rsid w:val="003826FE"/>
    <w:rsid w:val="003829B4"/>
    <w:rsid w:val="00383B97"/>
    <w:rsid w:val="003843C5"/>
    <w:rsid w:val="00384E7F"/>
    <w:rsid w:val="003862DC"/>
    <w:rsid w:val="003869BE"/>
    <w:rsid w:val="003876F6"/>
    <w:rsid w:val="003915DC"/>
    <w:rsid w:val="00393241"/>
    <w:rsid w:val="0039325E"/>
    <w:rsid w:val="003935AF"/>
    <w:rsid w:val="00393860"/>
    <w:rsid w:val="003940B9"/>
    <w:rsid w:val="00394190"/>
    <w:rsid w:val="00394870"/>
    <w:rsid w:val="00394E95"/>
    <w:rsid w:val="00396042"/>
    <w:rsid w:val="003965FD"/>
    <w:rsid w:val="00397DD4"/>
    <w:rsid w:val="003A0C4E"/>
    <w:rsid w:val="003A0FED"/>
    <w:rsid w:val="003A1E6F"/>
    <w:rsid w:val="003A22D1"/>
    <w:rsid w:val="003A2605"/>
    <w:rsid w:val="003A33DC"/>
    <w:rsid w:val="003A3894"/>
    <w:rsid w:val="003A3AB7"/>
    <w:rsid w:val="003A3B86"/>
    <w:rsid w:val="003A4396"/>
    <w:rsid w:val="003A48F5"/>
    <w:rsid w:val="003A59EB"/>
    <w:rsid w:val="003A606C"/>
    <w:rsid w:val="003A6178"/>
    <w:rsid w:val="003A6564"/>
    <w:rsid w:val="003A78E7"/>
    <w:rsid w:val="003B0E63"/>
    <w:rsid w:val="003B2FCF"/>
    <w:rsid w:val="003B3F49"/>
    <w:rsid w:val="003B4C76"/>
    <w:rsid w:val="003B4FAC"/>
    <w:rsid w:val="003B552B"/>
    <w:rsid w:val="003B5CA7"/>
    <w:rsid w:val="003B6054"/>
    <w:rsid w:val="003B6DC5"/>
    <w:rsid w:val="003B776E"/>
    <w:rsid w:val="003C0EC7"/>
    <w:rsid w:val="003C11EE"/>
    <w:rsid w:val="003C121B"/>
    <w:rsid w:val="003C16E3"/>
    <w:rsid w:val="003C1A3D"/>
    <w:rsid w:val="003C1DE8"/>
    <w:rsid w:val="003C2157"/>
    <w:rsid w:val="003C29AA"/>
    <w:rsid w:val="003C353A"/>
    <w:rsid w:val="003C3770"/>
    <w:rsid w:val="003C41D5"/>
    <w:rsid w:val="003C44AB"/>
    <w:rsid w:val="003C588F"/>
    <w:rsid w:val="003C5BB8"/>
    <w:rsid w:val="003C5DE9"/>
    <w:rsid w:val="003C63FB"/>
    <w:rsid w:val="003C6899"/>
    <w:rsid w:val="003C696E"/>
    <w:rsid w:val="003C7579"/>
    <w:rsid w:val="003D1958"/>
    <w:rsid w:val="003D1CD2"/>
    <w:rsid w:val="003D204D"/>
    <w:rsid w:val="003D23E7"/>
    <w:rsid w:val="003D2C01"/>
    <w:rsid w:val="003D3980"/>
    <w:rsid w:val="003D54C6"/>
    <w:rsid w:val="003D5CF0"/>
    <w:rsid w:val="003D60B1"/>
    <w:rsid w:val="003D6655"/>
    <w:rsid w:val="003D70F0"/>
    <w:rsid w:val="003D7F75"/>
    <w:rsid w:val="003E09ED"/>
    <w:rsid w:val="003E143D"/>
    <w:rsid w:val="003E1548"/>
    <w:rsid w:val="003E17EF"/>
    <w:rsid w:val="003E1FA3"/>
    <w:rsid w:val="003E2CCB"/>
    <w:rsid w:val="003E34D8"/>
    <w:rsid w:val="003E36EE"/>
    <w:rsid w:val="003E3D73"/>
    <w:rsid w:val="003E4544"/>
    <w:rsid w:val="003E506C"/>
    <w:rsid w:val="003E5092"/>
    <w:rsid w:val="003E5B3D"/>
    <w:rsid w:val="003E6192"/>
    <w:rsid w:val="003E6209"/>
    <w:rsid w:val="003E6B24"/>
    <w:rsid w:val="003E7A60"/>
    <w:rsid w:val="003F24A0"/>
    <w:rsid w:val="003F26E8"/>
    <w:rsid w:val="003F31EC"/>
    <w:rsid w:val="003F33A2"/>
    <w:rsid w:val="003F4289"/>
    <w:rsid w:val="003F47BB"/>
    <w:rsid w:val="003F47F3"/>
    <w:rsid w:val="003F498D"/>
    <w:rsid w:val="003F5959"/>
    <w:rsid w:val="00401181"/>
    <w:rsid w:val="00402DE0"/>
    <w:rsid w:val="00403E84"/>
    <w:rsid w:val="00403F9D"/>
    <w:rsid w:val="00404082"/>
    <w:rsid w:val="004048C8"/>
    <w:rsid w:val="00405809"/>
    <w:rsid w:val="004062F5"/>
    <w:rsid w:val="00406334"/>
    <w:rsid w:val="00407AAD"/>
    <w:rsid w:val="00410C21"/>
    <w:rsid w:val="00410ECC"/>
    <w:rsid w:val="004114B6"/>
    <w:rsid w:val="00412407"/>
    <w:rsid w:val="00413109"/>
    <w:rsid w:val="00413277"/>
    <w:rsid w:val="004140BB"/>
    <w:rsid w:val="0041431B"/>
    <w:rsid w:val="004148DF"/>
    <w:rsid w:val="00415646"/>
    <w:rsid w:val="00415A6B"/>
    <w:rsid w:val="00416723"/>
    <w:rsid w:val="00420018"/>
    <w:rsid w:val="00420C63"/>
    <w:rsid w:val="0042168B"/>
    <w:rsid w:val="00421921"/>
    <w:rsid w:val="00421FB9"/>
    <w:rsid w:val="00423C2A"/>
    <w:rsid w:val="00424115"/>
    <w:rsid w:val="0042417B"/>
    <w:rsid w:val="004243D8"/>
    <w:rsid w:val="004247A6"/>
    <w:rsid w:val="00424B5D"/>
    <w:rsid w:val="00425644"/>
    <w:rsid w:val="00425DA0"/>
    <w:rsid w:val="00426426"/>
    <w:rsid w:val="00427011"/>
    <w:rsid w:val="0042746E"/>
    <w:rsid w:val="00431237"/>
    <w:rsid w:val="004320EC"/>
    <w:rsid w:val="0043307C"/>
    <w:rsid w:val="00433AE8"/>
    <w:rsid w:val="00434595"/>
    <w:rsid w:val="004351A2"/>
    <w:rsid w:val="004354D4"/>
    <w:rsid w:val="00436A8F"/>
    <w:rsid w:val="0043781C"/>
    <w:rsid w:val="00437D92"/>
    <w:rsid w:val="00440128"/>
    <w:rsid w:val="00441589"/>
    <w:rsid w:val="00441962"/>
    <w:rsid w:val="004419BD"/>
    <w:rsid w:val="00442608"/>
    <w:rsid w:val="004431C6"/>
    <w:rsid w:val="00443D91"/>
    <w:rsid w:val="00444F64"/>
    <w:rsid w:val="0044523A"/>
    <w:rsid w:val="00446176"/>
    <w:rsid w:val="00447A42"/>
    <w:rsid w:val="00447F53"/>
    <w:rsid w:val="0045006E"/>
    <w:rsid w:val="00452812"/>
    <w:rsid w:val="00452CF2"/>
    <w:rsid w:val="004532F8"/>
    <w:rsid w:val="0045427F"/>
    <w:rsid w:val="004552E7"/>
    <w:rsid w:val="00455D83"/>
    <w:rsid w:val="00455E84"/>
    <w:rsid w:val="00456BCA"/>
    <w:rsid w:val="00456F8A"/>
    <w:rsid w:val="0045771C"/>
    <w:rsid w:val="00457ECB"/>
    <w:rsid w:val="004608DE"/>
    <w:rsid w:val="00460FA0"/>
    <w:rsid w:val="00463B7C"/>
    <w:rsid w:val="004641FE"/>
    <w:rsid w:val="004656C9"/>
    <w:rsid w:val="00465DD1"/>
    <w:rsid w:val="00465E74"/>
    <w:rsid w:val="004660F6"/>
    <w:rsid w:val="00467886"/>
    <w:rsid w:val="00467F99"/>
    <w:rsid w:val="004700A5"/>
    <w:rsid w:val="0047047C"/>
    <w:rsid w:val="00470BF7"/>
    <w:rsid w:val="004710DB"/>
    <w:rsid w:val="00471475"/>
    <w:rsid w:val="00474AC4"/>
    <w:rsid w:val="004753F0"/>
    <w:rsid w:val="0047628E"/>
    <w:rsid w:val="004765B0"/>
    <w:rsid w:val="00476F3E"/>
    <w:rsid w:val="00477017"/>
    <w:rsid w:val="00477165"/>
    <w:rsid w:val="004772CC"/>
    <w:rsid w:val="00477714"/>
    <w:rsid w:val="00480A2A"/>
    <w:rsid w:val="00481438"/>
    <w:rsid w:val="0048275E"/>
    <w:rsid w:val="00483C3A"/>
    <w:rsid w:val="00483CE9"/>
    <w:rsid w:val="00485897"/>
    <w:rsid w:val="00485957"/>
    <w:rsid w:val="00490547"/>
    <w:rsid w:val="00491232"/>
    <w:rsid w:val="00491AB1"/>
    <w:rsid w:val="00491D21"/>
    <w:rsid w:val="004926D7"/>
    <w:rsid w:val="00492E55"/>
    <w:rsid w:val="00493BA9"/>
    <w:rsid w:val="004952FA"/>
    <w:rsid w:val="00496789"/>
    <w:rsid w:val="00496B1F"/>
    <w:rsid w:val="00497238"/>
    <w:rsid w:val="0049759D"/>
    <w:rsid w:val="00497881"/>
    <w:rsid w:val="004979B7"/>
    <w:rsid w:val="00497BDB"/>
    <w:rsid w:val="004A0833"/>
    <w:rsid w:val="004A1918"/>
    <w:rsid w:val="004A27F2"/>
    <w:rsid w:val="004A6163"/>
    <w:rsid w:val="004A6F33"/>
    <w:rsid w:val="004A75D2"/>
    <w:rsid w:val="004A7DE6"/>
    <w:rsid w:val="004B06AE"/>
    <w:rsid w:val="004B1A79"/>
    <w:rsid w:val="004B1C47"/>
    <w:rsid w:val="004B23FF"/>
    <w:rsid w:val="004B245A"/>
    <w:rsid w:val="004B31F9"/>
    <w:rsid w:val="004B4621"/>
    <w:rsid w:val="004B62C1"/>
    <w:rsid w:val="004C4785"/>
    <w:rsid w:val="004C4B5F"/>
    <w:rsid w:val="004C5942"/>
    <w:rsid w:val="004C6C0B"/>
    <w:rsid w:val="004C7E81"/>
    <w:rsid w:val="004D0E89"/>
    <w:rsid w:val="004D1468"/>
    <w:rsid w:val="004D1A10"/>
    <w:rsid w:val="004D26D3"/>
    <w:rsid w:val="004D44EE"/>
    <w:rsid w:val="004D6AE5"/>
    <w:rsid w:val="004D745D"/>
    <w:rsid w:val="004E0001"/>
    <w:rsid w:val="004E0F2D"/>
    <w:rsid w:val="004E254F"/>
    <w:rsid w:val="004E2B24"/>
    <w:rsid w:val="004E4C75"/>
    <w:rsid w:val="004E50F2"/>
    <w:rsid w:val="004E55E8"/>
    <w:rsid w:val="004E5C5D"/>
    <w:rsid w:val="004E6916"/>
    <w:rsid w:val="004E7EC8"/>
    <w:rsid w:val="004F00FD"/>
    <w:rsid w:val="004F029D"/>
    <w:rsid w:val="004F0F9F"/>
    <w:rsid w:val="004F125B"/>
    <w:rsid w:val="004F25E1"/>
    <w:rsid w:val="004F289C"/>
    <w:rsid w:val="004F2E7B"/>
    <w:rsid w:val="004F41D4"/>
    <w:rsid w:val="004F5105"/>
    <w:rsid w:val="004F5619"/>
    <w:rsid w:val="004F5CBE"/>
    <w:rsid w:val="00501F41"/>
    <w:rsid w:val="00503736"/>
    <w:rsid w:val="0050386E"/>
    <w:rsid w:val="005044A1"/>
    <w:rsid w:val="00504694"/>
    <w:rsid w:val="005046E9"/>
    <w:rsid w:val="005049F9"/>
    <w:rsid w:val="00504B4F"/>
    <w:rsid w:val="00504D93"/>
    <w:rsid w:val="005053F8"/>
    <w:rsid w:val="00506104"/>
    <w:rsid w:val="00506F48"/>
    <w:rsid w:val="00510FFD"/>
    <w:rsid w:val="00511283"/>
    <w:rsid w:val="00511B28"/>
    <w:rsid w:val="005139ED"/>
    <w:rsid w:val="00514720"/>
    <w:rsid w:val="00515159"/>
    <w:rsid w:val="005166B5"/>
    <w:rsid w:val="005166E1"/>
    <w:rsid w:val="00516A6F"/>
    <w:rsid w:val="0051719A"/>
    <w:rsid w:val="00520E2C"/>
    <w:rsid w:val="00521EA4"/>
    <w:rsid w:val="005221D2"/>
    <w:rsid w:val="00522271"/>
    <w:rsid w:val="005223B1"/>
    <w:rsid w:val="00522CDC"/>
    <w:rsid w:val="00522E9D"/>
    <w:rsid w:val="005239FF"/>
    <w:rsid w:val="005240E3"/>
    <w:rsid w:val="0052463F"/>
    <w:rsid w:val="0052489B"/>
    <w:rsid w:val="00524F0F"/>
    <w:rsid w:val="005259B9"/>
    <w:rsid w:val="00525D8A"/>
    <w:rsid w:val="005320AB"/>
    <w:rsid w:val="00532693"/>
    <w:rsid w:val="00532D95"/>
    <w:rsid w:val="00532F92"/>
    <w:rsid w:val="00534A53"/>
    <w:rsid w:val="00534DB4"/>
    <w:rsid w:val="00535CA0"/>
    <w:rsid w:val="005364B5"/>
    <w:rsid w:val="00536951"/>
    <w:rsid w:val="00537277"/>
    <w:rsid w:val="00537EEF"/>
    <w:rsid w:val="0054025E"/>
    <w:rsid w:val="0054115E"/>
    <w:rsid w:val="005429FA"/>
    <w:rsid w:val="00543759"/>
    <w:rsid w:val="005439D6"/>
    <w:rsid w:val="00544649"/>
    <w:rsid w:val="00544A97"/>
    <w:rsid w:val="00545FE5"/>
    <w:rsid w:val="00546624"/>
    <w:rsid w:val="0055061C"/>
    <w:rsid w:val="00550EED"/>
    <w:rsid w:val="00552732"/>
    <w:rsid w:val="00553B67"/>
    <w:rsid w:val="00555F09"/>
    <w:rsid w:val="005578AD"/>
    <w:rsid w:val="005603DF"/>
    <w:rsid w:val="0056049F"/>
    <w:rsid w:val="00561156"/>
    <w:rsid w:val="00561423"/>
    <w:rsid w:val="00561B70"/>
    <w:rsid w:val="00561DAC"/>
    <w:rsid w:val="00562080"/>
    <w:rsid w:val="00565FFB"/>
    <w:rsid w:val="00566AFA"/>
    <w:rsid w:val="0056719D"/>
    <w:rsid w:val="00567F33"/>
    <w:rsid w:val="00571D01"/>
    <w:rsid w:val="00571E86"/>
    <w:rsid w:val="00571FEB"/>
    <w:rsid w:val="00572204"/>
    <w:rsid w:val="0057239E"/>
    <w:rsid w:val="00572A53"/>
    <w:rsid w:val="00572A7A"/>
    <w:rsid w:val="0057367F"/>
    <w:rsid w:val="00573ED4"/>
    <w:rsid w:val="00574C56"/>
    <w:rsid w:val="00574DCF"/>
    <w:rsid w:val="00575BF2"/>
    <w:rsid w:val="00577815"/>
    <w:rsid w:val="005808B4"/>
    <w:rsid w:val="00581F7C"/>
    <w:rsid w:val="00582340"/>
    <w:rsid w:val="00582AF2"/>
    <w:rsid w:val="00583355"/>
    <w:rsid w:val="0058370A"/>
    <w:rsid w:val="00583BF9"/>
    <w:rsid w:val="00583FEF"/>
    <w:rsid w:val="00584172"/>
    <w:rsid w:val="00584550"/>
    <w:rsid w:val="00584EBE"/>
    <w:rsid w:val="0058696F"/>
    <w:rsid w:val="005877F0"/>
    <w:rsid w:val="00587D60"/>
    <w:rsid w:val="00587E1B"/>
    <w:rsid w:val="005904B7"/>
    <w:rsid w:val="00593CEA"/>
    <w:rsid w:val="00594810"/>
    <w:rsid w:val="0059528C"/>
    <w:rsid w:val="005953AE"/>
    <w:rsid w:val="0059756B"/>
    <w:rsid w:val="005A0811"/>
    <w:rsid w:val="005A0D46"/>
    <w:rsid w:val="005A1327"/>
    <w:rsid w:val="005A259F"/>
    <w:rsid w:val="005A3F76"/>
    <w:rsid w:val="005A4487"/>
    <w:rsid w:val="005A4762"/>
    <w:rsid w:val="005A4F06"/>
    <w:rsid w:val="005A5639"/>
    <w:rsid w:val="005A685C"/>
    <w:rsid w:val="005A6D83"/>
    <w:rsid w:val="005A7179"/>
    <w:rsid w:val="005A7218"/>
    <w:rsid w:val="005B0996"/>
    <w:rsid w:val="005B1975"/>
    <w:rsid w:val="005B1B96"/>
    <w:rsid w:val="005B2416"/>
    <w:rsid w:val="005B2C96"/>
    <w:rsid w:val="005B2F34"/>
    <w:rsid w:val="005B350D"/>
    <w:rsid w:val="005B3EDD"/>
    <w:rsid w:val="005B51DB"/>
    <w:rsid w:val="005B5AA9"/>
    <w:rsid w:val="005B629C"/>
    <w:rsid w:val="005B69F9"/>
    <w:rsid w:val="005C009B"/>
    <w:rsid w:val="005C12EF"/>
    <w:rsid w:val="005C183F"/>
    <w:rsid w:val="005C2E48"/>
    <w:rsid w:val="005C34EC"/>
    <w:rsid w:val="005C50C8"/>
    <w:rsid w:val="005C549C"/>
    <w:rsid w:val="005C5C3D"/>
    <w:rsid w:val="005C642E"/>
    <w:rsid w:val="005C6C55"/>
    <w:rsid w:val="005C7D15"/>
    <w:rsid w:val="005D0400"/>
    <w:rsid w:val="005D0821"/>
    <w:rsid w:val="005D0891"/>
    <w:rsid w:val="005D0BE6"/>
    <w:rsid w:val="005D35BF"/>
    <w:rsid w:val="005D3893"/>
    <w:rsid w:val="005D4028"/>
    <w:rsid w:val="005D4564"/>
    <w:rsid w:val="005D4B39"/>
    <w:rsid w:val="005D4EDE"/>
    <w:rsid w:val="005D570D"/>
    <w:rsid w:val="005D666C"/>
    <w:rsid w:val="005D683E"/>
    <w:rsid w:val="005D6858"/>
    <w:rsid w:val="005D6DB8"/>
    <w:rsid w:val="005D6EC8"/>
    <w:rsid w:val="005D6F32"/>
    <w:rsid w:val="005D79EA"/>
    <w:rsid w:val="005D7C86"/>
    <w:rsid w:val="005E00F5"/>
    <w:rsid w:val="005E02B6"/>
    <w:rsid w:val="005E0340"/>
    <w:rsid w:val="005E06B3"/>
    <w:rsid w:val="005E0C37"/>
    <w:rsid w:val="005E0E20"/>
    <w:rsid w:val="005E1381"/>
    <w:rsid w:val="005E1A82"/>
    <w:rsid w:val="005E2620"/>
    <w:rsid w:val="005E3843"/>
    <w:rsid w:val="005E387E"/>
    <w:rsid w:val="005E590B"/>
    <w:rsid w:val="005E7010"/>
    <w:rsid w:val="005E7095"/>
    <w:rsid w:val="005E735F"/>
    <w:rsid w:val="005E740A"/>
    <w:rsid w:val="005F0AAA"/>
    <w:rsid w:val="005F2664"/>
    <w:rsid w:val="005F3200"/>
    <w:rsid w:val="005F364C"/>
    <w:rsid w:val="005F3D9D"/>
    <w:rsid w:val="005F48D0"/>
    <w:rsid w:val="005F4A8F"/>
    <w:rsid w:val="005F6602"/>
    <w:rsid w:val="005F66C2"/>
    <w:rsid w:val="005F755A"/>
    <w:rsid w:val="005F7935"/>
    <w:rsid w:val="005F7EEB"/>
    <w:rsid w:val="00601220"/>
    <w:rsid w:val="006024F1"/>
    <w:rsid w:val="00602730"/>
    <w:rsid w:val="00602819"/>
    <w:rsid w:val="00602E1D"/>
    <w:rsid w:val="00603499"/>
    <w:rsid w:val="006044C5"/>
    <w:rsid w:val="006044FD"/>
    <w:rsid w:val="006050FF"/>
    <w:rsid w:val="00605139"/>
    <w:rsid w:val="0060560C"/>
    <w:rsid w:val="0060764A"/>
    <w:rsid w:val="00607B3B"/>
    <w:rsid w:val="00610B08"/>
    <w:rsid w:val="00610C88"/>
    <w:rsid w:val="006113A4"/>
    <w:rsid w:val="00611DBE"/>
    <w:rsid w:val="00613D3A"/>
    <w:rsid w:val="00615102"/>
    <w:rsid w:val="006151B0"/>
    <w:rsid w:val="006154DF"/>
    <w:rsid w:val="00615556"/>
    <w:rsid w:val="00616149"/>
    <w:rsid w:val="006175B5"/>
    <w:rsid w:val="00620AB3"/>
    <w:rsid w:val="00620B86"/>
    <w:rsid w:val="00621106"/>
    <w:rsid w:val="00621775"/>
    <w:rsid w:val="006218CD"/>
    <w:rsid w:val="00621FAB"/>
    <w:rsid w:val="0062286A"/>
    <w:rsid w:val="00623183"/>
    <w:rsid w:val="00623459"/>
    <w:rsid w:val="006237D9"/>
    <w:rsid w:val="00623C61"/>
    <w:rsid w:val="00625F5A"/>
    <w:rsid w:val="006264AA"/>
    <w:rsid w:val="006270FB"/>
    <w:rsid w:val="0063031C"/>
    <w:rsid w:val="006306DF"/>
    <w:rsid w:val="00631502"/>
    <w:rsid w:val="00633389"/>
    <w:rsid w:val="006336AA"/>
    <w:rsid w:val="006340D1"/>
    <w:rsid w:val="006347A6"/>
    <w:rsid w:val="00634D1C"/>
    <w:rsid w:val="00635066"/>
    <w:rsid w:val="00635600"/>
    <w:rsid w:val="006359D3"/>
    <w:rsid w:val="00636B6C"/>
    <w:rsid w:val="00640C42"/>
    <w:rsid w:val="00640F59"/>
    <w:rsid w:val="00641D70"/>
    <w:rsid w:val="0064242C"/>
    <w:rsid w:val="0064379E"/>
    <w:rsid w:val="00643932"/>
    <w:rsid w:val="00644064"/>
    <w:rsid w:val="00644216"/>
    <w:rsid w:val="00645369"/>
    <w:rsid w:val="00645FE9"/>
    <w:rsid w:val="00647F67"/>
    <w:rsid w:val="0065111B"/>
    <w:rsid w:val="00651BB0"/>
    <w:rsid w:val="0065257D"/>
    <w:rsid w:val="00652D9B"/>
    <w:rsid w:val="0065397D"/>
    <w:rsid w:val="0065567F"/>
    <w:rsid w:val="006558EE"/>
    <w:rsid w:val="00655AFE"/>
    <w:rsid w:val="00655B8D"/>
    <w:rsid w:val="006572C3"/>
    <w:rsid w:val="0066060F"/>
    <w:rsid w:val="00662E8E"/>
    <w:rsid w:val="006630DB"/>
    <w:rsid w:val="0066399E"/>
    <w:rsid w:val="00665222"/>
    <w:rsid w:val="0066640D"/>
    <w:rsid w:val="00666561"/>
    <w:rsid w:val="00667945"/>
    <w:rsid w:val="006716A7"/>
    <w:rsid w:val="00671743"/>
    <w:rsid w:val="00672B89"/>
    <w:rsid w:val="00672CF9"/>
    <w:rsid w:val="006733A4"/>
    <w:rsid w:val="00673936"/>
    <w:rsid w:val="0067499F"/>
    <w:rsid w:val="00674F55"/>
    <w:rsid w:val="00675735"/>
    <w:rsid w:val="00675CC4"/>
    <w:rsid w:val="00676DE7"/>
    <w:rsid w:val="00677246"/>
    <w:rsid w:val="00677F7A"/>
    <w:rsid w:val="006800C4"/>
    <w:rsid w:val="0068016C"/>
    <w:rsid w:val="006806AC"/>
    <w:rsid w:val="00680956"/>
    <w:rsid w:val="00681345"/>
    <w:rsid w:val="00681D5E"/>
    <w:rsid w:val="00682397"/>
    <w:rsid w:val="0068269B"/>
    <w:rsid w:val="00682CD9"/>
    <w:rsid w:val="0068365E"/>
    <w:rsid w:val="00683CA7"/>
    <w:rsid w:val="0068435A"/>
    <w:rsid w:val="006851EE"/>
    <w:rsid w:val="00685A50"/>
    <w:rsid w:val="00687491"/>
    <w:rsid w:val="00687E14"/>
    <w:rsid w:val="00690CD5"/>
    <w:rsid w:val="00691A90"/>
    <w:rsid w:val="006925B3"/>
    <w:rsid w:val="00692849"/>
    <w:rsid w:val="00693E84"/>
    <w:rsid w:val="00693F4A"/>
    <w:rsid w:val="00694CB8"/>
    <w:rsid w:val="00695D5A"/>
    <w:rsid w:val="0069613F"/>
    <w:rsid w:val="00696537"/>
    <w:rsid w:val="00697579"/>
    <w:rsid w:val="006A04A4"/>
    <w:rsid w:val="006A093E"/>
    <w:rsid w:val="006A26C0"/>
    <w:rsid w:val="006A2A00"/>
    <w:rsid w:val="006A33CA"/>
    <w:rsid w:val="006A3C05"/>
    <w:rsid w:val="006A47CB"/>
    <w:rsid w:val="006A4FB7"/>
    <w:rsid w:val="006A5680"/>
    <w:rsid w:val="006A6B39"/>
    <w:rsid w:val="006A6D46"/>
    <w:rsid w:val="006B0A08"/>
    <w:rsid w:val="006B0CAC"/>
    <w:rsid w:val="006B0F82"/>
    <w:rsid w:val="006B170C"/>
    <w:rsid w:val="006B1DD1"/>
    <w:rsid w:val="006B4853"/>
    <w:rsid w:val="006B487B"/>
    <w:rsid w:val="006B4B5E"/>
    <w:rsid w:val="006C1282"/>
    <w:rsid w:val="006C1975"/>
    <w:rsid w:val="006C19ED"/>
    <w:rsid w:val="006C29B6"/>
    <w:rsid w:val="006C2C08"/>
    <w:rsid w:val="006C3A4B"/>
    <w:rsid w:val="006C3FCA"/>
    <w:rsid w:val="006C6054"/>
    <w:rsid w:val="006C6A7D"/>
    <w:rsid w:val="006C6DAC"/>
    <w:rsid w:val="006D0921"/>
    <w:rsid w:val="006D21FB"/>
    <w:rsid w:val="006D2277"/>
    <w:rsid w:val="006D2632"/>
    <w:rsid w:val="006D2E22"/>
    <w:rsid w:val="006D350C"/>
    <w:rsid w:val="006D488E"/>
    <w:rsid w:val="006D498F"/>
    <w:rsid w:val="006D4C67"/>
    <w:rsid w:val="006D4E15"/>
    <w:rsid w:val="006D65CB"/>
    <w:rsid w:val="006D69A1"/>
    <w:rsid w:val="006D71FB"/>
    <w:rsid w:val="006D7AF4"/>
    <w:rsid w:val="006D7FDC"/>
    <w:rsid w:val="006E0FEA"/>
    <w:rsid w:val="006E1D16"/>
    <w:rsid w:val="006E35BF"/>
    <w:rsid w:val="006E3CBF"/>
    <w:rsid w:val="006E3F80"/>
    <w:rsid w:val="006E515C"/>
    <w:rsid w:val="006E54DD"/>
    <w:rsid w:val="006E57E4"/>
    <w:rsid w:val="006E58DD"/>
    <w:rsid w:val="006E61F0"/>
    <w:rsid w:val="006E6579"/>
    <w:rsid w:val="006E6731"/>
    <w:rsid w:val="006E6F38"/>
    <w:rsid w:val="006E7EAB"/>
    <w:rsid w:val="006F0FEC"/>
    <w:rsid w:val="006F1B1C"/>
    <w:rsid w:val="006F2BFA"/>
    <w:rsid w:val="006F2E5C"/>
    <w:rsid w:val="006F30A5"/>
    <w:rsid w:val="006F321D"/>
    <w:rsid w:val="006F3C1B"/>
    <w:rsid w:val="006F3DC5"/>
    <w:rsid w:val="006F4BB4"/>
    <w:rsid w:val="006F5228"/>
    <w:rsid w:val="006F560C"/>
    <w:rsid w:val="006F5CAE"/>
    <w:rsid w:val="006F6A45"/>
    <w:rsid w:val="006F7A0E"/>
    <w:rsid w:val="007017C5"/>
    <w:rsid w:val="007018B1"/>
    <w:rsid w:val="00702613"/>
    <w:rsid w:val="00702C49"/>
    <w:rsid w:val="007039C9"/>
    <w:rsid w:val="00704405"/>
    <w:rsid w:val="007046BE"/>
    <w:rsid w:val="00704861"/>
    <w:rsid w:val="00704ABC"/>
    <w:rsid w:val="00704DA0"/>
    <w:rsid w:val="007051A7"/>
    <w:rsid w:val="00705637"/>
    <w:rsid w:val="00705D4C"/>
    <w:rsid w:val="00706063"/>
    <w:rsid w:val="007071E1"/>
    <w:rsid w:val="00710BB3"/>
    <w:rsid w:val="00711FB4"/>
    <w:rsid w:val="007151D5"/>
    <w:rsid w:val="0071621F"/>
    <w:rsid w:val="00716248"/>
    <w:rsid w:val="007166FE"/>
    <w:rsid w:val="00716C63"/>
    <w:rsid w:val="0071774F"/>
    <w:rsid w:val="00717E9C"/>
    <w:rsid w:val="007201E8"/>
    <w:rsid w:val="00720419"/>
    <w:rsid w:val="007220EF"/>
    <w:rsid w:val="007239C0"/>
    <w:rsid w:val="00724E6F"/>
    <w:rsid w:val="007250BE"/>
    <w:rsid w:val="007256BC"/>
    <w:rsid w:val="00726297"/>
    <w:rsid w:val="00727170"/>
    <w:rsid w:val="0072761C"/>
    <w:rsid w:val="007278B4"/>
    <w:rsid w:val="00727CAE"/>
    <w:rsid w:val="007306E3"/>
    <w:rsid w:val="0073118F"/>
    <w:rsid w:val="00732C24"/>
    <w:rsid w:val="00732E0B"/>
    <w:rsid w:val="00733224"/>
    <w:rsid w:val="007342F2"/>
    <w:rsid w:val="007346B3"/>
    <w:rsid w:val="0073522D"/>
    <w:rsid w:val="007356AA"/>
    <w:rsid w:val="00735755"/>
    <w:rsid w:val="00736AF9"/>
    <w:rsid w:val="00737193"/>
    <w:rsid w:val="0073726D"/>
    <w:rsid w:val="00737A5F"/>
    <w:rsid w:val="00740CC9"/>
    <w:rsid w:val="00740F91"/>
    <w:rsid w:val="00741508"/>
    <w:rsid w:val="00741596"/>
    <w:rsid w:val="00741F00"/>
    <w:rsid w:val="00742A7F"/>
    <w:rsid w:val="00742FBE"/>
    <w:rsid w:val="00743312"/>
    <w:rsid w:val="007435BC"/>
    <w:rsid w:val="00743854"/>
    <w:rsid w:val="0074396C"/>
    <w:rsid w:val="00743C6C"/>
    <w:rsid w:val="007444B2"/>
    <w:rsid w:val="00744907"/>
    <w:rsid w:val="00744BEE"/>
    <w:rsid w:val="00744C97"/>
    <w:rsid w:val="007464DD"/>
    <w:rsid w:val="00746D56"/>
    <w:rsid w:val="007472EB"/>
    <w:rsid w:val="0075197D"/>
    <w:rsid w:val="0075304B"/>
    <w:rsid w:val="00753671"/>
    <w:rsid w:val="0075495B"/>
    <w:rsid w:val="0075527F"/>
    <w:rsid w:val="00755A5F"/>
    <w:rsid w:val="00756F52"/>
    <w:rsid w:val="007608C1"/>
    <w:rsid w:val="007610B7"/>
    <w:rsid w:val="00761B24"/>
    <w:rsid w:val="007636AE"/>
    <w:rsid w:val="007658E2"/>
    <w:rsid w:val="00766244"/>
    <w:rsid w:val="00766318"/>
    <w:rsid w:val="007666EE"/>
    <w:rsid w:val="00766D7C"/>
    <w:rsid w:val="00767015"/>
    <w:rsid w:val="007670D9"/>
    <w:rsid w:val="007677D4"/>
    <w:rsid w:val="00767B74"/>
    <w:rsid w:val="00770613"/>
    <w:rsid w:val="007723A4"/>
    <w:rsid w:val="00772CBB"/>
    <w:rsid w:val="00772DCB"/>
    <w:rsid w:val="00773E8D"/>
    <w:rsid w:val="007743F9"/>
    <w:rsid w:val="00775223"/>
    <w:rsid w:val="007754FC"/>
    <w:rsid w:val="0077630E"/>
    <w:rsid w:val="00777347"/>
    <w:rsid w:val="007776F9"/>
    <w:rsid w:val="00777B9F"/>
    <w:rsid w:val="00780702"/>
    <w:rsid w:val="00781BDB"/>
    <w:rsid w:val="00783E4F"/>
    <w:rsid w:val="00784A78"/>
    <w:rsid w:val="007858EF"/>
    <w:rsid w:val="00786646"/>
    <w:rsid w:val="00786A2A"/>
    <w:rsid w:val="00787D28"/>
    <w:rsid w:val="00787EF8"/>
    <w:rsid w:val="00791612"/>
    <w:rsid w:val="00791980"/>
    <w:rsid w:val="00791F7D"/>
    <w:rsid w:val="007928EF"/>
    <w:rsid w:val="00792B40"/>
    <w:rsid w:val="00792C1B"/>
    <w:rsid w:val="007935C7"/>
    <w:rsid w:val="007936D1"/>
    <w:rsid w:val="00793E21"/>
    <w:rsid w:val="00793EFA"/>
    <w:rsid w:val="0079404C"/>
    <w:rsid w:val="007940F1"/>
    <w:rsid w:val="00794C0A"/>
    <w:rsid w:val="007954CB"/>
    <w:rsid w:val="00796570"/>
    <w:rsid w:val="0079692D"/>
    <w:rsid w:val="00796B09"/>
    <w:rsid w:val="00797E5D"/>
    <w:rsid w:val="007A0394"/>
    <w:rsid w:val="007A15E0"/>
    <w:rsid w:val="007A1D9B"/>
    <w:rsid w:val="007A2105"/>
    <w:rsid w:val="007A2510"/>
    <w:rsid w:val="007A2C64"/>
    <w:rsid w:val="007A2F6F"/>
    <w:rsid w:val="007A3707"/>
    <w:rsid w:val="007A4AAB"/>
    <w:rsid w:val="007A5882"/>
    <w:rsid w:val="007A5D78"/>
    <w:rsid w:val="007A6733"/>
    <w:rsid w:val="007A7E6A"/>
    <w:rsid w:val="007A7EF3"/>
    <w:rsid w:val="007B012A"/>
    <w:rsid w:val="007B1FC0"/>
    <w:rsid w:val="007B295B"/>
    <w:rsid w:val="007B2E79"/>
    <w:rsid w:val="007B5BBD"/>
    <w:rsid w:val="007B6BE6"/>
    <w:rsid w:val="007B6CAC"/>
    <w:rsid w:val="007C005A"/>
    <w:rsid w:val="007C1444"/>
    <w:rsid w:val="007C20E3"/>
    <w:rsid w:val="007C219C"/>
    <w:rsid w:val="007C274A"/>
    <w:rsid w:val="007C653B"/>
    <w:rsid w:val="007C6890"/>
    <w:rsid w:val="007C6965"/>
    <w:rsid w:val="007C6C49"/>
    <w:rsid w:val="007D02E4"/>
    <w:rsid w:val="007D036C"/>
    <w:rsid w:val="007D0719"/>
    <w:rsid w:val="007D08F8"/>
    <w:rsid w:val="007D2B8B"/>
    <w:rsid w:val="007D351B"/>
    <w:rsid w:val="007D37D2"/>
    <w:rsid w:val="007D387B"/>
    <w:rsid w:val="007D52D5"/>
    <w:rsid w:val="007D694D"/>
    <w:rsid w:val="007D7A84"/>
    <w:rsid w:val="007E08F9"/>
    <w:rsid w:val="007E1477"/>
    <w:rsid w:val="007E1939"/>
    <w:rsid w:val="007E241A"/>
    <w:rsid w:val="007E4EF0"/>
    <w:rsid w:val="007E501D"/>
    <w:rsid w:val="007E51BB"/>
    <w:rsid w:val="007E5A20"/>
    <w:rsid w:val="007E5AEE"/>
    <w:rsid w:val="007E5B4F"/>
    <w:rsid w:val="007E5C75"/>
    <w:rsid w:val="007E5E1B"/>
    <w:rsid w:val="007E65FD"/>
    <w:rsid w:val="007E6977"/>
    <w:rsid w:val="007E72B8"/>
    <w:rsid w:val="007E7965"/>
    <w:rsid w:val="007E7D8C"/>
    <w:rsid w:val="007F0DB8"/>
    <w:rsid w:val="007F1293"/>
    <w:rsid w:val="007F1614"/>
    <w:rsid w:val="007F1721"/>
    <w:rsid w:val="007F2C69"/>
    <w:rsid w:val="007F3705"/>
    <w:rsid w:val="007F3BCC"/>
    <w:rsid w:val="007F41A3"/>
    <w:rsid w:val="007F421E"/>
    <w:rsid w:val="007F45DE"/>
    <w:rsid w:val="007F49A2"/>
    <w:rsid w:val="007F4A75"/>
    <w:rsid w:val="007F5F70"/>
    <w:rsid w:val="007F6119"/>
    <w:rsid w:val="007F755F"/>
    <w:rsid w:val="00802D0E"/>
    <w:rsid w:val="00805031"/>
    <w:rsid w:val="00805745"/>
    <w:rsid w:val="00805ACC"/>
    <w:rsid w:val="00806391"/>
    <w:rsid w:val="00806D7C"/>
    <w:rsid w:val="0080791C"/>
    <w:rsid w:val="00807DCF"/>
    <w:rsid w:val="008100E7"/>
    <w:rsid w:val="00811119"/>
    <w:rsid w:val="0081123D"/>
    <w:rsid w:val="0081165E"/>
    <w:rsid w:val="00811BA1"/>
    <w:rsid w:val="00812B7B"/>
    <w:rsid w:val="00812FD1"/>
    <w:rsid w:val="0081527E"/>
    <w:rsid w:val="00815635"/>
    <w:rsid w:val="00815749"/>
    <w:rsid w:val="00816079"/>
    <w:rsid w:val="008164A7"/>
    <w:rsid w:val="00816CC8"/>
    <w:rsid w:val="00816F92"/>
    <w:rsid w:val="00817537"/>
    <w:rsid w:val="00817DD9"/>
    <w:rsid w:val="00817F20"/>
    <w:rsid w:val="00820A9C"/>
    <w:rsid w:val="0082157B"/>
    <w:rsid w:val="00821766"/>
    <w:rsid w:val="00821DED"/>
    <w:rsid w:val="00822A8E"/>
    <w:rsid w:val="0082375F"/>
    <w:rsid w:val="00824F38"/>
    <w:rsid w:val="00825563"/>
    <w:rsid w:val="00825F03"/>
    <w:rsid w:val="0082669A"/>
    <w:rsid w:val="0082716B"/>
    <w:rsid w:val="0082780B"/>
    <w:rsid w:val="008306A7"/>
    <w:rsid w:val="00830AF0"/>
    <w:rsid w:val="008333E8"/>
    <w:rsid w:val="00835F67"/>
    <w:rsid w:val="00837F44"/>
    <w:rsid w:val="008401CA"/>
    <w:rsid w:val="008410F6"/>
    <w:rsid w:val="008420CB"/>
    <w:rsid w:val="008421B4"/>
    <w:rsid w:val="008429E7"/>
    <w:rsid w:val="00842B82"/>
    <w:rsid w:val="00842F05"/>
    <w:rsid w:val="00844CC9"/>
    <w:rsid w:val="00844F13"/>
    <w:rsid w:val="00845797"/>
    <w:rsid w:val="008457D9"/>
    <w:rsid w:val="00845A61"/>
    <w:rsid w:val="00846395"/>
    <w:rsid w:val="0084661E"/>
    <w:rsid w:val="0085038A"/>
    <w:rsid w:val="00851563"/>
    <w:rsid w:val="008515B6"/>
    <w:rsid w:val="008527B9"/>
    <w:rsid w:val="008530C0"/>
    <w:rsid w:val="008532E6"/>
    <w:rsid w:val="0085402D"/>
    <w:rsid w:val="00854255"/>
    <w:rsid w:val="0085537D"/>
    <w:rsid w:val="008575F9"/>
    <w:rsid w:val="00860F10"/>
    <w:rsid w:val="00861F1A"/>
    <w:rsid w:val="00863673"/>
    <w:rsid w:val="0086369D"/>
    <w:rsid w:val="00863866"/>
    <w:rsid w:val="00863993"/>
    <w:rsid w:val="00864D30"/>
    <w:rsid w:val="0086505F"/>
    <w:rsid w:val="0086567B"/>
    <w:rsid w:val="00865801"/>
    <w:rsid w:val="00865A46"/>
    <w:rsid w:val="00865EBC"/>
    <w:rsid w:val="00867F01"/>
    <w:rsid w:val="00867F96"/>
    <w:rsid w:val="00870481"/>
    <w:rsid w:val="0087084B"/>
    <w:rsid w:val="00871007"/>
    <w:rsid w:val="008717E8"/>
    <w:rsid w:val="00871C74"/>
    <w:rsid w:val="00873047"/>
    <w:rsid w:val="00873902"/>
    <w:rsid w:val="00873F6E"/>
    <w:rsid w:val="00874300"/>
    <w:rsid w:val="008752B2"/>
    <w:rsid w:val="0087642B"/>
    <w:rsid w:val="00876B1F"/>
    <w:rsid w:val="008815A1"/>
    <w:rsid w:val="008818B4"/>
    <w:rsid w:val="00881A07"/>
    <w:rsid w:val="008822B0"/>
    <w:rsid w:val="00882A02"/>
    <w:rsid w:val="00883A13"/>
    <w:rsid w:val="00887778"/>
    <w:rsid w:val="00887A2C"/>
    <w:rsid w:val="00887C49"/>
    <w:rsid w:val="00890883"/>
    <w:rsid w:val="0089095F"/>
    <w:rsid w:val="00891B17"/>
    <w:rsid w:val="0089235D"/>
    <w:rsid w:val="008923A0"/>
    <w:rsid w:val="00893950"/>
    <w:rsid w:val="00895261"/>
    <w:rsid w:val="008958BF"/>
    <w:rsid w:val="00895D9A"/>
    <w:rsid w:val="00896059"/>
    <w:rsid w:val="00896642"/>
    <w:rsid w:val="00896884"/>
    <w:rsid w:val="008A03D0"/>
    <w:rsid w:val="008A0423"/>
    <w:rsid w:val="008A25B6"/>
    <w:rsid w:val="008A2873"/>
    <w:rsid w:val="008A2ABC"/>
    <w:rsid w:val="008A33FF"/>
    <w:rsid w:val="008A3427"/>
    <w:rsid w:val="008A4581"/>
    <w:rsid w:val="008A4678"/>
    <w:rsid w:val="008A4DB8"/>
    <w:rsid w:val="008A4EE8"/>
    <w:rsid w:val="008A5F77"/>
    <w:rsid w:val="008A7015"/>
    <w:rsid w:val="008A724F"/>
    <w:rsid w:val="008A7A99"/>
    <w:rsid w:val="008B0C7F"/>
    <w:rsid w:val="008B310A"/>
    <w:rsid w:val="008B36DB"/>
    <w:rsid w:val="008B5261"/>
    <w:rsid w:val="008B5507"/>
    <w:rsid w:val="008B6428"/>
    <w:rsid w:val="008B65F9"/>
    <w:rsid w:val="008B6875"/>
    <w:rsid w:val="008C0834"/>
    <w:rsid w:val="008C108F"/>
    <w:rsid w:val="008C1E7C"/>
    <w:rsid w:val="008C2CD8"/>
    <w:rsid w:val="008C3162"/>
    <w:rsid w:val="008C3508"/>
    <w:rsid w:val="008C3B54"/>
    <w:rsid w:val="008C49FF"/>
    <w:rsid w:val="008C5E74"/>
    <w:rsid w:val="008C6CCC"/>
    <w:rsid w:val="008C6E38"/>
    <w:rsid w:val="008C703E"/>
    <w:rsid w:val="008C79F2"/>
    <w:rsid w:val="008C7D7A"/>
    <w:rsid w:val="008C7FA2"/>
    <w:rsid w:val="008D12D7"/>
    <w:rsid w:val="008D27EF"/>
    <w:rsid w:val="008D2AB7"/>
    <w:rsid w:val="008D484A"/>
    <w:rsid w:val="008D487F"/>
    <w:rsid w:val="008D4B81"/>
    <w:rsid w:val="008D4B8B"/>
    <w:rsid w:val="008D4BCE"/>
    <w:rsid w:val="008D4FBC"/>
    <w:rsid w:val="008D63B2"/>
    <w:rsid w:val="008D743C"/>
    <w:rsid w:val="008E067B"/>
    <w:rsid w:val="008E0A49"/>
    <w:rsid w:val="008E226B"/>
    <w:rsid w:val="008E24D5"/>
    <w:rsid w:val="008E26F3"/>
    <w:rsid w:val="008E2BE2"/>
    <w:rsid w:val="008E43FD"/>
    <w:rsid w:val="008E50A6"/>
    <w:rsid w:val="008E7498"/>
    <w:rsid w:val="008F0B07"/>
    <w:rsid w:val="008F0CBE"/>
    <w:rsid w:val="008F30F8"/>
    <w:rsid w:val="008F334F"/>
    <w:rsid w:val="008F4AFE"/>
    <w:rsid w:val="008F4BC5"/>
    <w:rsid w:val="008F5274"/>
    <w:rsid w:val="00900046"/>
    <w:rsid w:val="00900A8F"/>
    <w:rsid w:val="00900E3D"/>
    <w:rsid w:val="009022C6"/>
    <w:rsid w:val="0090329B"/>
    <w:rsid w:val="0090339D"/>
    <w:rsid w:val="0090476E"/>
    <w:rsid w:val="009057D1"/>
    <w:rsid w:val="00906BA6"/>
    <w:rsid w:val="0090752E"/>
    <w:rsid w:val="00907D84"/>
    <w:rsid w:val="00907E11"/>
    <w:rsid w:val="00907EFB"/>
    <w:rsid w:val="00910DD8"/>
    <w:rsid w:val="00912701"/>
    <w:rsid w:val="00912956"/>
    <w:rsid w:val="009146F5"/>
    <w:rsid w:val="00914AC6"/>
    <w:rsid w:val="00914CC1"/>
    <w:rsid w:val="00916D7D"/>
    <w:rsid w:val="00920D8B"/>
    <w:rsid w:val="009216B5"/>
    <w:rsid w:val="00921D63"/>
    <w:rsid w:val="00921F6E"/>
    <w:rsid w:val="00924EB5"/>
    <w:rsid w:val="00924F36"/>
    <w:rsid w:val="0092544A"/>
    <w:rsid w:val="00926880"/>
    <w:rsid w:val="00926A0B"/>
    <w:rsid w:val="009273AC"/>
    <w:rsid w:val="009277C4"/>
    <w:rsid w:val="00927BB7"/>
    <w:rsid w:val="0093094A"/>
    <w:rsid w:val="00931368"/>
    <w:rsid w:val="009318CD"/>
    <w:rsid w:val="00931A0C"/>
    <w:rsid w:val="00931B20"/>
    <w:rsid w:val="009328CF"/>
    <w:rsid w:val="009333CC"/>
    <w:rsid w:val="00933F13"/>
    <w:rsid w:val="00934091"/>
    <w:rsid w:val="00935031"/>
    <w:rsid w:val="00935372"/>
    <w:rsid w:val="009355DA"/>
    <w:rsid w:val="00935EB4"/>
    <w:rsid w:val="00936B03"/>
    <w:rsid w:val="00936C71"/>
    <w:rsid w:val="00937FB6"/>
    <w:rsid w:val="0094042B"/>
    <w:rsid w:val="009416F9"/>
    <w:rsid w:val="009428E9"/>
    <w:rsid w:val="00942E32"/>
    <w:rsid w:val="00943D0F"/>
    <w:rsid w:val="00943E07"/>
    <w:rsid w:val="00943ED5"/>
    <w:rsid w:val="009443E8"/>
    <w:rsid w:val="009464EA"/>
    <w:rsid w:val="00946C8B"/>
    <w:rsid w:val="0094727B"/>
    <w:rsid w:val="00947447"/>
    <w:rsid w:val="009474B1"/>
    <w:rsid w:val="00947850"/>
    <w:rsid w:val="00947F71"/>
    <w:rsid w:val="009535D8"/>
    <w:rsid w:val="00953DDE"/>
    <w:rsid w:val="00953E13"/>
    <w:rsid w:val="009544F3"/>
    <w:rsid w:val="00954CB3"/>
    <w:rsid w:val="009555CA"/>
    <w:rsid w:val="00955D07"/>
    <w:rsid w:val="00955DAB"/>
    <w:rsid w:val="0095672D"/>
    <w:rsid w:val="00957278"/>
    <w:rsid w:val="00957C1F"/>
    <w:rsid w:val="00957DF8"/>
    <w:rsid w:val="00957F10"/>
    <w:rsid w:val="00960241"/>
    <w:rsid w:val="00960C02"/>
    <w:rsid w:val="00961755"/>
    <w:rsid w:val="009627F8"/>
    <w:rsid w:val="009630F8"/>
    <w:rsid w:val="00963879"/>
    <w:rsid w:val="00963DDE"/>
    <w:rsid w:val="00963FE5"/>
    <w:rsid w:val="00964294"/>
    <w:rsid w:val="00965033"/>
    <w:rsid w:val="00966F00"/>
    <w:rsid w:val="009678BC"/>
    <w:rsid w:val="00970AA0"/>
    <w:rsid w:val="00970C2A"/>
    <w:rsid w:val="00970C8C"/>
    <w:rsid w:val="009712ED"/>
    <w:rsid w:val="009713C8"/>
    <w:rsid w:val="00972143"/>
    <w:rsid w:val="0097268B"/>
    <w:rsid w:val="00972CEB"/>
    <w:rsid w:val="00973F5C"/>
    <w:rsid w:val="00974C8F"/>
    <w:rsid w:val="00975074"/>
    <w:rsid w:val="009751A6"/>
    <w:rsid w:val="009770CB"/>
    <w:rsid w:val="009801AB"/>
    <w:rsid w:val="00980908"/>
    <w:rsid w:val="00981682"/>
    <w:rsid w:val="00981857"/>
    <w:rsid w:val="00982139"/>
    <w:rsid w:val="009832CD"/>
    <w:rsid w:val="00984067"/>
    <w:rsid w:val="009840D3"/>
    <w:rsid w:val="00984966"/>
    <w:rsid w:val="00985135"/>
    <w:rsid w:val="00985797"/>
    <w:rsid w:val="00985895"/>
    <w:rsid w:val="0098590B"/>
    <w:rsid w:val="00986135"/>
    <w:rsid w:val="00987735"/>
    <w:rsid w:val="00990363"/>
    <w:rsid w:val="009907B2"/>
    <w:rsid w:val="0099213D"/>
    <w:rsid w:val="009921F0"/>
    <w:rsid w:val="00992ED7"/>
    <w:rsid w:val="00993873"/>
    <w:rsid w:val="009962F1"/>
    <w:rsid w:val="00996AF3"/>
    <w:rsid w:val="00996E8C"/>
    <w:rsid w:val="00997D11"/>
    <w:rsid w:val="009A044C"/>
    <w:rsid w:val="009A0E76"/>
    <w:rsid w:val="009A1195"/>
    <w:rsid w:val="009A1B2F"/>
    <w:rsid w:val="009A1DC9"/>
    <w:rsid w:val="009A255A"/>
    <w:rsid w:val="009A265C"/>
    <w:rsid w:val="009A2769"/>
    <w:rsid w:val="009A2C01"/>
    <w:rsid w:val="009A3112"/>
    <w:rsid w:val="009A3997"/>
    <w:rsid w:val="009A4669"/>
    <w:rsid w:val="009A55F3"/>
    <w:rsid w:val="009A5786"/>
    <w:rsid w:val="009A5DE6"/>
    <w:rsid w:val="009A5DEB"/>
    <w:rsid w:val="009A629E"/>
    <w:rsid w:val="009A7F95"/>
    <w:rsid w:val="009B0419"/>
    <w:rsid w:val="009B0775"/>
    <w:rsid w:val="009B09B7"/>
    <w:rsid w:val="009B0E4C"/>
    <w:rsid w:val="009B1276"/>
    <w:rsid w:val="009B1AE7"/>
    <w:rsid w:val="009B1E77"/>
    <w:rsid w:val="009B30E1"/>
    <w:rsid w:val="009B4ABB"/>
    <w:rsid w:val="009B4B72"/>
    <w:rsid w:val="009B65A8"/>
    <w:rsid w:val="009B678C"/>
    <w:rsid w:val="009B6E0C"/>
    <w:rsid w:val="009B779B"/>
    <w:rsid w:val="009C027A"/>
    <w:rsid w:val="009C32B2"/>
    <w:rsid w:val="009C3436"/>
    <w:rsid w:val="009C3BE3"/>
    <w:rsid w:val="009C3BEE"/>
    <w:rsid w:val="009C4406"/>
    <w:rsid w:val="009C5FC1"/>
    <w:rsid w:val="009C5FE4"/>
    <w:rsid w:val="009C63CE"/>
    <w:rsid w:val="009C6511"/>
    <w:rsid w:val="009C7072"/>
    <w:rsid w:val="009C7F3D"/>
    <w:rsid w:val="009D0C69"/>
    <w:rsid w:val="009D313B"/>
    <w:rsid w:val="009D352E"/>
    <w:rsid w:val="009D6674"/>
    <w:rsid w:val="009D71DB"/>
    <w:rsid w:val="009D73E7"/>
    <w:rsid w:val="009D7649"/>
    <w:rsid w:val="009E1845"/>
    <w:rsid w:val="009E198F"/>
    <w:rsid w:val="009E1E73"/>
    <w:rsid w:val="009E32DE"/>
    <w:rsid w:val="009E32F5"/>
    <w:rsid w:val="009E357A"/>
    <w:rsid w:val="009E48A8"/>
    <w:rsid w:val="009E5EBB"/>
    <w:rsid w:val="009E6574"/>
    <w:rsid w:val="009E6963"/>
    <w:rsid w:val="009F0FA8"/>
    <w:rsid w:val="009F0FB4"/>
    <w:rsid w:val="009F24A5"/>
    <w:rsid w:val="009F2DE3"/>
    <w:rsid w:val="009F314A"/>
    <w:rsid w:val="009F328B"/>
    <w:rsid w:val="009F5F9C"/>
    <w:rsid w:val="009F6547"/>
    <w:rsid w:val="00A0021B"/>
    <w:rsid w:val="00A006BC"/>
    <w:rsid w:val="00A00F1F"/>
    <w:rsid w:val="00A0162A"/>
    <w:rsid w:val="00A01FE6"/>
    <w:rsid w:val="00A02613"/>
    <w:rsid w:val="00A02C9A"/>
    <w:rsid w:val="00A0449A"/>
    <w:rsid w:val="00A04A0B"/>
    <w:rsid w:val="00A05913"/>
    <w:rsid w:val="00A06312"/>
    <w:rsid w:val="00A06591"/>
    <w:rsid w:val="00A0740E"/>
    <w:rsid w:val="00A0793C"/>
    <w:rsid w:val="00A07955"/>
    <w:rsid w:val="00A07FA6"/>
    <w:rsid w:val="00A12E07"/>
    <w:rsid w:val="00A13452"/>
    <w:rsid w:val="00A138D5"/>
    <w:rsid w:val="00A15782"/>
    <w:rsid w:val="00A162FC"/>
    <w:rsid w:val="00A16F13"/>
    <w:rsid w:val="00A170BB"/>
    <w:rsid w:val="00A17781"/>
    <w:rsid w:val="00A203D0"/>
    <w:rsid w:val="00A20C5F"/>
    <w:rsid w:val="00A2148F"/>
    <w:rsid w:val="00A21B97"/>
    <w:rsid w:val="00A22FAA"/>
    <w:rsid w:val="00A230CF"/>
    <w:rsid w:val="00A23434"/>
    <w:rsid w:val="00A24AA4"/>
    <w:rsid w:val="00A25D0F"/>
    <w:rsid w:val="00A30BB1"/>
    <w:rsid w:val="00A30D78"/>
    <w:rsid w:val="00A311CA"/>
    <w:rsid w:val="00A312B4"/>
    <w:rsid w:val="00A31798"/>
    <w:rsid w:val="00A31B63"/>
    <w:rsid w:val="00A3243B"/>
    <w:rsid w:val="00A33359"/>
    <w:rsid w:val="00A33CB4"/>
    <w:rsid w:val="00A343E6"/>
    <w:rsid w:val="00A34FDD"/>
    <w:rsid w:val="00A352C5"/>
    <w:rsid w:val="00A35BC6"/>
    <w:rsid w:val="00A35DBF"/>
    <w:rsid w:val="00A36675"/>
    <w:rsid w:val="00A3721D"/>
    <w:rsid w:val="00A378FE"/>
    <w:rsid w:val="00A37E52"/>
    <w:rsid w:val="00A40035"/>
    <w:rsid w:val="00A4014E"/>
    <w:rsid w:val="00A4079B"/>
    <w:rsid w:val="00A4170E"/>
    <w:rsid w:val="00A42836"/>
    <w:rsid w:val="00A43566"/>
    <w:rsid w:val="00A44B56"/>
    <w:rsid w:val="00A45568"/>
    <w:rsid w:val="00A45781"/>
    <w:rsid w:val="00A46CAA"/>
    <w:rsid w:val="00A475EF"/>
    <w:rsid w:val="00A47C98"/>
    <w:rsid w:val="00A5081F"/>
    <w:rsid w:val="00A51779"/>
    <w:rsid w:val="00A51DCA"/>
    <w:rsid w:val="00A51E5B"/>
    <w:rsid w:val="00A52224"/>
    <w:rsid w:val="00A52AA7"/>
    <w:rsid w:val="00A52EEC"/>
    <w:rsid w:val="00A54BD9"/>
    <w:rsid w:val="00A54E2E"/>
    <w:rsid w:val="00A55326"/>
    <w:rsid w:val="00A55E7A"/>
    <w:rsid w:val="00A560B8"/>
    <w:rsid w:val="00A56AFF"/>
    <w:rsid w:val="00A576BF"/>
    <w:rsid w:val="00A57E02"/>
    <w:rsid w:val="00A57EC0"/>
    <w:rsid w:val="00A600E4"/>
    <w:rsid w:val="00A60642"/>
    <w:rsid w:val="00A607E0"/>
    <w:rsid w:val="00A60F55"/>
    <w:rsid w:val="00A61911"/>
    <w:rsid w:val="00A62783"/>
    <w:rsid w:val="00A62D95"/>
    <w:rsid w:val="00A62DE4"/>
    <w:rsid w:val="00A62E9C"/>
    <w:rsid w:val="00A63FF4"/>
    <w:rsid w:val="00A65548"/>
    <w:rsid w:val="00A65D65"/>
    <w:rsid w:val="00A668BC"/>
    <w:rsid w:val="00A66901"/>
    <w:rsid w:val="00A66E52"/>
    <w:rsid w:val="00A708EC"/>
    <w:rsid w:val="00A71662"/>
    <w:rsid w:val="00A717D8"/>
    <w:rsid w:val="00A72201"/>
    <w:rsid w:val="00A729FB"/>
    <w:rsid w:val="00A73CE6"/>
    <w:rsid w:val="00A74934"/>
    <w:rsid w:val="00A74F93"/>
    <w:rsid w:val="00A75387"/>
    <w:rsid w:val="00A75659"/>
    <w:rsid w:val="00A759CB"/>
    <w:rsid w:val="00A76408"/>
    <w:rsid w:val="00A76706"/>
    <w:rsid w:val="00A76E2D"/>
    <w:rsid w:val="00A77FF9"/>
    <w:rsid w:val="00A80311"/>
    <w:rsid w:val="00A8065B"/>
    <w:rsid w:val="00A80B4C"/>
    <w:rsid w:val="00A819E0"/>
    <w:rsid w:val="00A8216F"/>
    <w:rsid w:val="00A82AA2"/>
    <w:rsid w:val="00A83E9E"/>
    <w:rsid w:val="00A84CD5"/>
    <w:rsid w:val="00A861BF"/>
    <w:rsid w:val="00A86555"/>
    <w:rsid w:val="00A86DCD"/>
    <w:rsid w:val="00A86E1B"/>
    <w:rsid w:val="00A87BE6"/>
    <w:rsid w:val="00A909CC"/>
    <w:rsid w:val="00A90A73"/>
    <w:rsid w:val="00A918AE"/>
    <w:rsid w:val="00A918B2"/>
    <w:rsid w:val="00A91C1A"/>
    <w:rsid w:val="00A922D9"/>
    <w:rsid w:val="00A92CB0"/>
    <w:rsid w:val="00A92DA1"/>
    <w:rsid w:val="00A939E0"/>
    <w:rsid w:val="00A9401B"/>
    <w:rsid w:val="00A94908"/>
    <w:rsid w:val="00A94984"/>
    <w:rsid w:val="00A960F7"/>
    <w:rsid w:val="00A9635B"/>
    <w:rsid w:val="00A97039"/>
    <w:rsid w:val="00A9717A"/>
    <w:rsid w:val="00A97C9E"/>
    <w:rsid w:val="00A97D1D"/>
    <w:rsid w:val="00AA098F"/>
    <w:rsid w:val="00AA26E0"/>
    <w:rsid w:val="00AA3A0A"/>
    <w:rsid w:val="00AA47CC"/>
    <w:rsid w:val="00AA7AD8"/>
    <w:rsid w:val="00AB0D73"/>
    <w:rsid w:val="00AB1B3E"/>
    <w:rsid w:val="00AB1DB7"/>
    <w:rsid w:val="00AB3431"/>
    <w:rsid w:val="00AB4B75"/>
    <w:rsid w:val="00AB7208"/>
    <w:rsid w:val="00AB72C8"/>
    <w:rsid w:val="00AB785B"/>
    <w:rsid w:val="00AB7A85"/>
    <w:rsid w:val="00AB7D27"/>
    <w:rsid w:val="00AB7FA7"/>
    <w:rsid w:val="00AC0790"/>
    <w:rsid w:val="00AC1E65"/>
    <w:rsid w:val="00AC2464"/>
    <w:rsid w:val="00AC298B"/>
    <w:rsid w:val="00AC2A6A"/>
    <w:rsid w:val="00AC2B81"/>
    <w:rsid w:val="00AC30BD"/>
    <w:rsid w:val="00AC35EE"/>
    <w:rsid w:val="00AC3E21"/>
    <w:rsid w:val="00AC464F"/>
    <w:rsid w:val="00AC46EC"/>
    <w:rsid w:val="00AC525C"/>
    <w:rsid w:val="00AC582F"/>
    <w:rsid w:val="00AC5DDF"/>
    <w:rsid w:val="00AC67C7"/>
    <w:rsid w:val="00AC6C09"/>
    <w:rsid w:val="00AC6C88"/>
    <w:rsid w:val="00AC7CDC"/>
    <w:rsid w:val="00AD1F0B"/>
    <w:rsid w:val="00AD2A91"/>
    <w:rsid w:val="00AD3244"/>
    <w:rsid w:val="00AD3590"/>
    <w:rsid w:val="00AD4D4B"/>
    <w:rsid w:val="00AD5961"/>
    <w:rsid w:val="00AD698D"/>
    <w:rsid w:val="00AD7616"/>
    <w:rsid w:val="00AE0A4D"/>
    <w:rsid w:val="00AE16FF"/>
    <w:rsid w:val="00AE43A3"/>
    <w:rsid w:val="00AE4FC3"/>
    <w:rsid w:val="00AE5091"/>
    <w:rsid w:val="00AE5803"/>
    <w:rsid w:val="00AE5945"/>
    <w:rsid w:val="00AE5C7F"/>
    <w:rsid w:val="00AE6234"/>
    <w:rsid w:val="00AE696F"/>
    <w:rsid w:val="00AE71CF"/>
    <w:rsid w:val="00AE7D14"/>
    <w:rsid w:val="00AF0FCA"/>
    <w:rsid w:val="00AF1CE7"/>
    <w:rsid w:val="00AF1FED"/>
    <w:rsid w:val="00AF22A5"/>
    <w:rsid w:val="00AF2449"/>
    <w:rsid w:val="00AF427B"/>
    <w:rsid w:val="00AF46AF"/>
    <w:rsid w:val="00AF5957"/>
    <w:rsid w:val="00AF6E66"/>
    <w:rsid w:val="00AF6FE7"/>
    <w:rsid w:val="00AF71D3"/>
    <w:rsid w:val="00B00621"/>
    <w:rsid w:val="00B00C28"/>
    <w:rsid w:val="00B00CB2"/>
    <w:rsid w:val="00B00E9C"/>
    <w:rsid w:val="00B01290"/>
    <w:rsid w:val="00B02ED3"/>
    <w:rsid w:val="00B03B5C"/>
    <w:rsid w:val="00B03CD4"/>
    <w:rsid w:val="00B03E9E"/>
    <w:rsid w:val="00B0442B"/>
    <w:rsid w:val="00B05288"/>
    <w:rsid w:val="00B05438"/>
    <w:rsid w:val="00B05BB3"/>
    <w:rsid w:val="00B05C6E"/>
    <w:rsid w:val="00B06D50"/>
    <w:rsid w:val="00B072F7"/>
    <w:rsid w:val="00B07571"/>
    <w:rsid w:val="00B12B4B"/>
    <w:rsid w:val="00B1351F"/>
    <w:rsid w:val="00B139D8"/>
    <w:rsid w:val="00B13F50"/>
    <w:rsid w:val="00B140AD"/>
    <w:rsid w:val="00B16A20"/>
    <w:rsid w:val="00B16BC7"/>
    <w:rsid w:val="00B17B38"/>
    <w:rsid w:val="00B20EBD"/>
    <w:rsid w:val="00B221E4"/>
    <w:rsid w:val="00B23037"/>
    <w:rsid w:val="00B24090"/>
    <w:rsid w:val="00B25422"/>
    <w:rsid w:val="00B25771"/>
    <w:rsid w:val="00B25832"/>
    <w:rsid w:val="00B27639"/>
    <w:rsid w:val="00B30C3C"/>
    <w:rsid w:val="00B3196E"/>
    <w:rsid w:val="00B31FF7"/>
    <w:rsid w:val="00B325B6"/>
    <w:rsid w:val="00B32F7D"/>
    <w:rsid w:val="00B32FCC"/>
    <w:rsid w:val="00B33A86"/>
    <w:rsid w:val="00B33D97"/>
    <w:rsid w:val="00B3428E"/>
    <w:rsid w:val="00B373EF"/>
    <w:rsid w:val="00B37D9A"/>
    <w:rsid w:val="00B40039"/>
    <w:rsid w:val="00B4071F"/>
    <w:rsid w:val="00B427AF"/>
    <w:rsid w:val="00B42FAC"/>
    <w:rsid w:val="00B436F3"/>
    <w:rsid w:val="00B43EE6"/>
    <w:rsid w:val="00B444FD"/>
    <w:rsid w:val="00B450EF"/>
    <w:rsid w:val="00B455D5"/>
    <w:rsid w:val="00B4613B"/>
    <w:rsid w:val="00B502B8"/>
    <w:rsid w:val="00B5190A"/>
    <w:rsid w:val="00B52732"/>
    <w:rsid w:val="00B530A7"/>
    <w:rsid w:val="00B54023"/>
    <w:rsid w:val="00B541F6"/>
    <w:rsid w:val="00B54373"/>
    <w:rsid w:val="00B543BA"/>
    <w:rsid w:val="00B57443"/>
    <w:rsid w:val="00B576F3"/>
    <w:rsid w:val="00B579C1"/>
    <w:rsid w:val="00B601F2"/>
    <w:rsid w:val="00B61F49"/>
    <w:rsid w:val="00B62551"/>
    <w:rsid w:val="00B62E74"/>
    <w:rsid w:val="00B655FC"/>
    <w:rsid w:val="00B662D1"/>
    <w:rsid w:val="00B666C3"/>
    <w:rsid w:val="00B669D0"/>
    <w:rsid w:val="00B66A78"/>
    <w:rsid w:val="00B67309"/>
    <w:rsid w:val="00B67D67"/>
    <w:rsid w:val="00B722FF"/>
    <w:rsid w:val="00B7361D"/>
    <w:rsid w:val="00B73929"/>
    <w:rsid w:val="00B739F3"/>
    <w:rsid w:val="00B748F7"/>
    <w:rsid w:val="00B761D8"/>
    <w:rsid w:val="00B76660"/>
    <w:rsid w:val="00B7681F"/>
    <w:rsid w:val="00B76ADC"/>
    <w:rsid w:val="00B8009C"/>
    <w:rsid w:val="00B802AC"/>
    <w:rsid w:val="00B806FF"/>
    <w:rsid w:val="00B80D7A"/>
    <w:rsid w:val="00B81956"/>
    <w:rsid w:val="00B81F9D"/>
    <w:rsid w:val="00B8365E"/>
    <w:rsid w:val="00B847F2"/>
    <w:rsid w:val="00B857A4"/>
    <w:rsid w:val="00B86219"/>
    <w:rsid w:val="00B86AB1"/>
    <w:rsid w:val="00B86C73"/>
    <w:rsid w:val="00B87E8D"/>
    <w:rsid w:val="00B910A9"/>
    <w:rsid w:val="00B919DA"/>
    <w:rsid w:val="00B91AA4"/>
    <w:rsid w:val="00B92017"/>
    <w:rsid w:val="00B92755"/>
    <w:rsid w:val="00B92ADF"/>
    <w:rsid w:val="00B964AF"/>
    <w:rsid w:val="00B96566"/>
    <w:rsid w:val="00B96CFB"/>
    <w:rsid w:val="00B971E8"/>
    <w:rsid w:val="00B97FBF"/>
    <w:rsid w:val="00BA0E8C"/>
    <w:rsid w:val="00BA1578"/>
    <w:rsid w:val="00BA1CEF"/>
    <w:rsid w:val="00BA295D"/>
    <w:rsid w:val="00BA2A99"/>
    <w:rsid w:val="00BA32D3"/>
    <w:rsid w:val="00BA37B6"/>
    <w:rsid w:val="00BA389C"/>
    <w:rsid w:val="00BA418E"/>
    <w:rsid w:val="00BA4FCD"/>
    <w:rsid w:val="00BA5022"/>
    <w:rsid w:val="00BA5EB4"/>
    <w:rsid w:val="00BA7422"/>
    <w:rsid w:val="00BA7E15"/>
    <w:rsid w:val="00BB15DE"/>
    <w:rsid w:val="00BB23A0"/>
    <w:rsid w:val="00BB26BD"/>
    <w:rsid w:val="00BB2EA2"/>
    <w:rsid w:val="00BB46AF"/>
    <w:rsid w:val="00BB4852"/>
    <w:rsid w:val="00BB4B58"/>
    <w:rsid w:val="00BB514F"/>
    <w:rsid w:val="00BC0598"/>
    <w:rsid w:val="00BC1DB1"/>
    <w:rsid w:val="00BC2A29"/>
    <w:rsid w:val="00BC3D25"/>
    <w:rsid w:val="00BC41A4"/>
    <w:rsid w:val="00BC41BB"/>
    <w:rsid w:val="00BC44C5"/>
    <w:rsid w:val="00BC4611"/>
    <w:rsid w:val="00BC4B92"/>
    <w:rsid w:val="00BC5E1A"/>
    <w:rsid w:val="00BC611F"/>
    <w:rsid w:val="00BC6334"/>
    <w:rsid w:val="00BC64ED"/>
    <w:rsid w:val="00BC6D98"/>
    <w:rsid w:val="00BC6E14"/>
    <w:rsid w:val="00BD0BF9"/>
    <w:rsid w:val="00BD13B6"/>
    <w:rsid w:val="00BD13EF"/>
    <w:rsid w:val="00BD191D"/>
    <w:rsid w:val="00BD2D6F"/>
    <w:rsid w:val="00BD3E09"/>
    <w:rsid w:val="00BD49D5"/>
    <w:rsid w:val="00BD4EF0"/>
    <w:rsid w:val="00BD5141"/>
    <w:rsid w:val="00BD514B"/>
    <w:rsid w:val="00BD5CA5"/>
    <w:rsid w:val="00BD5D17"/>
    <w:rsid w:val="00BD606A"/>
    <w:rsid w:val="00BD756A"/>
    <w:rsid w:val="00BD7EE2"/>
    <w:rsid w:val="00BE10C7"/>
    <w:rsid w:val="00BE2B7A"/>
    <w:rsid w:val="00BE4C12"/>
    <w:rsid w:val="00BE5051"/>
    <w:rsid w:val="00BE53CD"/>
    <w:rsid w:val="00BE6196"/>
    <w:rsid w:val="00BE6BD7"/>
    <w:rsid w:val="00BE6F8A"/>
    <w:rsid w:val="00BE7007"/>
    <w:rsid w:val="00BF0057"/>
    <w:rsid w:val="00BF07B0"/>
    <w:rsid w:val="00BF1000"/>
    <w:rsid w:val="00BF23CC"/>
    <w:rsid w:val="00BF3329"/>
    <w:rsid w:val="00BF3356"/>
    <w:rsid w:val="00BF3693"/>
    <w:rsid w:val="00BF3B62"/>
    <w:rsid w:val="00BF3C1B"/>
    <w:rsid w:val="00BF5F09"/>
    <w:rsid w:val="00BF6AAC"/>
    <w:rsid w:val="00BF7325"/>
    <w:rsid w:val="00BF76BA"/>
    <w:rsid w:val="00C006AC"/>
    <w:rsid w:val="00C00CDD"/>
    <w:rsid w:val="00C00F13"/>
    <w:rsid w:val="00C01E9A"/>
    <w:rsid w:val="00C0207E"/>
    <w:rsid w:val="00C023E9"/>
    <w:rsid w:val="00C024C2"/>
    <w:rsid w:val="00C03076"/>
    <w:rsid w:val="00C0357D"/>
    <w:rsid w:val="00C03D67"/>
    <w:rsid w:val="00C0535A"/>
    <w:rsid w:val="00C0537E"/>
    <w:rsid w:val="00C05752"/>
    <w:rsid w:val="00C05DE8"/>
    <w:rsid w:val="00C0655A"/>
    <w:rsid w:val="00C06A4E"/>
    <w:rsid w:val="00C07809"/>
    <w:rsid w:val="00C1093E"/>
    <w:rsid w:val="00C117D1"/>
    <w:rsid w:val="00C11BED"/>
    <w:rsid w:val="00C12540"/>
    <w:rsid w:val="00C129A1"/>
    <w:rsid w:val="00C131D7"/>
    <w:rsid w:val="00C13C3C"/>
    <w:rsid w:val="00C14DD7"/>
    <w:rsid w:val="00C15924"/>
    <w:rsid w:val="00C176CC"/>
    <w:rsid w:val="00C20478"/>
    <w:rsid w:val="00C207D5"/>
    <w:rsid w:val="00C21488"/>
    <w:rsid w:val="00C224A8"/>
    <w:rsid w:val="00C232E5"/>
    <w:rsid w:val="00C23F49"/>
    <w:rsid w:val="00C240E2"/>
    <w:rsid w:val="00C24AA9"/>
    <w:rsid w:val="00C26332"/>
    <w:rsid w:val="00C279DD"/>
    <w:rsid w:val="00C3063D"/>
    <w:rsid w:val="00C312E2"/>
    <w:rsid w:val="00C32E0D"/>
    <w:rsid w:val="00C32FFA"/>
    <w:rsid w:val="00C33358"/>
    <w:rsid w:val="00C35344"/>
    <w:rsid w:val="00C35654"/>
    <w:rsid w:val="00C37494"/>
    <w:rsid w:val="00C37754"/>
    <w:rsid w:val="00C4199B"/>
    <w:rsid w:val="00C42E47"/>
    <w:rsid w:val="00C432A9"/>
    <w:rsid w:val="00C436A6"/>
    <w:rsid w:val="00C43C58"/>
    <w:rsid w:val="00C43E8B"/>
    <w:rsid w:val="00C4484D"/>
    <w:rsid w:val="00C45155"/>
    <w:rsid w:val="00C45CA5"/>
    <w:rsid w:val="00C4610B"/>
    <w:rsid w:val="00C467FA"/>
    <w:rsid w:val="00C4764A"/>
    <w:rsid w:val="00C47FCC"/>
    <w:rsid w:val="00C50E11"/>
    <w:rsid w:val="00C50F9C"/>
    <w:rsid w:val="00C51111"/>
    <w:rsid w:val="00C53722"/>
    <w:rsid w:val="00C53B6E"/>
    <w:rsid w:val="00C54E14"/>
    <w:rsid w:val="00C5522C"/>
    <w:rsid w:val="00C55AE1"/>
    <w:rsid w:val="00C55C6F"/>
    <w:rsid w:val="00C574AC"/>
    <w:rsid w:val="00C576F5"/>
    <w:rsid w:val="00C60C90"/>
    <w:rsid w:val="00C62125"/>
    <w:rsid w:val="00C6224A"/>
    <w:rsid w:val="00C63308"/>
    <w:rsid w:val="00C639A1"/>
    <w:rsid w:val="00C64B9E"/>
    <w:rsid w:val="00C64BC7"/>
    <w:rsid w:val="00C65337"/>
    <w:rsid w:val="00C65D50"/>
    <w:rsid w:val="00C65E76"/>
    <w:rsid w:val="00C66D98"/>
    <w:rsid w:val="00C67756"/>
    <w:rsid w:val="00C6787A"/>
    <w:rsid w:val="00C70336"/>
    <w:rsid w:val="00C70426"/>
    <w:rsid w:val="00C707C9"/>
    <w:rsid w:val="00C70F25"/>
    <w:rsid w:val="00C71C81"/>
    <w:rsid w:val="00C753CD"/>
    <w:rsid w:val="00C75D88"/>
    <w:rsid w:val="00C7666C"/>
    <w:rsid w:val="00C77A17"/>
    <w:rsid w:val="00C77E46"/>
    <w:rsid w:val="00C80D95"/>
    <w:rsid w:val="00C8243A"/>
    <w:rsid w:val="00C82994"/>
    <w:rsid w:val="00C829F2"/>
    <w:rsid w:val="00C82C08"/>
    <w:rsid w:val="00C836B5"/>
    <w:rsid w:val="00C83EEF"/>
    <w:rsid w:val="00C84B91"/>
    <w:rsid w:val="00C86697"/>
    <w:rsid w:val="00C90A74"/>
    <w:rsid w:val="00C92CA5"/>
    <w:rsid w:val="00C92E06"/>
    <w:rsid w:val="00C93A98"/>
    <w:rsid w:val="00C955BA"/>
    <w:rsid w:val="00C95641"/>
    <w:rsid w:val="00C9593B"/>
    <w:rsid w:val="00C95C81"/>
    <w:rsid w:val="00C96150"/>
    <w:rsid w:val="00C963DF"/>
    <w:rsid w:val="00C96C44"/>
    <w:rsid w:val="00CA0401"/>
    <w:rsid w:val="00CA0F43"/>
    <w:rsid w:val="00CA1178"/>
    <w:rsid w:val="00CA1BC4"/>
    <w:rsid w:val="00CA2401"/>
    <w:rsid w:val="00CA27E5"/>
    <w:rsid w:val="00CA2950"/>
    <w:rsid w:val="00CA2E76"/>
    <w:rsid w:val="00CA3596"/>
    <w:rsid w:val="00CA3624"/>
    <w:rsid w:val="00CA3808"/>
    <w:rsid w:val="00CA458A"/>
    <w:rsid w:val="00CA45CC"/>
    <w:rsid w:val="00CA5326"/>
    <w:rsid w:val="00CA6A58"/>
    <w:rsid w:val="00CA7C0D"/>
    <w:rsid w:val="00CA7F0B"/>
    <w:rsid w:val="00CB030C"/>
    <w:rsid w:val="00CB0FDE"/>
    <w:rsid w:val="00CB11C2"/>
    <w:rsid w:val="00CB120F"/>
    <w:rsid w:val="00CB125B"/>
    <w:rsid w:val="00CB1D9E"/>
    <w:rsid w:val="00CB1FA4"/>
    <w:rsid w:val="00CB2BE5"/>
    <w:rsid w:val="00CB39EA"/>
    <w:rsid w:val="00CB4329"/>
    <w:rsid w:val="00CB51D9"/>
    <w:rsid w:val="00CB5D97"/>
    <w:rsid w:val="00CB6AB2"/>
    <w:rsid w:val="00CB74CF"/>
    <w:rsid w:val="00CC07ED"/>
    <w:rsid w:val="00CC0FEC"/>
    <w:rsid w:val="00CC104E"/>
    <w:rsid w:val="00CC15EF"/>
    <w:rsid w:val="00CC2028"/>
    <w:rsid w:val="00CC212F"/>
    <w:rsid w:val="00CC31F3"/>
    <w:rsid w:val="00CC3796"/>
    <w:rsid w:val="00CC3B71"/>
    <w:rsid w:val="00CC493D"/>
    <w:rsid w:val="00CC5061"/>
    <w:rsid w:val="00CC52D9"/>
    <w:rsid w:val="00CC582C"/>
    <w:rsid w:val="00CC7BC7"/>
    <w:rsid w:val="00CC7F76"/>
    <w:rsid w:val="00CD0D8C"/>
    <w:rsid w:val="00CD2A10"/>
    <w:rsid w:val="00CD38B7"/>
    <w:rsid w:val="00CD3BBE"/>
    <w:rsid w:val="00CD3EE7"/>
    <w:rsid w:val="00CD4E7B"/>
    <w:rsid w:val="00CD68AD"/>
    <w:rsid w:val="00CE08DC"/>
    <w:rsid w:val="00CE1013"/>
    <w:rsid w:val="00CE13C5"/>
    <w:rsid w:val="00CE1D67"/>
    <w:rsid w:val="00CE2149"/>
    <w:rsid w:val="00CE2603"/>
    <w:rsid w:val="00CE306D"/>
    <w:rsid w:val="00CE366C"/>
    <w:rsid w:val="00CE539C"/>
    <w:rsid w:val="00CE587F"/>
    <w:rsid w:val="00CE64D6"/>
    <w:rsid w:val="00CE7038"/>
    <w:rsid w:val="00CE70C1"/>
    <w:rsid w:val="00CE72F7"/>
    <w:rsid w:val="00CF03D6"/>
    <w:rsid w:val="00CF05F1"/>
    <w:rsid w:val="00CF15CB"/>
    <w:rsid w:val="00CF1620"/>
    <w:rsid w:val="00CF19C5"/>
    <w:rsid w:val="00CF2432"/>
    <w:rsid w:val="00CF2654"/>
    <w:rsid w:val="00CF2BDF"/>
    <w:rsid w:val="00CF3071"/>
    <w:rsid w:val="00CF3765"/>
    <w:rsid w:val="00CF4BED"/>
    <w:rsid w:val="00CF54B8"/>
    <w:rsid w:val="00CF57AC"/>
    <w:rsid w:val="00CF6AA0"/>
    <w:rsid w:val="00CF70FA"/>
    <w:rsid w:val="00D0003F"/>
    <w:rsid w:val="00D00BBC"/>
    <w:rsid w:val="00D00C24"/>
    <w:rsid w:val="00D01C7A"/>
    <w:rsid w:val="00D024BA"/>
    <w:rsid w:val="00D0251A"/>
    <w:rsid w:val="00D0266B"/>
    <w:rsid w:val="00D02789"/>
    <w:rsid w:val="00D031BD"/>
    <w:rsid w:val="00D038FD"/>
    <w:rsid w:val="00D04ACF"/>
    <w:rsid w:val="00D0534C"/>
    <w:rsid w:val="00D0747F"/>
    <w:rsid w:val="00D10BD7"/>
    <w:rsid w:val="00D11079"/>
    <w:rsid w:val="00D11C88"/>
    <w:rsid w:val="00D12559"/>
    <w:rsid w:val="00D1255E"/>
    <w:rsid w:val="00D12CB1"/>
    <w:rsid w:val="00D1374E"/>
    <w:rsid w:val="00D13DEA"/>
    <w:rsid w:val="00D1472B"/>
    <w:rsid w:val="00D1483F"/>
    <w:rsid w:val="00D14C39"/>
    <w:rsid w:val="00D1521E"/>
    <w:rsid w:val="00D15CA0"/>
    <w:rsid w:val="00D15E1F"/>
    <w:rsid w:val="00D15EBE"/>
    <w:rsid w:val="00D17094"/>
    <w:rsid w:val="00D1773E"/>
    <w:rsid w:val="00D2063B"/>
    <w:rsid w:val="00D21E6D"/>
    <w:rsid w:val="00D2262B"/>
    <w:rsid w:val="00D22C41"/>
    <w:rsid w:val="00D22D98"/>
    <w:rsid w:val="00D233F3"/>
    <w:rsid w:val="00D23AFB"/>
    <w:rsid w:val="00D23EF8"/>
    <w:rsid w:val="00D243E8"/>
    <w:rsid w:val="00D25867"/>
    <w:rsid w:val="00D2599B"/>
    <w:rsid w:val="00D25C81"/>
    <w:rsid w:val="00D26C7D"/>
    <w:rsid w:val="00D2700D"/>
    <w:rsid w:val="00D275C4"/>
    <w:rsid w:val="00D27A30"/>
    <w:rsid w:val="00D27C58"/>
    <w:rsid w:val="00D27D08"/>
    <w:rsid w:val="00D30192"/>
    <w:rsid w:val="00D301F6"/>
    <w:rsid w:val="00D302CB"/>
    <w:rsid w:val="00D30724"/>
    <w:rsid w:val="00D30C88"/>
    <w:rsid w:val="00D31AA3"/>
    <w:rsid w:val="00D3202E"/>
    <w:rsid w:val="00D32984"/>
    <w:rsid w:val="00D33235"/>
    <w:rsid w:val="00D333B0"/>
    <w:rsid w:val="00D34369"/>
    <w:rsid w:val="00D3447B"/>
    <w:rsid w:val="00D34B7F"/>
    <w:rsid w:val="00D34E65"/>
    <w:rsid w:val="00D35241"/>
    <w:rsid w:val="00D35894"/>
    <w:rsid w:val="00D366AA"/>
    <w:rsid w:val="00D37401"/>
    <w:rsid w:val="00D37586"/>
    <w:rsid w:val="00D4002F"/>
    <w:rsid w:val="00D40936"/>
    <w:rsid w:val="00D40BDE"/>
    <w:rsid w:val="00D411DE"/>
    <w:rsid w:val="00D41DFE"/>
    <w:rsid w:val="00D431B0"/>
    <w:rsid w:val="00D431DC"/>
    <w:rsid w:val="00D44AE0"/>
    <w:rsid w:val="00D4520F"/>
    <w:rsid w:val="00D456A7"/>
    <w:rsid w:val="00D45C82"/>
    <w:rsid w:val="00D45CAB"/>
    <w:rsid w:val="00D46F8E"/>
    <w:rsid w:val="00D47568"/>
    <w:rsid w:val="00D47C62"/>
    <w:rsid w:val="00D47D3B"/>
    <w:rsid w:val="00D503A7"/>
    <w:rsid w:val="00D521AB"/>
    <w:rsid w:val="00D533BD"/>
    <w:rsid w:val="00D5487F"/>
    <w:rsid w:val="00D55C1A"/>
    <w:rsid w:val="00D55F72"/>
    <w:rsid w:val="00D57309"/>
    <w:rsid w:val="00D576D6"/>
    <w:rsid w:val="00D579C4"/>
    <w:rsid w:val="00D609E7"/>
    <w:rsid w:val="00D61AA1"/>
    <w:rsid w:val="00D62643"/>
    <w:rsid w:val="00D63316"/>
    <w:rsid w:val="00D637FD"/>
    <w:rsid w:val="00D64D79"/>
    <w:rsid w:val="00D65C90"/>
    <w:rsid w:val="00D65CA8"/>
    <w:rsid w:val="00D66995"/>
    <w:rsid w:val="00D7005D"/>
    <w:rsid w:val="00D706F4"/>
    <w:rsid w:val="00D70BB4"/>
    <w:rsid w:val="00D71C64"/>
    <w:rsid w:val="00D71F12"/>
    <w:rsid w:val="00D73C49"/>
    <w:rsid w:val="00D74765"/>
    <w:rsid w:val="00D760CE"/>
    <w:rsid w:val="00D76101"/>
    <w:rsid w:val="00D76D9D"/>
    <w:rsid w:val="00D80928"/>
    <w:rsid w:val="00D80E1E"/>
    <w:rsid w:val="00D814EB"/>
    <w:rsid w:val="00D82300"/>
    <w:rsid w:val="00D82E3E"/>
    <w:rsid w:val="00D8415E"/>
    <w:rsid w:val="00D843D1"/>
    <w:rsid w:val="00D8444F"/>
    <w:rsid w:val="00D846DA"/>
    <w:rsid w:val="00D85BFF"/>
    <w:rsid w:val="00D9140B"/>
    <w:rsid w:val="00D91C9B"/>
    <w:rsid w:val="00D92BB5"/>
    <w:rsid w:val="00D9359C"/>
    <w:rsid w:val="00D938F4"/>
    <w:rsid w:val="00D94DA0"/>
    <w:rsid w:val="00D95305"/>
    <w:rsid w:val="00D95E2C"/>
    <w:rsid w:val="00D95FBB"/>
    <w:rsid w:val="00D96814"/>
    <w:rsid w:val="00D972CA"/>
    <w:rsid w:val="00D979A7"/>
    <w:rsid w:val="00DA04D4"/>
    <w:rsid w:val="00DA0C25"/>
    <w:rsid w:val="00DA0CE6"/>
    <w:rsid w:val="00DA10E3"/>
    <w:rsid w:val="00DA1514"/>
    <w:rsid w:val="00DA2781"/>
    <w:rsid w:val="00DA2CD0"/>
    <w:rsid w:val="00DA30CC"/>
    <w:rsid w:val="00DA4956"/>
    <w:rsid w:val="00DA4B11"/>
    <w:rsid w:val="00DA4E31"/>
    <w:rsid w:val="00DA52AC"/>
    <w:rsid w:val="00DA57E5"/>
    <w:rsid w:val="00DA5CD7"/>
    <w:rsid w:val="00DA5D6B"/>
    <w:rsid w:val="00DA7E49"/>
    <w:rsid w:val="00DB041C"/>
    <w:rsid w:val="00DB1332"/>
    <w:rsid w:val="00DB18C8"/>
    <w:rsid w:val="00DB1E87"/>
    <w:rsid w:val="00DB313D"/>
    <w:rsid w:val="00DB414A"/>
    <w:rsid w:val="00DB4188"/>
    <w:rsid w:val="00DB426C"/>
    <w:rsid w:val="00DB5719"/>
    <w:rsid w:val="00DB6661"/>
    <w:rsid w:val="00DB71E7"/>
    <w:rsid w:val="00DB78AE"/>
    <w:rsid w:val="00DB7A57"/>
    <w:rsid w:val="00DB7E29"/>
    <w:rsid w:val="00DC089B"/>
    <w:rsid w:val="00DC0E1E"/>
    <w:rsid w:val="00DC1619"/>
    <w:rsid w:val="00DC26EC"/>
    <w:rsid w:val="00DC286D"/>
    <w:rsid w:val="00DC3DEB"/>
    <w:rsid w:val="00DC4F66"/>
    <w:rsid w:val="00DC5B36"/>
    <w:rsid w:val="00DC5CA4"/>
    <w:rsid w:val="00DC60D2"/>
    <w:rsid w:val="00DC6317"/>
    <w:rsid w:val="00DC658A"/>
    <w:rsid w:val="00DC6596"/>
    <w:rsid w:val="00DC7289"/>
    <w:rsid w:val="00DC7AC3"/>
    <w:rsid w:val="00DD041C"/>
    <w:rsid w:val="00DD15A4"/>
    <w:rsid w:val="00DD2111"/>
    <w:rsid w:val="00DD24BE"/>
    <w:rsid w:val="00DD2AFE"/>
    <w:rsid w:val="00DD4A0F"/>
    <w:rsid w:val="00DD4FB5"/>
    <w:rsid w:val="00DD5497"/>
    <w:rsid w:val="00DD5D36"/>
    <w:rsid w:val="00DD6F0C"/>
    <w:rsid w:val="00DE00AD"/>
    <w:rsid w:val="00DE0D15"/>
    <w:rsid w:val="00DE1476"/>
    <w:rsid w:val="00DE2DD7"/>
    <w:rsid w:val="00DE3753"/>
    <w:rsid w:val="00DE582A"/>
    <w:rsid w:val="00DE5AFE"/>
    <w:rsid w:val="00DE5BD5"/>
    <w:rsid w:val="00DE6A83"/>
    <w:rsid w:val="00DF152C"/>
    <w:rsid w:val="00DF1A9A"/>
    <w:rsid w:val="00DF1D75"/>
    <w:rsid w:val="00DF2A3E"/>
    <w:rsid w:val="00DF3319"/>
    <w:rsid w:val="00DF3347"/>
    <w:rsid w:val="00DF3CEC"/>
    <w:rsid w:val="00DF437B"/>
    <w:rsid w:val="00DF50CF"/>
    <w:rsid w:val="00DF5257"/>
    <w:rsid w:val="00DF5391"/>
    <w:rsid w:val="00DF5949"/>
    <w:rsid w:val="00DF67F3"/>
    <w:rsid w:val="00DF6AE2"/>
    <w:rsid w:val="00DF6F4A"/>
    <w:rsid w:val="00E00BD2"/>
    <w:rsid w:val="00E0104F"/>
    <w:rsid w:val="00E01EF3"/>
    <w:rsid w:val="00E01FD0"/>
    <w:rsid w:val="00E02785"/>
    <w:rsid w:val="00E04A59"/>
    <w:rsid w:val="00E04AEA"/>
    <w:rsid w:val="00E050AF"/>
    <w:rsid w:val="00E05BE0"/>
    <w:rsid w:val="00E05E7A"/>
    <w:rsid w:val="00E07440"/>
    <w:rsid w:val="00E07F5A"/>
    <w:rsid w:val="00E1050B"/>
    <w:rsid w:val="00E10E46"/>
    <w:rsid w:val="00E116CE"/>
    <w:rsid w:val="00E11823"/>
    <w:rsid w:val="00E13935"/>
    <w:rsid w:val="00E13F75"/>
    <w:rsid w:val="00E14A5F"/>
    <w:rsid w:val="00E16141"/>
    <w:rsid w:val="00E16498"/>
    <w:rsid w:val="00E177B9"/>
    <w:rsid w:val="00E17DFF"/>
    <w:rsid w:val="00E20248"/>
    <w:rsid w:val="00E21020"/>
    <w:rsid w:val="00E21424"/>
    <w:rsid w:val="00E21850"/>
    <w:rsid w:val="00E21883"/>
    <w:rsid w:val="00E21D72"/>
    <w:rsid w:val="00E22540"/>
    <w:rsid w:val="00E22B59"/>
    <w:rsid w:val="00E22E3C"/>
    <w:rsid w:val="00E23244"/>
    <w:rsid w:val="00E23EFA"/>
    <w:rsid w:val="00E25C38"/>
    <w:rsid w:val="00E25D69"/>
    <w:rsid w:val="00E26D89"/>
    <w:rsid w:val="00E30153"/>
    <w:rsid w:val="00E3126C"/>
    <w:rsid w:val="00E32407"/>
    <w:rsid w:val="00E32567"/>
    <w:rsid w:val="00E32C60"/>
    <w:rsid w:val="00E3511E"/>
    <w:rsid w:val="00E354E6"/>
    <w:rsid w:val="00E355CA"/>
    <w:rsid w:val="00E35AF9"/>
    <w:rsid w:val="00E35C60"/>
    <w:rsid w:val="00E37D93"/>
    <w:rsid w:val="00E40EFE"/>
    <w:rsid w:val="00E41A9A"/>
    <w:rsid w:val="00E41F83"/>
    <w:rsid w:val="00E432D8"/>
    <w:rsid w:val="00E4347D"/>
    <w:rsid w:val="00E44866"/>
    <w:rsid w:val="00E45B54"/>
    <w:rsid w:val="00E461D0"/>
    <w:rsid w:val="00E46D20"/>
    <w:rsid w:val="00E4742D"/>
    <w:rsid w:val="00E4760C"/>
    <w:rsid w:val="00E506EE"/>
    <w:rsid w:val="00E50BD0"/>
    <w:rsid w:val="00E50C99"/>
    <w:rsid w:val="00E522AF"/>
    <w:rsid w:val="00E523D4"/>
    <w:rsid w:val="00E52934"/>
    <w:rsid w:val="00E53EAC"/>
    <w:rsid w:val="00E56C24"/>
    <w:rsid w:val="00E56D83"/>
    <w:rsid w:val="00E57DAD"/>
    <w:rsid w:val="00E60877"/>
    <w:rsid w:val="00E611F4"/>
    <w:rsid w:val="00E61883"/>
    <w:rsid w:val="00E61F2B"/>
    <w:rsid w:val="00E629DF"/>
    <w:rsid w:val="00E62A46"/>
    <w:rsid w:val="00E63689"/>
    <w:rsid w:val="00E6433C"/>
    <w:rsid w:val="00E6541B"/>
    <w:rsid w:val="00E65629"/>
    <w:rsid w:val="00E667C2"/>
    <w:rsid w:val="00E6711F"/>
    <w:rsid w:val="00E70C99"/>
    <w:rsid w:val="00E71564"/>
    <w:rsid w:val="00E72EDC"/>
    <w:rsid w:val="00E73554"/>
    <w:rsid w:val="00E738CE"/>
    <w:rsid w:val="00E741D7"/>
    <w:rsid w:val="00E74DDA"/>
    <w:rsid w:val="00E770AB"/>
    <w:rsid w:val="00E81491"/>
    <w:rsid w:val="00E81B18"/>
    <w:rsid w:val="00E824AB"/>
    <w:rsid w:val="00E82AA1"/>
    <w:rsid w:val="00E841F1"/>
    <w:rsid w:val="00E85666"/>
    <w:rsid w:val="00E86331"/>
    <w:rsid w:val="00E87290"/>
    <w:rsid w:val="00E87551"/>
    <w:rsid w:val="00E87629"/>
    <w:rsid w:val="00E9019D"/>
    <w:rsid w:val="00E906AB"/>
    <w:rsid w:val="00E9162B"/>
    <w:rsid w:val="00E9292A"/>
    <w:rsid w:val="00E935BB"/>
    <w:rsid w:val="00E93C0D"/>
    <w:rsid w:val="00E955E3"/>
    <w:rsid w:val="00E95E3E"/>
    <w:rsid w:val="00E962F4"/>
    <w:rsid w:val="00E96EC2"/>
    <w:rsid w:val="00EA084F"/>
    <w:rsid w:val="00EA1A74"/>
    <w:rsid w:val="00EA2667"/>
    <w:rsid w:val="00EA2DE8"/>
    <w:rsid w:val="00EA30AF"/>
    <w:rsid w:val="00EA42DD"/>
    <w:rsid w:val="00EA48AC"/>
    <w:rsid w:val="00EA53B2"/>
    <w:rsid w:val="00EA5407"/>
    <w:rsid w:val="00EA68A8"/>
    <w:rsid w:val="00EA703C"/>
    <w:rsid w:val="00EA73E5"/>
    <w:rsid w:val="00EA7A9A"/>
    <w:rsid w:val="00EA7BEF"/>
    <w:rsid w:val="00EB01C4"/>
    <w:rsid w:val="00EB04D1"/>
    <w:rsid w:val="00EB12E9"/>
    <w:rsid w:val="00EB1E7C"/>
    <w:rsid w:val="00EB23D2"/>
    <w:rsid w:val="00EB2A88"/>
    <w:rsid w:val="00EB3785"/>
    <w:rsid w:val="00EB38AA"/>
    <w:rsid w:val="00EB3BBF"/>
    <w:rsid w:val="00EB3D1C"/>
    <w:rsid w:val="00EB3F96"/>
    <w:rsid w:val="00EB455A"/>
    <w:rsid w:val="00EB5390"/>
    <w:rsid w:val="00EB599D"/>
    <w:rsid w:val="00EB5B1C"/>
    <w:rsid w:val="00EB6217"/>
    <w:rsid w:val="00EB66CF"/>
    <w:rsid w:val="00EB6BE5"/>
    <w:rsid w:val="00EB6D28"/>
    <w:rsid w:val="00EB7697"/>
    <w:rsid w:val="00EB7ECD"/>
    <w:rsid w:val="00EC05D4"/>
    <w:rsid w:val="00EC0F37"/>
    <w:rsid w:val="00EC1549"/>
    <w:rsid w:val="00EC18C3"/>
    <w:rsid w:val="00EC2EF7"/>
    <w:rsid w:val="00EC3094"/>
    <w:rsid w:val="00EC4B66"/>
    <w:rsid w:val="00EC65E4"/>
    <w:rsid w:val="00EC6A98"/>
    <w:rsid w:val="00EC6C2B"/>
    <w:rsid w:val="00EC765C"/>
    <w:rsid w:val="00EC79D4"/>
    <w:rsid w:val="00EC7A6A"/>
    <w:rsid w:val="00EC7C09"/>
    <w:rsid w:val="00ED1016"/>
    <w:rsid w:val="00ED21E0"/>
    <w:rsid w:val="00ED262A"/>
    <w:rsid w:val="00ED3948"/>
    <w:rsid w:val="00ED3F9E"/>
    <w:rsid w:val="00ED4D53"/>
    <w:rsid w:val="00ED5165"/>
    <w:rsid w:val="00ED765B"/>
    <w:rsid w:val="00EE1D6E"/>
    <w:rsid w:val="00EE1FFE"/>
    <w:rsid w:val="00EE2976"/>
    <w:rsid w:val="00EE323D"/>
    <w:rsid w:val="00EE4896"/>
    <w:rsid w:val="00EE59A1"/>
    <w:rsid w:val="00EE5F34"/>
    <w:rsid w:val="00EE7673"/>
    <w:rsid w:val="00EF0007"/>
    <w:rsid w:val="00EF107C"/>
    <w:rsid w:val="00EF29DB"/>
    <w:rsid w:val="00EF6642"/>
    <w:rsid w:val="00EF729E"/>
    <w:rsid w:val="00F0079B"/>
    <w:rsid w:val="00F00F1B"/>
    <w:rsid w:val="00F00F75"/>
    <w:rsid w:val="00F0146B"/>
    <w:rsid w:val="00F01589"/>
    <w:rsid w:val="00F01953"/>
    <w:rsid w:val="00F0198C"/>
    <w:rsid w:val="00F01C1E"/>
    <w:rsid w:val="00F02033"/>
    <w:rsid w:val="00F02377"/>
    <w:rsid w:val="00F02D25"/>
    <w:rsid w:val="00F02D70"/>
    <w:rsid w:val="00F03995"/>
    <w:rsid w:val="00F03FE5"/>
    <w:rsid w:val="00F05B47"/>
    <w:rsid w:val="00F063CD"/>
    <w:rsid w:val="00F071F7"/>
    <w:rsid w:val="00F07513"/>
    <w:rsid w:val="00F079B6"/>
    <w:rsid w:val="00F110A3"/>
    <w:rsid w:val="00F1186E"/>
    <w:rsid w:val="00F1289A"/>
    <w:rsid w:val="00F129E5"/>
    <w:rsid w:val="00F15443"/>
    <w:rsid w:val="00F15610"/>
    <w:rsid w:val="00F1770D"/>
    <w:rsid w:val="00F17C5A"/>
    <w:rsid w:val="00F17D9E"/>
    <w:rsid w:val="00F17F09"/>
    <w:rsid w:val="00F20D06"/>
    <w:rsid w:val="00F20F50"/>
    <w:rsid w:val="00F21411"/>
    <w:rsid w:val="00F214C1"/>
    <w:rsid w:val="00F21698"/>
    <w:rsid w:val="00F2283A"/>
    <w:rsid w:val="00F2411B"/>
    <w:rsid w:val="00F250A3"/>
    <w:rsid w:val="00F25AB7"/>
    <w:rsid w:val="00F26AD2"/>
    <w:rsid w:val="00F26CD2"/>
    <w:rsid w:val="00F30A4B"/>
    <w:rsid w:val="00F31123"/>
    <w:rsid w:val="00F32E56"/>
    <w:rsid w:val="00F338CD"/>
    <w:rsid w:val="00F36688"/>
    <w:rsid w:val="00F3797B"/>
    <w:rsid w:val="00F37A72"/>
    <w:rsid w:val="00F37FC4"/>
    <w:rsid w:val="00F37FC7"/>
    <w:rsid w:val="00F40624"/>
    <w:rsid w:val="00F406E6"/>
    <w:rsid w:val="00F40F06"/>
    <w:rsid w:val="00F4327C"/>
    <w:rsid w:val="00F440BF"/>
    <w:rsid w:val="00F4594C"/>
    <w:rsid w:val="00F47CA1"/>
    <w:rsid w:val="00F507D1"/>
    <w:rsid w:val="00F50BF9"/>
    <w:rsid w:val="00F50C67"/>
    <w:rsid w:val="00F51B48"/>
    <w:rsid w:val="00F537D5"/>
    <w:rsid w:val="00F53847"/>
    <w:rsid w:val="00F55CB2"/>
    <w:rsid w:val="00F566E5"/>
    <w:rsid w:val="00F569CB"/>
    <w:rsid w:val="00F57951"/>
    <w:rsid w:val="00F57A79"/>
    <w:rsid w:val="00F61218"/>
    <w:rsid w:val="00F61384"/>
    <w:rsid w:val="00F6175D"/>
    <w:rsid w:val="00F62707"/>
    <w:rsid w:val="00F63574"/>
    <w:rsid w:val="00F6370B"/>
    <w:rsid w:val="00F63A77"/>
    <w:rsid w:val="00F63B9E"/>
    <w:rsid w:val="00F652AE"/>
    <w:rsid w:val="00F6634B"/>
    <w:rsid w:val="00F66CF0"/>
    <w:rsid w:val="00F66D32"/>
    <w:rsid w:val="00F67069"/>
    <w:rsid w:val="00F670A7"/>
    <w:rsid w:val="00F67706"/>
    <w:rsid w:val="00F7262F"/>
    <w:rsid w:val="00F729BB"/>
    <w:rsid w:val="00F72F68"/>
    <w:rsid w:val="00F73534"/>
    <w:rsid w:val="00F73740"/>
    <w:rsid w:val="00F74BDB"/>
    <w:rsid w:val="00F75913"/>
    <w:rsid w:val="00F75FAC"/>
    <w:rsid w:val="00F7770B"/>
    <w:rsid w:val="00F77F2E"/>
    <w:rsid w:val="00F80DBA"/>
    <w:rsid w:val="00F812E7"/>
    <w:rsid w:val="00F82CB2"/>
    <w:rsid w:val="00F846B5"/>
    <w:rsid w:val="00F84990"/>
    <w:rsid w:val="00F909FF"/>
    <w:rsid w:val="00F90FE4"/>
    <w:rsid w:val="00F91AC9"/>
    <w:rsid w:val="00F91E9C"/>
    <w:rsid w:val="00F9310A"/>
    <w:rsid w:val="00F9384A"/>
    <w:rsid w:val="00F94253"/>
    <w:rsid w:val="00F94E40"/>
    <w:rsid w:val="00F9523D"/>
    <w:rsid w:val="00F9524C"/>
    <w:rsid w:val="00F952FD"/>
    <w:rsid w:val="00F95AD4"/>
    <w:rsid w:val="00FA10B7"/>
    <w:rsid w:val="00FA1448"/>
    <w:rsid w:val="00FA1770"/>
    <w:rsid w:val="00FA326F"/>
    <w:rsid w:val="00FA426A"/>
    <w:rsid w:val="00FA4A70"/>
    <w:rsid w:val="00FA5150"/>
    <w:rsid w:val="00FA5616"/>
    <w:rsid w:val="00FA6B91"/>
    <w:rsid w:val="00FA75AB"/>
    <w:rsid w:val="00FA7A4C"/>
    <w:rsid w:val="00FB07AD"/>
    <w:rsid w:val="00FB1BA6"/>
    <w:rsid w:val="00FB4A46"/>
    <w:rsid w:val="00FB4B3A"/>
    <w:rsid w:val="00FB4F3D"/>
    <w:rsid w:val="00FB51B5"/>
    <w:rsid w:val="00FB7705"/>
    <w:rsid w:val="00FB7BFA"/>
    <w:rsid w:val="00FC0423"/>
    <w:rsid w:val="00FC0AC0"/>
    <w:rsid w:val="00FC0C72"/>
    <w:rsid w:val="00FC2594"/>
    <w:rsid w:val="00FC2706"/>
    <w:rsid w:val="00FC2817"/>
    <w:rsid w:val="00FC3B48"/>
    <w:rsid w:val="00FC487B"/>
    <w:rsid w:val="00FC48CE"/>
    <w:rsid w:val="00FC4C02"/>
    <w:rsid w:val="00FC5253"/>
    <w:rsid w:val="00FC56FA"/>
    <w:rsid w:val="00FC5E50"/>
    <w:rsid w:val="00FC6217"/>
    <w:rsid w:val="00FC6DB7"/>
    <w:rsid w:val="00FC6F61"/>
    <w:rsid w:val="00FC7C4A"/>
    <w:rsid w:val="00FD0902"/>
    <w:rsid w:val="00FD10A9"/>
    <w:rsid w:val="00FD12D5"/>
    <w:rsid w:val="00FD1E84"/>
    <w:rsid w:val="00FD2B10"/>
    <w:rsid w:val="00FD4E78"/>
    <w:rsid w:val="00FD4F5C"/>
    <w:rsid w:val="00FD5489"/>
    <w:rsid w:val="00FD578E"/>
    <w:rsid w:val="00FD5DA6"/>
    <w:rsid w:val="00FD65E2"/>
    <w:rsid w:val="00FD6817"/>
    <w:rsid w:val="00FD784A"/>
    <w:rsid w:val="00FE0150"/>
    <w:rsid w:val="00FE029E"/>
    <w:rsid w:val="00FE0976"/>
    <w:rsid w:val="00FE0E79"/>
    <w:rsid w:val="00FE1877"/>
    <w:rsid w:val="00FE2F7B"/>
    <w:rsid w:val="00FE3E36"/>
    <w:rsid w:val="00FE4608"/>
    <w:rsid w:val="00FE4B0D"/>
    <w:rsid w:val="00FE4B66"/>
    <w:rsid w:val="00FE50DD"/>
    <w:rsid w:val="00FE675B"/>
    <w:rsid w:val="00FE76ED"/>
    <w:rsid w:val="00FE7DD7"/>
    <w:rsid w:val="00FF112F"/>
    <w:rsid w:val="00FF13DF"/>
    <w:rsid w:val="00FF148B"/>
    <w:rsid w:val="00FF188A"/>
    <w:rsid w:val="00FF19F3"/>
    <w:rsid w:val="00FF1B1E"/>
    <w:rsid w:val="00FF1E75"/>
    <w:rsid w:val="00FF2767"/>
    <w:rsid w:val="00FF2917"/>
    <w:rsid w:val="00FF3733"/>
    <w:rsid w:val="00FF38A8"/>
    <w:rsid w:val="00FF3D93"/>
    <w:rsid w:val="00FF4EE6"/>
    <w:rsid w:val="00FF4FD4"/>
    <w:rsid w:val="00FF773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0935B"/>
  <w15:docId w15:val="{A576A69B-7643-443E-B212-A6BD703C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1567A1"/>
    <w:pPr>
      <w:keepNext/>
      <w:keepLines/>
      <w:numPr>
        <w:numId w:val="3"/>
      </w:numPr>
      <w:spacing w:before="360" w:after="360"/>
      <w:ind w:left="714" w:hanging="357"/>
      <w:outlineLvl w:val="0"/>
    </w:pPr>
    <w:rPr>
      <w:rFonts w:ascii="Tahoma Bold" w:eastAsiaTheme="majorEastAsia" w:hAnsi="Tahoma Bold" w:cstheme="majorBidi"/>
      <w:b/>
      <w:caps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346B3"/>
    <w:pPr>
      <w:keepNext/>
      <w:keepLines/>
      <w:numPr>
        <w:numId w:val="5"/>
      </w:numPr>
      <w:spacing w:before="240" w:after="240"/>
      <w:ind w:left="714" w:hanging="357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6B3"/>
    <w:pPr>
      <w:keepNext/>
      <w:keepLines/>
      <w:numPr>
        <w:numId w:val="6"/>
      </w:numPr>
      <w:spacing w:before="240" w:after="240"/>
      <w:ind w:left="641" w:hanging="357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,3"/>
    <w:basedOn w:val="Normal"/>
    <w:link w:val="ListParagraphChar"/>
    <w:uiPriority w:val="34"/>
    <w:qFormat/>
    <w:rsid w:val="009555CA"/>
    <w:pPr>
      <w:numPr>
        <w:numId w:val="7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1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aliases w:val="Test table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1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1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qFormat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567A1"/>
    <w:rPr>
      <w:rFonts w:ascii="Tahoma Bold" w:eastAsiaTheme="majorEastAsia" w:hAnsi="Tahoma Bold" w:cstheme="majorBidi"/>
      <w:b/>
      <w:caps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346B3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346B3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  <w:style w:type="paragraph" w:customStyle="1" w:styleId="Text1">
    <w:name w:val="Text 1"/>
    <w:basedOn w:val="Normal"/>
    <w:rsid w:val="001C5920"/>
    <w:pPr>
      <w:snapToGrid w:val="0"/>
      <w:spacing w:before="0" w:after="240" w:line="240" w:lineRule="auto"/>
      <w:ind w:left="482"/>
    </w:pPr>
    <w:rPr>
      <w:rFonts w:ascii="Arial" w:eastAsia="Times New Roman" w:hAnsi="Arial" w:cs="Arial"/>
      <w:sz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3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3A13"/>
    <w:rPr>
      <w:rFonts w:ascii="Courier New" w:eastAsia="Times New Roman" w:hAnsi="Courier New" w:cs="Courier New"/>
      <w:sz w:val="20"/>
      <w:szCs w:val="20"/>
    </w:rPr>
  </w:style>
  <w:style w:type="paragraph" w:customStyle="1" w:styleId="Clause">
    <w:name w:val="Clause"/>
    <w:basedOn w:val="Normal"/>
    <w:autoRedefine/>
    <w:rsid w:val="005E0340"/>
    <w:pPr>
      <w:tabs>
        <w:tab w:val="num" w:pos="1080"/>
      </w:tabs>
      <w:snapToGrid w:val="0"/>
      <w:spacing w:before="0" w:after="0" w:line="240" w:lineRule="auto"/>
      <w:ind w:left="1080" w:hanging="720"/>
    </w:pPr>
    <w:rPr>
      <w:rFonts w:ascii="Arial" w:eastAsia="Times New Roman" w:hAnsi="Arial" w:cs="Arial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1102"/>
    <w:rPr>
      <w:color w:val="605E5C"/>
      <w:shd w:val="clear" w:color="auto" w:fill="E1DFDD"/>
    </w:rPr>
  </w:style>
  <w:style w:type="paragraph" w:customStyle="1" w:styleId="Headno">
    <w:name w:val="Head no"/>
    <w:basedOn w:val="Normal"/>
    <w:qFormat/>
    <w:rsid w:val="00772DCB"/>
    <w:pPr>
      <w:spacing w:before="240" w:after="240"/>
      <w:ind w:left="1077"/>
    </w:pPr>
    <w:rPr>
      <w:rFonts w:ascii="Tahoma Bold" w:eastAsia="Times New Roman" w:hAnsi="Tahoma Bold" w:cs="Arial"/>
      <w:b/>
      <w:caps/>
      <w:color w:val="45637A"/>
      <w:sz w:val="28"/>
      <w:szCs w:val="19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3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03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zcg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ozaposljavanje@zzzcg.m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4095B63-9991-43DE-8697-FE3A435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20</Pages>
  <Words>5730</Words>
  <Characters>32664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38318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Melanija Malikovic</cp:lastModifiedBy>
  <cp:revision>168</cp:revision>
  <cp:lastPrinted>2023-08-28T08:44:00Z</cp:lastPrinted>
  <dcterms:created xsi:type="dcterms:W3CDTF">2024-01-10T19:40:00Z</dcterms:created>
  <dcterms:modified xsi:type="dcterms:W3CDTF">2024-08-22T16:18:00Z</dcterms:modified>
</cp:coreProperties>
</file>